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92F29" w14:textId="77777777" w:rsidR="008341B3" w:rsidRPr="008341B3" w:rsidRDefault="008341B3" w:rsidP="008341B3">
      <w:pPr>
        <w:widowControl w:val="0"/>
        <w:autoSpaceDE w:val="0"/>
        <w:autoSpaceDN w:val="0"/>
        <w:adjustRightInd w:val="0"/>
        <w:jc w:val="center"/>
        <w:rPr>
          <w:rFonts w:ascii="Avenir Book" w:hAnsi="Avenir Book" w:cs="Avenir Book"/>
          <w:b/>
          <w:sz w:val="28"/>
          <w:szCs w:val="28"/>
        </w:rPr>
      </w:pPr>
      <w:bookmarkStart w:id="0" w:name="_GoBack"/>
      <w:bookmarkEnd w:id="0"/>
      <w:r w:rsidRPr="008341B3">
        <w:rPr>
          <w:rFonts w:ascii="Avenir Book" w:hAnsi="Avenir Book" w:cs="Avenir Book"/>
          <w:b/>
          <w:sz w:val="28"/>
          <w:szCs w:val="28"/>
        </w:rPr>
        <w:t xml:space="preserve">CCWG-Accountability </w:t>
      </w:r>
      <w:r w:rsidRPr="008341B3">
        <w:rPr>
          <w:rFonts w:ascii="Avenir Book" w:hAnsi="Avenir Book" w:cs="Avenir Book"/>
          <w:b/>
          <w:sz w:val="28"/>
          <w:szCs w:val="28"/>
        </w:rPr>
        <w:br/>
        <w:t>Meeting #11 - Proposed Agenda</w:t>
      </w:r>
    </w:p>
    <w:p w14:paraId="0362F9FC" w14:textId="77777777" w:rsidR="008341B3" w:rsidRPr="008341B3" w:rsidRDefault="008341B3" w:rsidP="008341B3">
      <w:pPr>
        <w:widowControl w:val="0"/>
        <w:autoSpaceDE w:val="0"/>
        <w:autoSpaceDN w:val="0"/>
        <w:adjustRightInd w:val="0"/>
        <w:rPr>
          <w:rFonts w:ascii="Avenir Book" w:hAnsi="Avenir Book" w:cs="Avenir Book"/>
          <w:sz w:val="28"/>
          <w:szCs w:val="28"/>
        </w:rPr>
      </w:pPr>
    </w:p>
    <w:p w14:paraId="071CF3F8" w14:textId="77777777" w:rsidR="008341B3" w:rsidRDefault="008341B3" w:rsidP="008341B3">
      <w:pPr>
        <w:widowControl w:val="0"/>
        <w:autoSpaceDE w:val="0"/>
        <w:autoSpaceDN w:val="0"/>
        <w:adjustRightInd w:val="0"/>
        <w:rPr>
          <w:rFonts w:ascii="Avenir Book" w:hAnsi="Avenir Book" w:cs="Avenir Book"/>
          <w:sz w:val="28"/>
          <w:szCs w:val="28"/>
        </w:rPr>
      </w:pPr>
      <w:r w:rsidRPr="008341B3">
        <w:rPr>
          <w:rFonts w:ascii="Avenir Book" w:hAnsi="Avenir Book" w:cs="Avenir Book"/>
          <w:sz w:val="28"/>
          <w:szCs w:val="28"/>
        </w:rPr>
        <w:t>1. Welcome &amp; roll call &amp; SOI </w:t>
      </w:r>
    </w:p>
    <w:p w14:paraId="7CC82624" w14:textId="77777777" w:rsidR="00F57D06" w:rsidRPr="008341B3" w:rsidRDefault="00F57D06" w:rsidP="008341B3">
      <w:pPr>
        <w:widowControl w:val="0"/>
        <w:autoSpaceDE w:val="0"/>
        <w:autoSpaceDN w:val="0"/>
        <w:adjustRightInd w:val="0"/>
        <w:rPr>
          <w:rFonts w:ascii="Avenir Book" w:hAnsi="Avenir Book" w:cs="Calibri"/>
          <w:sz w:val="28"/>
          <w:szCs w:val="28"/>
        </w:rPr>
      </w:pPr>
    </w:p>
    <w:p w14:paraId="256C23FF" w14:textId="77777777" w:rsidR="008341B3" w:rsidRPr="008341B3" w:rsidRDefault="008341B3" w:rsidP="008341B3">
      <w:pPr>
        <w:widowControl w:val="0"/>
        <w:autoSpaceDE w:val="0"/>
        <w:autoSpaceDN w:val="0"/>
        <w:adjustRightInd w:val="0"/>
        <w:rPr>
          <w:rFonts w:ascii="Avenir Book" w:hAnsi="Avenir Book" w:cs="Calibri"/>
          <w:sz w:val="28"/>
          <w:szCs w:val="28"/>
        </w:rPr>
      </w:pPr>
      <w:r w:rsidRPr="008341B3">
        <w:rPr>
          <w:rFonts w:ascii="Avenir Book" w:hAnsi="Avenir Book" w:cs="Avenir Book"/>
          <w:sz w:val="28"/>
          <w:szCs w:val="28"/>
        </w:rPr>
        <w:t>2. Interactions with CWG </w:t>
      </w:r>
    </w:p>
    <w:p w14:paraId="40ADBD49" w14:textId="77777777" w:rsidR="008341B3" w:rsidRPr="008341B3" w:rsidRDefault="008341B3" w:rsidP="008341B3">
      <w:pPr>
        <w:widowControl w:val="0"/>
        <w:autoSpaceDE w:val="0"/>
        <w:autoSpaceDN w:val="0"/>
        <w:adjustRightInd w:val="0"/>
        <w:rPr>
          <w:rFonts w:ascii="Avenir Book" w:hAnsi="Avenir Book" w:cs="Calibri"/>
          <w:sz w:val="28"/>
          <w:szCs w:val="28"/>
        </w:rPr>
      </w:pPr>
      <w:r w:rsidRPr="008341B3">
        <w:rPr>
          <w:rFonts w:ascii="Avenir Book" w:hAnsi="Avenir Book" w:cs="Avenir Book"/>
          <w:sz w:val="28"/>
          <w:szCs w:val="28"/>
        </w:rPr>
        <w:t xml:space="preserve">     - </w:t>
      </w:r>
      <w:proofErr w:type="gramStart"/>
      <w:r w:rsidRPr="008341B3">
        <w:rPr>
          <w:rFonts w:ascii="Avenir Book" w:hAnsi="Avenir Book" w:cs="Avenir Book"/>
          <w:sz w:val="28"/>
          <w:szCs w:val="28"/>
        </w:rPr>
        <w:t>update</w:t>
      </w:r>
      <w:proofErr w:type="gramEnd"/>
      <w:r w:rsidRPr="008341B3">
        <w:rPr>
          <w:rFonts w:ascii="Avenir Book" w:hAnsi="Avenir Book" w:cs="Avenir Book"/>
          <w:sz w:val="28"/>
          <w:szCs w:val="28"/>
        </w:rPr>
        <w:t xml:space="preserve"> by </w:t>
      </w:r>
      <w:proofErr w:type="spellStart"/>
      <w:r w:rsidRPr="008341B3">
        <w:rPr>
          <w:rFonts w:ascii="Avenir Book" w:hAnsi="Avenir Book" w:cs="Avenir Book"/>
          <w:sz w:val="28"/>
          <w:szCs w:val="28"/>
        </w:rPr>
        <w:t>Lise</w:t>
      </w:r>
      <w:proofErr w:type="spellEnd"/>
      <w:r w:rsidRPr="008341B3">
        <w:rPr>
          <w:rFonts w:ascii="Avenir Book" w:hAnsi="Avenir Book" w:cs="Avenir Book"/>
          <w:sz w:val="28"/>
          <w:szCs w:val="28"/>
        </w:rPr>
        <w:t xml:space="preserve"> &amp; Jonathan</w:t>
      </w:r>
    </w:p>
    <w:p w14:paraId="64437694" w14:textId="77777777" w:rsidR="008341B3" w:rsidRPr="008341B3" w:rsidRDefault="008341B3" w:rsidP="008341B3">
      <w:pPr>
        <w:widowControl w:val="0"/>
        <w:autoSpaceDE w:val="0"/>
        <w:autoSpaceDN w:val="0"/>
        <w:adjustRightInd w:val="0"/>
        <w:rPr>
          <w:rFonts w:ascii="Avenir Book" w:hAnsi="Avenir Book" w:cs="Calibri"/>
          <w:sz w:val="28"/>
          <w:szCs w:val="28"/>
        </w:rPr>
      </w:pPr>
      <w:r w:rsidRPr="008341B3">
        <w:rPr>
          <w:rFonts w:ascii="Avenir Book" w:hAnsi="Avenir Book" w:cs="Avenir Book"/>
          <w:sz w:val="28"/>
          <w:szCs w:val="28"/>
        </w:rPr>
        <w:t xml:space="preserve">     - </w:t>
      </w:r>
      <w:proofErr w:type="gramStart"/>
      <w:r w:rsidRPr="008341B3">
        <w:rPr>
          <w:rFonts w:ascii="Avenir Book" w:hAnsi="Avenir Book" w:cs="Avenir Book"/>
          <w:sz w:val="28"/>
          <w:szCs w:val="28"/>
        </w:rPr>
        <w:t>analysis</w:t>
      </w:r>
      <w:proofErr w:type="gramEnd"/>
      <w:r w:rsidRPr="008341B3">
        <w:rPr>
          <w:rFonts w:ascii="Avenir Book" w:hAnsi="Avenir Book" w:cs="Avenir Book"/>
          <w:sz w:val="28"/>
          <w:szCs w:val="28"/>
        </w:rPr>
        <w:t xml:space="preserve"> of </w:t>
      </w:r>
      <w:hyperlink r:id="rId6" w:history="1">
        <w:r w:rsidRPr="008341B3">
          <w:rPr>
            <w:rFonts w:ascii="Avenir Book" w:hAnsi="Avenir Book" w:cs="Avenir Book"/>
            <w:color w:val="0000E9"/>
            <w:sz w:val="28"/>
            <w:szCs w:val="28"/>
            <w:u w:val="single" w:color="0000E9"/>
          </w:rPr>
          <w:t>discussion document</w:t>
        </w:r>
      </w:hyperlink>
      <w:r w:rsidRPr="008341B3">
        <w:rPr>
          <w:rFonts w:ascii="Avenir Book" w:hAnsi="Avenir Book" w:cs="Avenir Book"/>
          <w:sz w:val="28"/>
          <w:szCs w:val="28"/>
        </w:rPr>
        <w:t xml:space="preserve"> &amp; further cooperation</w:t>
      </w:r>
    </w:p>
    <w:p w14:paraId="0B28FC89" w14:textId="77777777" w:rsidR="00F57D06" w:rsidRDefault="00F57D06" w:rsidP="008341B3">
      <w:pPr>
        <w:widowControl w:val="0"/>
        <w:autoSpaceDE w:val="0"/>
        <w:autoSpaceDN w:val="0"/>
        <w:adjustRightInd w:val="0"/>
        <w:rPr>
          <w:rFonts w:ascii="Avenir Book" w:hAnsi="Avenir Book" w:cs="Avenir Book"/>
          <w:sz w:val="28"/>
          <w:szCs w:val="28"/>
        </w:rPr>
      </w:pPr>
    </w:p>
    <w:p w14:paraId="3E6CD568" w14:textId="77777777" w:rsidR="008341B3" w:rsidRPr="008341B3" w:rsidRDefault="008341B3" w:rsidP="008341B3">
      <w:pPr>
        <w:widowControl w:val="0"/>
        <w:autoSpaceDE w:val="0"/>
        <w:autoSpaceDN w:val="0"/>
        <w:adjustRightInd w:val="0"/>
        <w:rPr>
          <w:rFonts w:ascii="Avenir Book" w:hAnsi="Avenir Book" w:cs="Calibri"/>
          <w:sz w:val="28"/>
          <w:szCs w:val="28"/>
        </w:rPr>
      </w:pPr>
      <w:r w:rsidRPr="008341B3">
        <w:rPr>
          <w:rFonts w:ascii="Avenir Book" w:hAnsi="Avenir Book" w:cs="Avenir Book"/>
          <w:sz w:val="28"/>
          <w:szCs w:val="28"/>
        </w:rPr>
        <w:t>3. Legal advice update</w:t>
      </w:r>
    </w:p>
    <w:p w14:paraId="7043D51D" w14:textId="77777777" w:rsidR="008341B3" w:rsidRPr="008341B3" w:rsidRDefault="008341B3" w:rsidP="008341B3">
      <w:pPr>
        <w:widowControl w:val="0"/>
        <w:autoSpaceDE w:val="0"/>
        <w:autoSpaceDN w:val="0"/>
        <w:adjustRightInd w:val="0"/>
        <w:rPr>
          <w:rFonts w:ascii="Avenir Book" w:hAnsi="Avenir Book" w:cs="Calibri"/>
          <w:sz w:val="28"/>
          <w:szCs w:val="28"/>
        </w:rPr>
      </w:pPr>
      <w:r w:rsidRPr="008341B3">
        <w:rPr>
          <w:rFonts w:ascii="Avenir Book" w:hAnsi="Avenir Book" w:cs="Calibri"/>
          <w:sz w:val="28"/>
          <w:szCs w:val="28"/>
        </w:rPr>
        <w:t>Review of initial questions set on 27 January call</w:t>
      </w:r>
    </w:p>
    <w:p w14:paraId="7553ADAC" w14:textId="77777777" w:rsidR="008341B3" w:rsidRPr="008341B3" w:rsidRDefault="008341B3" w:rsidP="008341B3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venir Book" w:hAnsi="Avenir Book" w:cs="Calibri"/>
          <w:sz w:val="28"/>
          <w:szCs w:val="28"/>
        </w:rPr>
      </w:pPr>
      <w:r w:rsidRPr="008341B3">
        <w:rPr>
          <w:rFonts w:ascii="Avenir Book" w:hAnsi="Avenir Book" w:cs="Calibri"/>
          <w:sz w:val="28"/>
          <w:szCs w:val="28"/>
        </w:rPr>
        <w:t xml:space="preserve">Announcement of </w:t>
      </w:r>
      <w:hyperlink r:id="rId7" w:history="1">
        <w:r w:rsidRPr="008341B3">
          <w:rPr>
            <w:rFonts w:ascii="Avenir Book" w:hAnsi="Avenir Book" w:cs="Avenir Book"/>
            <w:color w:val="0000E9"/>
            <w:sz w:val="28"/>
            <w:szCs w:val="28"/>
            <w:u w:val="single" w:color="0000E9"/>
          </w:rPr>
          <w:t xml:space="preserve">Jones Day Document </w:t>
        </w:r>
      </w:hyperlink>
    </w:p>
    <w:p w14:paraId="263A8E4E" w14:textId="77777777" w:rsidR="008341B3" w:rsidRDefault="008341B3" w:rsidP="008341B3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venir Book" w:hAnsi="Avenir Book" w:cs="Calibri"/>
          <w:sz w:val="28"/>
          <w:szCs w:val="28"/>
        </w:rPr>
      </w:pPr>
      <w:r w:rsidRPr="008341B3">
        <w:rPr>
          <w:rFonts w:ascii="Avenir Book" w:hAnsi="Avenir Book" w:cs="Calibri"/>
          <w:sz w:val="28"/>
          <w:szCs w:val="28"/>
        </w:rPr>
        <w:t>Review of CWG document</w:t>
      </w:r>
    </w:p>
    <w:p w14:paraId="2F7212B0" w14:textId="77777777" w:rsidR="008341B3" w:rsidRDefault="008341B3" w:rsidP="008341B3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venir Book" w:hAnsi="Avenir Book" w:cs="Calibri"/>
          <w:sz w:val="28"/>
          <w:szCs w:val="28"/>
        </w:rPr>
      </w:pPr>
      <w:r w:rsidRPr="008341B3">
        <w:rPr>
          <w:rFonts w:ascii="Avenir Book" w:hAnsi="Avenir Book" w:cs="Calibri"/>
          <w:sz w:val="28"/>
          <w:szCs w:val="28"/>
        </w:rPr>
        <w:t>Framing questions for next steps</w:t>
      </w:r>
    </w:p>
    <w:p w14:paraId="4643C74C" w14:textId="77777777" w:rsidR="008341B3" w:rsidRPr="008341B3" w:rsidRDefault="008341B3" w:rsidP="008341B3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venir Book" w:hAnsi="Avenir Book" w:cs="Calibri"/>
          <w:sz w:val="28"/>
          <w:szCs w:val="28"/>
        </w:rPr>
      </w:pPr>
      <w:r w:rsidRPr="008341B3">
        <w:rPr>
          <w:rFonts w:ascii="Avenir Book" w:hAnsi="Avenir Book" w:cs="Calibri"/>
          <w:sz w:val="28"/>
          <w:szCs w:val="28"/>
        </w:rPr>
        <w:t>Timeline</w:t>
      </w:r>
    </w:p>
    <w:p w14:paraId="314194E3" w14:textId="77777777" w:rsidR="00F57D06" w:rsidRDefault="00F57D06" w:rsidP="008341B3">
      <w:pPr>
        <w:widowControl w:val="0"/>
        <w:autoSpaceDE w:val="0"/>
        <w:autoSpaceDN w:val="0"/>
        <w:adjustRightInd w:val="0"/>
        <w:rPr>
          <w:rFonts w:ascii="Avenir Book" w:hAnsi="Avenir Book" w:cs="Avenir Book"/>
          <w:sz w:val="28"/>
          <w:szCs w:val="28"/>
        </w:rPr>
      </w:pPr>
    </w:p>
    <w:p w14:paraId="3BF99FFB" w14:textId="77777777" w:rsidR="008341B3" w:rsidRPr="008341B3" w:rsidRDefault="008341B3" w:rsidP="008341B3">
      <w:pPr>
        <w:widowControl w:val="0"/>
        <w:autoSpaceDE w:val="0"/>
        <w:autoSpaceDN w:val="0"/>
        <w:adjustRightInd w:val="0"/>
        <w:rPr>
          <w:rFonts w:ascii="Avenir Book" w:hAnsi="Avenir Book" w:cs="Calibri"/>
          <w:sz w:val="28"/>
          <w:szCs w:val="28"/>
        </w:rPr>
      </w:pPr>
      <w:r w:rsidRPr="008341B3">
        <w:rPr>
          <w:rFonts w:ascii="Avenir Book" w:hAnsi="Avenir Book" w:cs="Avenir Book"/>
          <w:sz w:val="28"/>
          <w:szCs w:val="28"/>
        </w:rPr>
        <w:t xml:space="preserve">4. Update </w:t>
      </w:r>
      <w:hyperlink r:id="rId8" w:history="1">
        <w:r w:rsidRPr="008341B3">
          <w:rPr>
            <w:rFonts w:ascii="Avenir Book" w:hAnsi="Avenir Book" w:cs="Avenir Book"/>
            <w:color w:val="0000E9"/>
            <w:sz w:val="28"/>
            <w:szCs w:val="28"/>
            <w:u w:val="single" w:color="0000E9"/>
          </w:rPr>
          <w:t>WP1</w:t>
        </w:r>
      </w:hyperlink>
      <w:r w:rsidRPr="008341B3">
        <w:rPr>
          <w:rFonts w:ascii="Avenir Book" w:hAnsi="Avenir Book" w:cs="Avenir Book"/>
          <w:sz w:val="28"/>
          <w:szCs w:val="28"/>
        </w:rPr>
        <w:t xml:space="preserve"> - Jordan </w:t>
      </w:r>
    </w:p>
    <w:p w14:paraId="727B4004" w14:textId="77777777" w:rsidR="00F57D06" w:rsidRDefault="00F57D06" w:rsidP="008341B3">
      <w:pPr>
        <w:widowControl w:val="0"/>
        <w:autoSpaceDE w:val="0"/>
        <w:autoSpaceDN w:val="0"/>
        <w:adjustRightInd w:val="0"/>
        <w:rPr>
          <w:rFonts w:ascii="Avenir Book" w:hAnsi="Avenir Book" w:cs="Avenir Book"/>
          <w:sz w:val="28"/>
          <w:szCs w:val="28"/>
        </w:rPr>
      </w:pPr>
    </w:p>
    <w:p w14:paraId="7D53BF81" w14:textId="77777777" w:rsidR="008341B3" w:rsidRPr="008341B3" w:rsidRDefault="008341B3" w:rsidP="008341B3">
      <w:pPr>
        <w:widowControl w:val="0"/>
        <w:autoSpaceDE w:val="0"/>
        <w:autoSpaceDN w:val="0"/>
        <w:adjustRightInd w:val="0"/>
        <w:rPr>
          <w:rFonts w:ascii="Avenir Book" w:hAnsi="Avenir Book" w:cs="Calibri"/>
          <w:sz w:val="28"/>
          <w:szCs w:val="28"/>
        </w:rPr>
      </w:pPr>
      <w:r w:rsidRPr="008341B3">
        <w:rPr>
          <w:rFonts w:ascii="Avenir Book" w:hAnsi="Avenir Book" w:cs="Avenir Book"/>
          <w:sz w:val="28"/>
          <w:szCs w:val="28"/>
        </w:rPr>
        <w:t>5. Update WP2 - Becky</w:t>
      </w:r>
    </w:p>
    <w:p w14:paraId="10E6A0FE" w14:textId="77777777" w:rsidR="00F57D06" w:rsidRDefault="00F57D06" w:rsidP="008341B3">
      <w:pPr>
        <w:widowControl w:val="0"/>
        <w:autoSpaceDE w:val="0"/>
        <w:autoSpaceDN w:val="0"/>
        <w:adjustRightInd w:val="0"/>
        <w:rPr>
          <w:rFonts w:ascii="Avenir Book" w:hAnsi="Avenir Book" w:cs="Avenir Book"/>
          <w:sz w:val="28"/>
          <w:szCs w:val="28"/>
        </w:rPr>
      </w:pPr>
    </w:p>
    <w:p w14:paraId="7ABADDC0" w14:textId="77777777" w:rsidR="008341B3" w:rsidRPr="008341B3" w:rsidRDefault="008341B3" w:rsidP="008341B3">
      <w:pPr>
        <w:widowControl w:val="0"/>
        <w:autoSpaceDE w:val="0"/>
        <w:autoSpaceDN w:val="0"/>
        <w:adjustRightInd w:val="0"/>
        <w:rPr>
          <w:rFonts w:ascii="Avenir Book" w:hAnsi="Avenir Book" w:cs="Calibri"/>
          <w:sz w:val="28"/>
          <w:szCs w:val="28"/>
        </w:rPr>
      </w:pPr>
      <w:r w:rsidRPr="008341B3">
        <w:rPr>
          <w:rFonts w:ascii="Avenir Book" w:hAnsi="Avenir Book" w:cs="Avenir Book"/>
          <w:sz w:val="28"/>
          <w:szCs w:val="28"/>
        </w:rPr>
        <w:t xml:space="preserve">6. Update </w:t>
      </w:r>
      <w:hyperlink r:id="rId9" w:history="1">
        <w:r w:rsidRPr="008341B3">
          <w:rPr>
            <w:rFonts w:ascii="Avenir Book" w:hAnsi="Avenir Book" w:cs="Avenir Book"/>
            <w:color w:val="0000E9"/>
            <w:sz w:val="28"/>
            <w:szCs w:val="28"/>
            <w:u w:val="single" w:color="0000E9"/>
          </w:rPr>
          <w:t>WP Stress tests</w:t>
        </w:r>
      </w:hyperlink>
    </w:p>
    <w:p w14:paraId="6DDA18C4" w14:textId="77777777" w:rsidR="008341B3" w:rsidRPr="008341B3" w:rsidRDefault="008341B3" w:rsidP="008341B3">
      <w:pPr>
        <w:widowControl w:val="0"/>
        <w:autoSpaceDE w:val="0"/>
        <w:autoSpaceDN w:val="0"/>
        <w:adjustRightInd w:val="0"/>
        <w:rPr>
          <w:rFonts w:ascii="Avenir Book" w:hAnsi="Avenir Book" w:cs="Calibri"/>
          <w:sz w:val="28"/>
          <w:szCs w:val="28"/>
        </w:rPr>
      </w:pPr>
      <w:r w:rsidRPr="008341B3">
        <w:rPr>
          <w:rFonts w:ascii="Avenir Book" w:hAnsi="Avenir Book" w:cs="Avenir Book"/>
          <w:sz w:val="28"/>
          <w:szCs w:val="28"/>
        </w:rPr>
        <w:t xml:space="preserve">     - </w:t>
      </w:r>
      <w:proofErr w:type="gramStart"/>
      <w:r w:rsidRPr="008341B3">
        <w:rPr>
          <w:rFonts w:ascii="Avenir Book" w:hAnsi="Avenir Book" w:cs="Avenir Book"/>
          <w:sz w:val="28"/>
          <w:szCs w:val="28"/>
        </w:rPr>
        <w:t>presentation</w:t>
      </w:r>
      <w:proofErr w:type="gramEnd"/>
      <w:r w:rsidRPr="008341B3">
        <w:rPr>
          <w:rFonts w:ascii="Avenir Book" w:hAnsi="Avenir Book" w:cs="Avenir Book"/>
          <w:sz w:val="28"/>
          <w:szCs w:val="28"/>
        </w:rPr>
        <w:t xml:space="preserve"> of 2-3 stress tests for illustration</w:t>
      </w:r>
    </w:p>
    <w:p w14:paraId="62F50785" w14:textId="77777777" w:rsidR="00F57D06" w:rsidRDefault="00F57D06" w:rsidP="008341B3">
      <w:pPr>
        <w:widowControl w:val="0"/>
        <w:autoSpaceDE w:val="0"/>
        <w:autoSpaceDN w:val="0"/>
        <w:adjustRightInd w:val="0"/>
        <w:rPr>
          <w:rFonts w:ascii="Avenir Book" w:hAnsi="Avenir Book" w:cs="Avenir Book"/>
          <w:sz w:val="28"/>
          <w:szCs w:val="28"/>
        </w:rPr>
      </w:pPr>
    </w:p>
    <w:p w14:paraId="6D2E5DF1" w14:textId="77777777" w:rsidR="008341B3" w:rsidRPr="008341B3" w:rsidRDefault="008341B3" w:rsidP="008341B3">
      <w:pPr>
        <w:widowControl w:val="0"/>
        <w:autoSpaceDE w:val="0"/>
        <w:autoSpaceDN w:val="0"/>
        <w:adjustRightInd w:val="0"/>
        <w:rPr>
          <w:rFonts w:ascii="Avenir Book" w:hAnsi="Avenir Book" w:cs="Calibri"/>
          <w:sz w:val="28"/>
          <w:szCs w:val="28"/>
        </w:rPr>
      </w:pPr>
      <w:r w:rsidRPr="008341B3">
        <w:rPr>
          <w:rFonts w:ascii="Avenir Book" w:hAnsi="Avenir Book" w:cs="Avenir Book"/>
          <w:sz w:val="28"/>
          <w:szCs w:val="28"/>
        </w:rPr>
        <w:t>7. Community engagement</w:t>
      </w:r>
    </w:p>
    <w:p w14:paraId="26D6E495" w14:textId="77777777" w:rsidR="008341B3" w:rsidRPr="008341B3" w:rsidRDefault="008341B3" w:rsidP="008341B3">
      <w:pPr>
        <w:widowControl w:val="0"/>
        <w:autoSpaceDE w:val="0"/>
        <w:autoSpaceDN w:val="0"/>
        <w:adjustRightInd w:val="0"/>
        <w:rPr>
          <w:rFonts w:ascii="Avenir Book" w:hAnsi="Avenir Book" w:cs="Calibri"/>
          <w:sz w:val="28"/>
          <w:szCs w:val="28"/>
        </w:rPr>
      </w:pPr>
      <w:r w:rsidRPr="008341B3">
        <w:rPr>
          <w:rFonts w:ascii="Avenir Book" w:hAnsi="Avenir Book" w:cs="Avenir Book"/>
          <w:sz w:val="28"/>
          <w:szCs w:val="28"/>
        </w:rPr>
        <w:t xml:space="preserve">     - </w:t>
      </w:r>
      <w:proofErr w:type="gramStart"/>
      <w:r w:rsidRPr="008341B3">
        <w:rPr>
          <w:rFonts w:ascii="Avenir Book" w:hAnsi="Avenir Book" w:cs="Avenir Book"/>
          <w:sz w:val="28"/>
          <w:szCs w:val="28"/>
        </w:rPr>
        <w:t>engagement</w:t>
      </w:r>
      <w:proofErr w:type="gramEnd"/>
      <w:r w:rsidRPr="008341B3">
        <w:rPr>
          <w:rFonts w:ascii="Avenir Book" w:hAnsi="Avenir Book" w:cs="Avenir Book"/>
          <w:sz w:val="28"/>
          <w:szCs w:val="28"/>
        </w:rPr>
        <w:t xml:space="preserve"> session logistics</w:t>
      </w:r>
    </w:p>
    <w:p w14:paraId="1D0BEFB0" w14:textId="77777777" w:rsidR="008341B3" w:rsidRPr="008341B3" w:rsidRDefault="008341B3" w:rsidP="008341B3">
      <w:pPr>
        <w:widowControl w:val="0"/>
        <w:autoSpaceDE w:val="0"/>
        <w:autoSpaceDN w:val="0"/>
        <w:adjustRightInd w:val="0"/>
        <w:rPr>
          <w:rFonts w:ascii="Avenir Book" w:hAnsi="Avenir Book" w:cs="Calibri"/>
          <w:sz w:val="28"/>
          <w:szCs w:val="28"/>
        </w:rPr>
      </w:pPr>
      <w:r w:rsidRPr="008341B3">
        <w:rPr>
          <w:rFonts w:ascii="Avenir Book" w:hAnsi="Avenir Book" w:cs="Avenir Book"/>
          <w:sz w:val="28"/>
          <w:szCs w:val="28"/>
        </w:rPr>
        <w:t xml:space="preserve">     - </w:t>
      </w:r>
      <w:proofErr w:type="gramStart"/>
      <w:r w:rsidRPr="008341B3">
        <w:rPr>
          <w:rFonts w:ascii="Avenir Book" w:hAnsi="Avenir Book" w:cs="Avenir Book"/>
          <w:sz w:val="28"/>
          <w:szCs w:val="28"/>
        </w:rPr>
        <w:t>other</w:t>
      </w:r>
      <w:proofErr w:type="gramEnd"/>
      <w:r w:rsidRPr="008341B3">
        <w:rPr>
          <w:rFonts w:ascii="Avenir Book" w:hAnsi="Avenir Book" w:cs="Avenir Book"/>
          <w:sz w:val="28"/>
          <w:szCs w:val="28"/>
        </w:rPr>
        <w:t xml:space="preserve"> engagement ongoing during ICANN52</w:t>
      </w:r>
    </w:p>
    <w:p w14:paraId="6DF6F852" w14:textId="77777777" w:rsidR="00F57D06" w:rsidRDefault="00F57D06" w:rsidP="008341B3">
      <w:pPr>
        <w:widowControl w:val="0"/>
        <w:autoSpaceDE w:val="0"/>
        <w:autoSpaceDN w:val="0"/>
        <w:adjustRightInd w:val="0"/>
        <w:rPr>
          <w:rFonts w:ascii="Avenir Book" w:hAnsi="Avenir Book" w:cs="Avenir Book"/>
          <w:sz w:val="28"/>
          <w:szCs w:val="28"/>
        </w:rPr>
      </w:pPr>
    </w:p>
    <w:p w14:paraId="36A14346" w14:textId="77777777" w:rsidR="008341B3" w:rsidRPr="008341B3" w:rsidRDefault="008341B3" w:rsidP="008341B3">
      <w:pPr>
        <w:widowControl w:val="0"/>
        <w:autoSpaceDE w:val="0"/>
        <w:autoSpaceDN w:val="0"/>
        <w:adjustRightInd w:val="0"/>
        <w:rPr>
          <w:rFonts w:ascii="Avenir Book" w:hAnsi="Avenir Book" w:cs="Calibri"/>
          <w:sz w:val="28"/>
          <w:szCs w:val="28"/>
        </w:rPr>
      </w:pPr>
      <w:r w:rsidRPr="008341B3">
        <w:rPr>
          <w:rFonts w:ascii="Avenir Book" w:hAnsi="Avenir Book" w:cs="Avenir Book"/>
          <w:sz w:val="28"/>
          <w:szCs w:val="28"/>
        </w:rPr>
        <w:t>8. AOB =&gt; Support staffing update by Theresa</w:t>
      </w:r>
    </w:p>
    <w:p w14:paraId="639E940B" w14:textId="77777777" w:rsidR="00F57D06" w:rsidRDefault="00F57D06" w:rsidP="008341B3">
      <w:pPr>
        <w:widowControl w:val="0"/>
        <w:autoSpaceDE w:val="0"/>
        <w:autoSpaceDN w:val="0"/>
        <w:adjustRightInd w:val="0"/>
        <w:rPr>
          <w:rFonts w:ascii="Avenir Book" w:hAnsi="Avenir Book" w:cs="Avenir Book"/>
          <w:sz w:val="28"/>
          <w:szCs w:val="28"/>
        </w:rPr>
      </w:pPr>
    </w:p>
    <w:p w14:paraId="55A24C00" w14:textId="77777777" w:rsidR="008341B3" w:rsidRPr="008341B3" w:rsidRDefault="008341B3" w:rsidP="008341B3">
      <w:pPr>
        <w:widowControl w:val="0"/>
        <w:autoSpaceDE w:val="0"/>
        <w:autoSpaceDN w:val="0"/>
        <w:adjustRightInd w:val="0"/>
        <w:rPr>
          <w:rFonts w:ascii="Avenir Book" w:hAnsi="Avenir Book" w:cs="Calibri"/>
          <w:sz w:val="28"/>
          <w:szCs w:val="28"/>
        </w:rPr>
      </w:pPr>
      <w:r w:rsidRPr="008341B3">
        <w:rPr>
          <w:rFonts w:ascii="Avenir Book" w:hAnsi="Avenir Book" w:cs="Avenir Book"/>
          <w:sz w:val="28"/>
          <w:szCs w:val="28"/>
        </w:rPr>
        <w:t>9. Closing remarks </w:t>
      </w:r>
    </w:p>
    <w:p w14:paraId="4E4A8C51" w14:textId="77777777" w:rsidR="00FF0FBD" w:rsidRPr="008341B3" w:rsidRDefault="00FF0FBD">
      <w:pPr>
        <w:rPr>
          <w:rFonts w:ascii="Avenir Book" w:hAnsi="Avenir Book"/>
        </w:rPr>
      </w:pPr>
    </w:p>
    <w:sectPr w:rsidR="00FF0FBD" w:rsidRPr="008341B3" w:rsidSect="0078311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113C"/>
    <w:multiLevelType w:val="hybridMultilevel"/>
    <w:tmpl w:val="123AAAAC"/>
    <w:lvl w:ilvl="0" w:tplc="4626AE2A">
      <w:start w:val="3"/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B3"/>
    <w:rsid w:val="008341B3"/>
    <w:rsid w:val="00CC66DD"/>
    <w:rsid w:val="00F57D06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37E4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ommunity.icann.org/download/attachments/49351404/CWG-SingaporeDiscussionDocument-Final.pdf?version=1&amp;modificationDate=1422998880000&amp;api=v2" TargetMode="External"/><Relationship Id="rId7" Type="http://schemas.openxmlformats.org/officeDocument/2006/relationships/hyperlink" Target="https://community.icann.org/download/attachments/52233300/Accountability%20Questions%20for%20CCWG%20-%20from%20Jones%20Day.pdf?version=1&amp;modificationDate=1423388995290&amp;api=v2" TargetMode="External"/><Relationship Id="rId8" Type="http://schemas.openxmlformats.org/officeDocument/2006/relationships/hyperlink" Target="https://community.icann.org/display/acctcrosscomm/WP1+Draft+Documents" TargetMode="External"/><Relationship Id="rId9" Type="http://schemas.openxmlformats.org/officeDocument/2006/relationships/hyperlink" Target="https://community.icann.org/display/acctcrosscomm/ST-WP+Draft+Document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Macintosh Word</Application>
  <DocSecurity>4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Jansen</dc:creator>
  <cp:keywords/>
  <dc:description/>
  <cp:lastModifiedBy>Alice Jansen</cp:lastModifiedBy>
  <cp:revision>2</cp:revision>
  <dcterms:created xsi:type="dcterms:W3CDTF">2015-02-09T08:36:00Z</dcterms:created>
  <dcterms:modified xsi:type="dcterms:W3CDTF">2015-02-09T08:36:00Z</dcterms:modified>
</cp:coreProperties>
</file>