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341"/>
        <w:tblW w:w="12888" w:type="dxa"/>
        <w:tblLayout w:type="fixed"/>
        <w:tblLook w:val="04A0" w:firstRow="1" w:lastRow="0" w:firstColumn="1" w:lastColumn="0" w:noHBand="0" w:noVBand="1"/>
      </w:tblPr>
      <w:tblGrid>
        <w:gridCol w:w="2628"/>
        <w:gridCol w:w="2052"/>
        <w:gridCol w:w="2052"/>
        <w:gridCol w:w="2052"/>
        <w:gridCol w:w="2052"/>
        <w:gridCol w:w="2052"/>
      </w:tblGrid>
      <w:tr w:rsidR="00C97D9E" w:rsidRPr="006C411E" w14:paraId="0EAC6130" w14:textId="6E951A58" w:rsidTr="00C97D9E">
        <w:tc>
          <w:tcPr>
            <w:tcW w:w="2628" w:type="dxa"/>
            <w:shd w:val="clear" w:color="auto" w:fill="D9D9D9"/>
            <w:vAlign w:val="center"/>
          </w:tcPr>
          <w:p w14:paraId="3C349BE0" w14:textId="77777777" w:rsidR="00C97D9E" w:rsidRPr="006C411E" w:rsidRDefault="00C97D9E" w:rsidP="00C97D9E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2052" w:type="dxa"/>
            <w:shd w:val="clear" w:color="auto" w:fill="CCFFFF"/>
            <w:vAlign w:val="center"/>
          </w:tcPr>
          <w:p w14:paraId="494CA8FB" w14:textId="77777777" w:rsidR="00C97D9E" w:rsidRPr="006C411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 w:rsidRPr="006C411E">
              <w:rPr>
                <w:rFonts w:ascii="Avenir Book" w:hAnsi="Avenir Book"/>
                <w:b/>
              </w:rPr>
              <w:t>Spill the Board</w:t>
            </w:r>
          </w:p>
        </w:tc>
        <w:tc>
          <w:tcPr>
            <w:tcW w:w="2052" w:type="dxa"/>
            <w:shd w:val="clear" w:color="auto" w:fill="CCFFFF"/>
            <w:vAlign w:val="center"/>
          </w:tcPr>
          <w:p w14:paraId="1CFB7F66" w14:textId="77777777" w:rsidR="00C97D9E" w:rsidRPr="006C411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 w:rsidRPr="006C411E">
              <w:rPr>
                <w:rFonts w:ascii="Avenir Book" w:hAnsi="Avenir Book"/>
                <w:b/>
              </w:rPr>
              <w:t xml:space="preserve">Bylaws </w:t>
            </w:r>
            <w:r>
              <w:rPr>
                <w:rFonts w:ascii="Avenir Book" w:hAnsi="Avenir Book"/>
                <w:b/>
              </w:rPr>
              <w:t>Challenge</w:t>
            </w:r>
          </w:p>
        </w:tc>
        <w:tc>
          <w:tcPr>
            <w:tcW w:w="2052" w:type="dxa"/>
            <w:shd w:val="clear" w:color="auto" w:fill="CCFFFF"/>
            <w:vAlign w:val="center"/>
          </w:tcPr>
          <w:p w14:paraId="102434C7" w14:textId="158921F7" w:rsidR="00C97D9E" w:rsidRPr="006C411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 w:rsidRPr="006C411E">
              <w:rPr>
                <w:rFonts w:ascii="Avenir Book" w:hAnsi="Avenir Book"/>
                <w:b/>
              </w:rPr>
              <w:t>Budget</w:t>
            </w:r>
            <w:r>
              <w:rPr>
                <w:rFonts w:ascii="Avenir Book" w:hAnsi="Avenir Book"/>
                <w:b/>
              </w:rPr>
              <w:t xml:space="preserve"> </w:t>
            </w:r>
            <w:r w:rsidRPr="006C411E">
              <w:rPr>
                <w:rFonts w:ascii="Avenir Book" w:hAnsi="Avenir Book"/>
                <w:b/>
              </w:rPr>
              <w:t>/</w:t>
            </w:r>
            <w:r>
              <w:rPr>
                <w:rFonts w:ascii="Avenir Book" w:hAnsi="Avenir Book"/>
                <w:b/>
              </w:rPr>
              <w:t xml:space="preserve"> </w:t>
            </w:r>
            <w:r w:rsidRPr="006C411E">
              <w:rPr>
                <w:rFonts w:ascii="Avenir Book" w:hAnsi="Avenir Book"/>
                <w:b/>
              </w:rPr>
              <w:t>Strategy</w:t>
            </w:r>
            <w:r>
              <w:rPr>
                <w:rFonts w:ascii="Avenir Book" w:hAnsi="Avenir Book"/>
                <w:b/>
              </w:rPr>
              <w:t xml:space="preserve"> Challenge</w:t>
            </w:r>
          </w:p>
        </w:tc>
        <w:tc>
          <w:tcPr>
            <w:tcW w:w="2052" w:type="dxa"/>
            <w:shd w:val="clear" w:color="auto" w:fill="CCFFFF"/>
            <w:vAlign w:val="center"/>
          </w:tcPr>
          <w:p w14:paraId="421F52B3" w14:textId="77777777" w:rsidR="00C97D9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Golden bylaw</w:t>
            </w:r>
          </w:p>
          <w:p w14:paraId="77533A34" w14:textId="46B47837" w:rsidR="00C97D9E" w:rsidRPr="006C411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(</w:t>
            </w:r>
            <w:proofErr w:type="gramStart"/>
            <w:r>
              <w:rPr>
                <w:rFonts w:ascii="Avenir Book" w:hAnsi="Avenir Book"/>
                <w:b/>
              </w:rPr>
              <w:t>placeholder</w:t>
            </w:r>
            <w:proofErr w:type="gramEnd"/>
            <w:r>
              <w:rPr>
                <w:rFonts w:ascii="Avenir Book" w:hAnsi="Avenir Book"/>
                <w:b/>
              </w:rPr>
              <w:t>)</w:t>
            </w:r>
          </w:p>
        </w:tc>
        <w:tc>
          <w:tcPr>
            <w:tcW w:w="2052" w:type="dxa"/>
            <w:shd w:val="clear" w:color="auto" w:fill="CCFFFF"/>
            <w:vAlign w:val="center"/>
          </w:tcPr>
          <w:p w14:paraId="1474B1FF" w14:textId="77777777" w:rsidR="00C97D9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IRP</w:t>
            </w:r>
          </w:p>
          <w:p w14:paraId="6920A2EB" w14:textId="50E8A196" w:rsidR="00C97D9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(</w:t>
            </w:r>
            <w:proofErr w:type="gramStart"/>
            <w:r>
              <w:rPr>
                <w:rFonts w:ascii="Avenir Book" w:hAnsi="Avenir Book"/>
                <w:b/>
              </w:rPr>
              <w:t>placeholder</w:t>
            </w:r>
            <w:proofErr w:type="gramEnd"/>
            <w:r>
              <w:rPr>
                <w:rFonts w:ascii="Avenir Book" w:hAnsi="Avenir Book"/>
                <w:b/>
              </w:rPr>
              <w:t>)</w:t>
            </w:r>
          </w:p>
        </w:tc>
      </w:tr>
      <w:tr w:rsidR="00C97D9E" w:rsidRPr="006C411E" w14:paraId="4FB463DC" w14:textId="24170271" w:rsidTr="00C97D9E">
        <w:tc>
          <w:tcPr>
            <w:tcW w:w="2628" w:type="dxa"/>
            <w:shd w:val="clear" w:color="auto" w:fill="D9D9D9"/>
            <w:vAlign w:val="center"/>
          </w:tcPr>
          <w:p w14:paraId="06191807" w14:textId="5BDD3936" w:rsidR="00C97D9E" w:rsidRPr="006C411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 w:rsidRPr="006C411E">
              <w:rPr>
                <w:rFonts w:ascii="Avenir Book" w:hAnsi="Avenir Book"/>
                <w:b/>
              </w:rPr>
              <w:t>Standing</w:t>
            </w:r>
          </w:p>
        </w:tc>
        <w:tc>
          <w:tcPr>
            <w:tcW w:w="2052" w:type="dxa"/>
          </w:tcPr>
          <w:p w14:paraId="0BBB70C1" w14:textId="77777777" w:rsidR="00C97D9E" w:rsidRPr="00C97D9E" w:rsidRDefault="00C97D9E" w:rsidP="00C97D9E">
            <w:pPr>
              <w:rPr>
                <w:rFonts w:ascii="Avenir Book" w:hAnsi="Avenir Book"/>
              </w:rPr>
            </w:pPr>
            <w:r w:rsidRPr="00C97D9E">
              <w:rPr>
                <w:rFonts w:ascii="Avenir Book" w:hAnsi="Avenir Book"/>
              </w:rPr>
              <w:t>SO/AC</w:t>
            </w:r>
          </w:p>
        </w:tc>
        <w:tc>
          <w:tcPr>
            <w:tcW w:w="2052" w:type="dxa"/>
          </w:tcPr>
          <w:p w14:paraId="30E15609" w14:textId="77777777" w:rsidR="00C97D9E" w:rsidRPr="00C97D9E" w:rsidRDefault="00C97D9E" w:rsidP="00C97D9E">
            <w:pPr>
              <w:rPr>
                <w:rFonts w:ascii="Avenir Book" w:hAnsi="Avenir Book"/>
              </w:rPr>
            </w:pPr>
            <w:r w:rsidRPr="00C97D9E">
              <w:rPr>
                <w:rFonts w:ascii="Avenir Book" w:hAnsi="Avenir Book"/>
              </w:rPr>
              <w:t>SO/AC</w:t>
            </w:r>
          </w:p>
        </w:tc>
        <w:tc>
          <w:tcPr>
            <w:tcW w:w="2052" w:type="dxa"/>
          </w:tcPr>
          <w:p w14:paraId="7D1171E4" w14:textId="48E8C01F" w:rsidR="00C97D9E" w:rsidRPr="00C97D9E" w:rsidRDefault="00C97D9E" w:rsidP="00C97D9E">
            <w:pPr>
              <w:rPr>
                <w:rFonts w:ascii="Avenir Book" w:hAnsi="Avenir Book"/>
              </w:rPr>
            </w:pPr>
            <w:r w:rsidRPr="00C97D9E">
              <w:rPr>
                <w:rFonts w:ascii="Avenir Book" w:hAnsi="Avenir Book"/>
              </w:rPr>
              <w:t>SO/AC</w:t>
            </w:r>
          </w:p>
        </w:tc>
        <w:tc>
          <w:tcPr>
            <w:tcW w:w="2052" w:type="dxa"/>
          </w:tcPr>
          <w:p w14:paraId="4FAE5A68" w14:textId="58096FC3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21C56033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</w:tr>
      <w:tr w:rsidR="00C97D9E" w:rsidRPr="006C411E" w14:paraId="7D8C040B" w14:textId="2C085261" w:rsidTr="00C97D9E">
        <w:tc>
          <w:tcPr>
            <w:tcW w:w="2628" w:type="dxa"/>
            <w:shd w:val="clear" w:color="auto" w:fill="D9D9D9"/>
            <w:vAlign w:val="center"/>
          </w:tcPr>
          <w:p w14:paraId="5667C17E" w14:textId="77777777" w:rsidR="00C97D9E" w:rsidRPr="006C411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 w:rsidRPr="006C411E">
              <w:rPr>
                <w:rFonts w:ascii="Avenir Book" w:hAnsi="Avenir Book"/>
                <w:b/>
              </w:rPr>
              <w:t>Threshold</w:t>
            </w:r>
            <w:r>
              <w:rPr>
                <w:rFonts w:ascii="Avenir Book" w:hAnsi="Avenir Book"/>
                <w:b/>
              </w:rPr>
              <w:t xml:space="preserve"> to initiate</w:t>
            </w:r>
          </w:p>
        </w:tc>
        <w:tc>
          <w:tcPr>
            <w:tcW w:w="2052" w:type="dxa"/>
          </w:tcPr>
          <w:p w14:paraId="6576DF0E" w14:textId="77777777" w:rsidR="00C97D9E" w:rsidRPr="00C97D9E" w:rsidRDefault="00C97D9E" w:rsidP="00C97D9E">
            <w:pPr>
              <w:rPr>
                <w:rFonts w:ascii="Avenir Book" w:hAnsi="Avenir Book"/>
              </w:rPr>
            </w:pPr>
            <w:r w:rsidRPr="00C97D9E">
              <w:rPr>
                <w:rFonts w:ascii="Avenir Book" w:hAnsi="Avenir Book"/>
              </w:rPr>
              <w:t>2 SO/ACs</w:t>
            </w:r>
          </w:p>
        </w:tc>
        <w:tc>
          <w:tcPr>
            <w:tcW w:w="2052" w:type="dxa"/>
          </w:tcPr>
          <w:p w14:paraId="1C580596" w14:textId="3400F70A" w:rsidR="00C97D9E" w:rsidRPr="00C97D9E" w:rsidRDefault="00C97D9E" w:rsidP="00C97D9E">
            <w:pPr>
              <w:rPr>
                <w:rFonts w:ascii="Avenir Book" w:hAnsi="Avenir Book"/>
              </w:rPr>
            </w:pPr>
            <w:bookmarkStart w:id="0" w:name="_GoBack"/>
            <w:bookmarkEnd w:id="0"/>
          </w:p>
        </w:tc>
        <w:tc>
          <w:tcPr>
            <w:tcW w:w="2052" w:type="dxa"/>
          </w:tcPr>
          <w:p w14:paraId="5A3644BE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77DB1BBD" w14:textId="214B20CE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564D2283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</w:tr>
      <w:tr w:rsidR="00C97D9E" w:rsidRPr="006C411E" w14:paraId="5D81AEC9" w14:textId="6831DC2C" w:rsidTr="00C97D9E">
        <w:tc>
          <w:tcPr>
            <w:tcW w:w="2628" w:type="dxa"/>
            <w:shd w:val="clear" w:color="auto" w:fill="D9D9D9"/>
            <w:vAlign w:val="center"/>
          </w:tcPr>
          <w:p w14:paraId="7F8420A4" w14:textId="77777777" w:rsidR="00C97D9E" w:rsidRPr="006C411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 w:rsidRPr="006C411E">
              <w:rPr>
                <w:rFonts w:ascii="Avenir Book" w:hAnsi="Avenir Book"/>
                <w:b/>
              </w:rPr>
              <w:t>Who gets voting powers</w:t>
            </w:r>
          </w:p>
        </w:tc>
        <w:tc>
          <w:tcPr>
            <w:tcW w:w="2052" w:type="dxa"/>
          </w:tcPr>
          <w:p w14:paraId="0AE51D28" w14:textId="70AA274C" w:rsidR="00C97D9E" w:rsidRPr="00C97D9E" w:rsidRDefault="00C97D9E" w:rsidP="00C97D9E">
            <w:pPr>
              <w:rPr>
                <w:rFonts w:ascii="Avenir Book" w:hAnsi="Avenir Book"/>
              </w:rPr>
            </w:pPr>
            <w:r w:rsidRPr="00C97D9E">
              <w:rPr>
                <w:rFonts w:ascii="Avenir Book" w:hAnsi="Avenir Book"/>
              </w:rPr>
              <w:t>SO/AC (can opt out)</w:t>
            </w:r>
          </w:p>
        </w:tc>
        <w:tc>
          <w:tcPr>
            <w:tcW w:w="2052" w:type="dxa"/>
          </w:tcPr>
          <w:p w14:paraId="129C3876" w14:textId="0EB1DAA5" w:rsidR="00C97D9E" w:rsidRPr="00C97D9E" w:rsidRDefault="00C97D9E" w:rsidP="00C97D9E">
            <w:pPr>
              <w:rPr>
                <w:rFonts w:ascii="Avenir Book" w:hAnsi="Avenir Book"/>
              </w:rPr>
            </w:pPr>
            <w:r w:rsidRPr="00C97D9E">
              <w:rPr>
                <w:rFonts w:ascii="Avenir Book" w:hAnsi="Avenir Book"/>
              </w:rPr>
              <w:t>SO/AC (can opt out)</w:t>
            </w:r>
          </w:p>
        </w:tc>
        <w:tc>
          <w:tcPr>
            <w:tcW w:w="2052" w:type="dxa"/>
          </w:tcPr>
          <w:p w14:paraId="3EE0DECA" w14:textId="241F325D" w:rsidR="00C97D9E" w:rsidRPr="00C97D9E" w:rsidRDefault="00C97D9E" w:rsidP="00C97D9E">
            <w:pPr>
              <w:rPr>
                <w:rFonts w:ascii="Avenir Book" w:hAnsi="Avenir Book"/>
              </w:rPr>
            </w:pPr>
            <w:r w:rsidRPr="00C97D9E">
              <w:rPr>
                <w:rFonts w:ascii="Avenir Book" w:hAnsi="Avenir Book"/>
              </w:rPr>
              <w:t>SO/AC (can opt out)</w:t>
            </w:r>
          </w:p>
        </w:tc>
        <w:tc>
          <w:tcPr>
            <w:tcW w:w="2052" w:type="dxa"/>
          </w:tcPr>
          <w:p w14:paraId="0E2ED1CD" w14:textId="6EF818EB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5BD862FE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</w:tr>
      <w:tr w:rsidR="00C97D9E" w:rsidRPr="006C411E" w14:paraId="71005D9D" w14:textId="175A9067" w:rsidTr="00C97D9E">
        <w:tc>
          <w:tcPr>
            <w:tcW w:w="2628" w:type="dxa"/>
            <w:shd w:val="clear" w:color="auto" w:fill="D9D9D9"/>
            <w:vAlign w:val="center"/>
          </w:tcPr>
          <w:p w14:paraId="531B2B09" w14:textId="77777777" w:rsidR="00C97D9E" w:rsidRPr="006C411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 w:rsidRPr="006C411E">
              <w:rPr>
                <w:rFonts w:ascii="Avenir Book" w:hAnsi="Avenir Book"/>
                <w:b/>
              </w:rPr>
              <w:t>How is it balanced</w:t>
            </w:r>
          </w:p>
        </w:tc>
        <w:tc>
          <w:tcPr>
            <w:tcW w:w="2052" w:type="dxa"/>
          </w:tcPr>
          <w:p w14:paraId="544EE630" w14:textId="2E819551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71E1AB2F" w14:textId="5F071A1C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656366A7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79710B8E" w14:textId="53CFC91E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08628900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</w:tr>
      <w:tr w:rsidR="00C97D9E" w:rsidRPr="006C411E" w14:paraId="1FDDC8C9" w14:textId="472E86B6" w:rsidTr="00C97D9E">
        <w:tc>
          <w:tcPr>
            <w:tcW w:w="2628" w:type="dxa"/>
            <w:shd w:val="clear" w:color="auto" w:fill="D9D9D9"/>
            <w:vAlign w:val="center"/>
          </w:tcPr>
          <w:p w14:paraId="36143BF8" w14:textId="77777777" w:rsidR="00C97D9E" w:rsidRPr="006C411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 w:rsidRPr="006C411E">
              <w:rPr>
                <w:rFonts w:ascii="Avenir Book" w:hAnsi="Avenir Book"/>
                <w:b/>
              </w:rPr>
              <w:t>Diversity requirements</w:t>
            </w:r>
          </w:p>
        </w:tc>
        <w:tc>
          <w:tcPr>
            <w:tcW w:w="2052" w:type="dxa"/>
          </w:tcPr>
          <w:p w14:paraId="414D78ED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54250226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30CBE842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2AD054C8" w14:textId="3165FDF2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5EF2D96B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</w:tr>
      <w:tr w:rsidR="00C97D9E" w:rsidRPr="006C411E" w14:paraId="59A7B5C1" w14:textId="258BCDE4" w:rsidTr="00C97D9E">
        <w:tc>
          <w:tcPr>
            <w:tcW w:w="2628" w:type="dxa"/>
            <w:shd w:val="clear" w:color="auto" w:fill="D9D9D9"/>
            <w:vAlign w:val="center"/>
          </w:tcPr>
          <w:p w14:paraId="1A6C7DF2" w14:textId="77777777" w:rsidR="00C97D9E" w:rsidRPr="006C411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 w:rsidRPr="006C411E">
              <w:rPr>
                <w:rFonts w:ascii="Avenir Book" w:hAnsi="Avenir Book"/>
                <w:b/>
              </w:rPr>
              <w:t>Conflicts of Interest</w:t>
            </w:r>
          </w:p>
        </w:tc>
        <w:tc>
          <w:tcPr>
            <w:tcW w:w="2052" w:type="dxa"/>
          </w:tcPr>
          <w:p w14:paraId="4F2865DC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5BD8848F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440EFDE9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1C624169" w14:textId="199A006C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7F666C81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</w:tr>
      <w:tr w:rsidR="00C97D9E" w:rsidRPr="006C411E" w14:paraId="31C15900" w14:textId="175D9869" w:rsidTr="00C97D9E">
        <w:tc>
          <w:tcPr>
            <w:tcW w:w="2628" w:type="dxa"/>
            <w:shd w:val="clear" w:color="auto" w:fill="D9D9D9"/>
            <w:vAlign w:val="center"/>
          </w:tcPr>
          <w:p w14:paraId="11F488CA" w14:textId="77777777" w:rsidR="00C97D9E" w:rsidRPr="006C411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 w:rsidRPr="006C411E">
              <w:rPr>
                <w:rFonts w:ascii="Avenir Book" w:hAnsi="Avenir Book"/>
                <w:b/>
              </w:rPr>
              <w:t>Directed vote</w:t>
            </w:r>
          </w:p>
        </w:tc>
        <w:tc>
          <w:tcPr>
            <w:tcW w:w="2052" w:type="dxa"/>
          </w:tcPr>
          <w:p w14:paraId="6D30662D" w14:textId="77777777" w:rsidR="00C97D9E" w:rsidRPr="00C97D9E" w:rsidRDefault="00C97D9E" w:rsidP="00C97D9E">
            <w:pPr>
              <w:rPr>
                <w:rFonts w:ascii="Avenir Book" w:hAnsi="Avenir Book"/>
              </w:rPr>
            </w:pPr>
            <w:r w:rsidRPr="00C97D9E">
              <w:rPr>
                <w:rFonts w:ascii="Avenir Book" w:hAnsi="Avenir Book"/>
              </w:rPr>
              <w:t>Yes</w:t>
            </w:r>
          </w:p>
        </w:tc>
        <w:tc>
          <w:tcPr>
            <w:tcW w:w="2052" w:type="dxa"/>
          </w:tcPr>
          <w:p w14:paraId="74CCC069" w14:textId="77777777" w:rsidR="00C97D9E" w:rsidRPr="00C97D9E" w:rsidRDefault="00C97D9E" w:rsidP="00C97D9E">
            <w:pPr>
              <w:rPr>
                <w:rFonts w:ascii="Avenir Book" w:hAnsi="Avenir Book"/>
              </w:rPr>
            </w:pPr>
            <w:r w:rsidRPr="00C97D9E">
              <w:rPr>
                <w:rFonts w:ascii="Avenir Book" w:hAnsi="Avenir Book"/>
              </w:rPr>
              <w:t>No</w:t>
            </w:r>
          </w:p>
        </w:tc>
        <w:tc>
          <w:tcPr>
            <w:tcW w:w="2052" w:type="dxa"/>
          </w:tcPr>
          <w:p w14:paraId="54871215" w14:textId="5BDBF01A" w:rsidR="00C97D9E" w:rsidRPr="00C97D9E" w:rsidRDefault="00C97D9E" w:rsidP="00C97D9E">
            <w:pPr>
              <w:rPr>
                <w:rFonts w:ascii="Avenir Book" w:hAnsi="Avenir Book"/>
              </w:rPr>
            </w:pPr>
            <w:r w:rsidRPr="00C97D9E">
              <w:rPr>
                <w:rFonts w:ascii="Avenir Book" w:hAnsi="Avenir Book"/>
              </w:rPr>
              <w:t>No</w:t>
            </w:r>
          </w:p>
        </w:tc>
        <w:tc>
          <w:tcPr>
            <w:tcW w:w="2052" w:type="dxa"/>
          </w:tcPr>
          <w:p w14:paraId="6DFE63EB" w14:textId="0E2FA2D9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7CACBE3F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</w:tr>
      <w:tr w:rsidR="00C97D9E" w:rsidRPr="006C411E" w14:paraId="4EBA379D" w14:textId="0A0B6961" w:rsidTr="00C97D9E">
        <w:tc>
          <w:tcPr>
            <w:tcW w:w="2628" w:type="dxa"/>
            <w:shd w:val="clear" w:color="auto" w:fill="D9D9D9"/>
            <w:vAlign w:val="center"/>
          </w:tcPr>
          <w:p w14:paraId="61801A28" w14:textId="77777777" w:rsidR="00C97D9E" w:rsidRPr="006C411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 w:rsidRPr="006C411E">
              <w:rPr>
                <w:rFonts w:ascii="Avenir Book" w:hAnsi="Avenir Book"/>
                <w:b/>
              </w:rPr>
              <w:t>Quorum</w:t>
            </w:r>
          </w:p>
        </w:tc>
        <w:tc>
          <w:tcPr>
            <w:tcW w:w="2052" w:type="dxa"/>
          </w:tcPr>
          <w:p w14:paraId="0A78637A" w14:textId="3F40C183" w:rsidR="00C97D9E" w:rsidRPr="00C97D9E" w:rsidRDefault="00C97D9E" w:rsidP="00C97D9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Roll-call</w:t>
            </w:r>
          </w:p>
        </w:tc>
        <w:tc>
          <w:tcPr>
            <w:tcW w:w="2052" w:type="dxa"/>
          </w:tcPr>
          <w:p w14:paraId="478CE4DC" w14:textId="3EA0DF02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5584023A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0334A5D7" w14:textId="5CCD92C2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72D676B1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</w:tr>
      <w:tr w:rsidR="00C97D9E" w:rsidRPr="006C411E" w14:paraId="225B1938" w14:textId="289456F1" w:rsidTr="00C97D9E">
        <w:tc>
          <w:tcPr>
            <w:tcW w:w="2628" w:type="dxa"/>
            <w:shd w:val="clear" w:color="auto" w:fill="D9D9D9"/>
            <w:vAlign w:val="center"/>
          </w:tcPr>
          <w:p w14:paraId="58F46790" w14:textId="77777777" w:rsidR="00C97D9E" w:rsidRPr="006C411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 w:rsidRPr="006C411E">
              <w:rPr>
                <w:rFonts w:ascii="Avenir Book" w:hAnsi="Avenir Book"/>
                <w:b/>
              </w:rPr>
              <w:t>Voting Threshold</w:t>
            </w:r>
          </w:p>
        </w:tc>
        <w:tc>
          <w:tcPr>
            <w:tcW w:w="2052" w:type="dxa"/>
          </w:tcPr>
          <w:p w14:paraId="3335DDE0" w14:textId="77777777" w:rsidR="00C97D9E" w:rsidRPr="00C97D9E" w:rsidRDefault="00C97D9E" w:rsidP="00C97D9E">
            <w:pPr>
              <w:rPr>
                <w:rFonts w:ascii="Avenir Book" w:hAnsi="Avenir Book"/>
              </w:rPr>
            </w:pPr>
            <w:r w:rsidRPr="00C97D9E">
              <w:rPr>
                <w:rFonts w:ascii="Avenir Book" w:hAnsi="Avenir Book"/>
              </w:rPr>
              <w:t>No more than size of one group objects</w:t>
            </w:r>
          </w:p>
        </w:tc>
        <w:tc>
          <w:tcPr>
            <w:tcW w:w="2052" w:type="dxa"/>
          </w:tcPr>
          <w:p w14:paraId="348D96B1" w14:textId="63048A82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40758416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36DAE69C" w14:textId="44565E89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5DD83217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</w:tr>
      <w:tr w:rsidR="00C97D9E" w:rsidRPr="006C411E" w14:paraId="12E77DC8" w14:textId="4A0694B1" w:rsidTr="00C97D9E">
        <w:tc>
          <w:tcPr>
            <w:tcW w:w="2628" w:type="dxa"/>
            <w:shd w:val="clear" w:color="auto" w:fill="D9D9D9"/>
            <w:vAlign w:val="center"/>
          </w:tcPr>
          <w:p w14:paraId="1BE336CA" w14:textId="620D9CAF" w:rsidR="00C97D9E" w:rsidRPr="006C411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Only once on Same Ground</w:t>
            </w:r>
          </w:p>
        </w:tc>
        <w:tc>
          <w:tcPr>
            <w:tcW w:w="2052" w:type="dxa"/>
          </w:tcPr>
          <w:p w14:paraId="76B994C2" w14:textId="404290D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488CCB37" w14:textId="77777777" w:rsidR="00C97D9E" w:rsidRPr="00C97D9E" w:rsidRDefault="00C97D9E" w:rsidP="00C97D9E">
            <w:pPr>
              <w:rPr>
                <w:rFonts w:ascii="Avenir Book" w:hAnsi="Avenir Book"/>
              </w:rPr>
            </w:pPr>
            <w:r w:rsidRPr="00C97D9E">
              <w:rPr>
                <w:rFonts w:ascii="Avenir Book" w:hAnsi="Avenir Book"/>
              </w:rPr>
              <w:t>Yes</w:t>
            </w:r>
          </w:p>
        </w:tc>
        <w:tc>
          <w:tcPr>
            <w:tcW w:w="2052" w:type="dxa"/>
          </w:tcPr>
          <w:p w14:paraId="31B0C180" w14:textId="1F96F8E1" w:rsidR="00C97D9E" w:rsidRPr="00C97D9E" w:rsidRDefault="00C97D9E" w:rsidP="00C97D9E">
            <w:pPr>
              <w:rPr>
                <w:rFonts w:ascii="Avenir Book" w:hAnsi="Avenir Book"/>
              </w:rPr>
            </w:pPr>
            <w:r w:rsidRPr="00C97D9E">
              <w:rPr>
                <w:rFonts w:ascii="Avenir Book" w:hAnsi="Avenir Book"/>
              </w:rPr>
              <w:t>Yes</w:t>
            </w:r>
          </w:p>
        </w:tc>
        <w:tc>
          <w:tcPr>
            <w:tcW w:w="2052" w:type="dxa"/>
          </w:tcPr>
          <w:p w14:paraId="5C5CD6D1" w14:textId="7759236B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79831932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</w:tr>
      <w:tr w:rsidR="00C97D9E" w:rsidRPr="006C411E" w14:paraId="546069E4" w14:textId="356A9DA2" w:rsidTr="00C97D9E">
        <w:tc>
          <w:tcPr>
            <w:tcW w:w="2628" w:type="dxa"/>
            <w:shd w:val="clear" w:color="auto" w:fill="D9D9D9"/>
            <w:vAlign w:val="center"/>
          </w:tcPr>
          <w:p w14:paraId="55D10E03" w14:textId="77777777" w:rsidR="00C97D9E" w:rsidRDefault="00C97D9E" w:rsidP="00C97D9E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Other matters</w:t>
            </w:r>
          </w:p>
        </w:tc>
        <w:tc>
          <w:tcPr>
            <w:tcW w:w="2052" w:type="dxa"/>
          </w:tcPr>
          <w:p w14:paraId="5013774F" w14:textId="77777777" w:rsidR="00C97D9E" w:rsidRPr="00C97D9E" w:rsidRDefault="00C97D9E" w:rsidP="00C97D9E">
            <w:pPr>
              <w:rPr>
                <w:rFonts w:ascii="Avenir Book" w:hAnsi="Avenir Book"/>
                <w:color w:val="E36C0A" w:themeColor="accent6" w:themeShade="BF"/>
              </w:rPr>
            </w:pPr>
          </w:p>
        </w:tc>
        <w:tc>
          <w:tcPr>
            <w:tcW w:w="2052" w:type="dxa"/>
          </w:tcPr>
          <w:p w14:paraId="15D4F2F6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33D5FE75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25797201" w14:textId="64FC0844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  <w:tc>
          <w:tcPr>
            <w:tcW w:w="2052" w:type="dxa"/>
          </w:tcPr>
          <w:p w14:paraId="562E1D1A" w14:textId="77777777" w:rsidR="00C97D9E" w:rsidRPr="00C97D9E" w:rsidRDefault="00C97D9E" w:rsidP="00C97D9E">
            <w:pPr>
              <w:rPr>
                <w:rFonts w:ascii="Avenir Book" w:hAnsi="Avenir Book"/>
              </w:rPr>
            </w:pPr>
          </w:p>
        </w:tc>
      </w:tr>
    </w:tbl>
    <w:p w14:paraId="11CB3BA7" w14:textId="12FECF68" w:rsidR="00FF0FBD" w:rsidRPr="006C411E" w:rsidRDefault="001D4374" w:rsidP="001D4374">
      <w:pPr>
        <w:pStyle w:val="Heading1"/>
      </w:pPr>
      <w:r>
        <w:t>O</w:t>
      </w:r>
      <w:r w:rsidR="00C97D9E">
        <w:t>verview of Community Powers – v3</w:t>
      </w:r>
    </w:p>
    <w:sectPr w:rsidR="00FF0FBD" w:rsidRPr="006C411E" w:rsidSect="006C411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5"/>
    <w:rsid w:val="00190CE5"/>
    <w:rsid w:val="001D4374"/>
    <w:rsid w:val="002E239D"/>
    <w:rsid w:val="00573EE9"/>
    <w:rsid w:val="005D274D"/>
    <w:rsid w:val="005E5F55"/>
    <w:rsid w:val="006C411E"/>
    <w:rsid w:val="006D60EE"/>
    <w:rsid w:val="00802359"/>
    <w:rsid w:val="00894D1B"/>
    <w:rsid w:val="009D490B"/>
    <w:rsid w:val="00A81282"/>
    <w:rsid w:val="00BB2E95"/>
    <w:rsid w:val="00C228DE"/>
    <w:rsid w:val="00C943CC"/>
    <w:rsid w:val="00C97D9E"/>
    <w:rsid w:val="00CE346A"/>
    <w:rsid w:val="00D33403"/>
    <w:rsid w:val="00EF4846"/>
    <w:rsid w:val="00F670CC"/>
    <w:rsid w:val="00F920D3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3C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3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3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7B861-9DA5-E84C-A938-DB43167D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Jordan Carter</cp:lastModifiedBy>
  <cp:revision>3</cp:revision>
  <dcterms:created xsi:type="dcterms:W3CDTF">2015-03-24T09:30:00Z</dcterms:created>
  <dcterms:modified xsi:type="dcterms:W3CDTF">2015-03-24T09:43:00Z</dcterms:modified>
</cp:coreProperties>
</file>