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EB9" w14:textId="77777777" w:rsidR="00FF0FBD" w:rsidRPr="00E55677" w:rsidRDefault="004948A7" w:rsidP="004948A7">
      <w:pPr>
        <w:jc w:val="center"/>
        <w:rPr>
          <w:b/>
        </w:rPr>
      </w:pPr>
      <w:r w:rsidRPr="00E55677">
        <w:rPr>
          <w:b/>
        </w:rPr>
        <w:t>ACCOUNTABILITY &amp; TRANSPARENCY REVIEW TEAM 2 (ATRT 2)</w:t>
      </w:r>
    </w:p>
    <w:p w14:paraId="41F8A7F6" w14:textId="77777777" w:rsidR="004948A7" w:rsidRPr="00E55677" w:rsidRDefault="004948A7" w:rsidP="004948A7">
      <w:pPr>
        <w:jc w:val="center"/>
        <w:rPr>
          <w:b/>
        </w:rPr>
      </w:pPr>
      <w:r w:rsidRPr="00E55677">
        <w:rPr>
          <w:b/>
        </w:rPr>
        <w:t>FACE-TO-FACE MEETING 02</w:t>
      </w:r>
    </w:p>
    <w:p w14:paraId="7B507084" w14:textId="77777777" w:rsidR="004948A7" w:rsidRPr="00E55677" w:rsidRDefault="004948A7" w:rsidP="004948A7">
      <w:pPr>
        <w:jc w:val="center"/>
        <w:rPr>
          <w:b/>
        </w:rPr>
      </w:pPr>
      <w:r w:rsidRPr="00E55677">
        <w:rPr>
          <w:b/>
        </w:rPr>
        <w:t>Beijing – 5-6 April 2013</w:t>
      </w:r>
    </w:p>
    <w:p w14:paraId="57F96439" w14:textId="77777777" w:rsidR="004948A7" w:rsidRDefault="004948A7" w:rsidP="004948A7">
      <w:pPr>
        <w:jc w:val="center"/>
      </w:pPr>
    </w:p>
    <w:p w14:paraId="1586CAAE" w14:textId="77777777" w:rsidR="004948A7" w:rsidRDefault="004948A7" w:rsidP="004948A7">
      <w:pPr>
        <w:pStyle w:val="ListParagraph"/>
        <w:numPr>
          <w:ilvl w:val="0"/>
          <w:numId w:val="1"/>
        </w:numPr>
      </w:pPr>
      <w:r>
        <w:t>Welcome</w:t>
      </w:r>
    </w:p>
    <w:p w14:paraId="6F1A453B" w14:textId="77777777" w:rsidR="004948A7" w:rsidRDefault="004948A7" w:rsidP="004948A7">
      <w:pPr>
        <w:pStyle w:val="ListParagraph"/>
        <w:numPr>
          <w:ilvl w:val="0"/>
          <w:numId w:val="1"/>
        </w:numPr>
      </w:pPr>
      <w:r>
        <w:t>Review Agenda</w:t>
      </w:r>
    </w:p>
    <w:p w14:paraId="5DDEE856" w14:textId="77777777" w:rsidR="004948A7" w:rsidRDefault="004948A7" w:rsidP="004948A7">
      <w:pPr>
        <w:pStyle w:val="ListParagraph"/>
        <w:numPr>
          <w:ilvl w:val="0"/>
          <w:numId w:val="1"/>
        </w:numPr>
      </w:pPr>
      <w:r>
        <w:t>Conflict of Interest policy &amp; Statement</w:t>
      </w:r>
    </w:p>
    <w:p w14:paraId="4B84077B" w14:textId="77777777" w:rsidR="004948A7" w:rsidRDefault="004948A7" w:rsidP="004948A7">
      <w:pPr>
        <w:pStyle w:val="ListParagraph"/>
        <w:numPr>
          <w:ilvl w:val="1"/>
          <w:numId w:val="1"/>
        </w:numPr>
      </w:pPr>
      <w:r>
        <w:t>Review ATRT 1 Conflict of Interest (</w:t>
      </w:r>
      <w:proofErr w:type="spellStart"/>
      <w:r>
        <w:t>CoI</w:t>
      </w:r>
      <w:proofErr w:type="spellEnd"/>
      <w:r>
        <w:t xml:space="preserve">) policy - refer: </w:t>
      </w:r>
      <w:hyperlink r:id="rId6" w:history="1">
        <w:r w:rsidRPr="00136FCB">
          <w:rPr>
            <w:rStyle w:val="Hyperlink"/>
          </w:rPr>
          <w:t>http://www.icann.org/en/about/aoc-review/atrt/coi-policy-atrt-30apr10-en.pdf</w:t>
        </w:r>
      </w:hyperlink>
      <w:proofErr w:type="gramStart"/>
      <w:r>
        <w:t xml:space="preserve"> )</w:t>
      </w:r>
      <w:proofErr w:type="gramEnd"/>
      <w:r>
        <w:t xml:space="preserve"> </w:t>
      </w:r>
    </w:p>
    <w:p w14:paraId="231FC42A" w14:textId="77777777" w:rsidR="004948A7" w:rsidRDefault="004948A7" w:rsidP="004948A7">
      <w:pPr>
        <w:pStyle w:val="ListParagraph"/>
        <w:numPr>
          <w:ilvl w:val="1"/>
          <w:numId w:val="1"/>
        </w:numPr>
      </w:pPr>
      <w:r>
        <w:t xml:space="preserve">Adopt </w:t>
      </w:r>
      <w:proofErr w:type="spellStart"/>
      <w:r>
        <w:t>CoI</w:t>
      </w:r>
      <w:proofErr w:type="spellEnd"/>
      <w:r>
        <w:t xml:space="preserve"> policy</w:t>
      </w:r>
    </w:p>
    <w:p w14:paraId="14B547DE" w14:textId="77777777" w:rsidR="004948A7" w:rsidRDefault="004948A7" w:rsidP="004948A7">
      <w:pPr>
        <w:pStyle w:val="ListParagraph"/>
        <w:numPr>
          <w:ilvl w:val="1"/>
          <w:numId w:val="1"/>
        </w:numPr>
      </w:pPr>
      <w:r>
        <w:t>Define a Statement of Interest template</w:t>
      </w:r>
    </w:p>
    <w:p w14:paraId="0992C381" w14:textId="77777777" w:rsidR="004948A7" w:rsidRDefault="004948A7" w:rsidP="004948A7">
      <w:pPr>
        <w:pStyle w:val="ListParagraph"/>
        <w:numPr>
          <w:ilvl w:val="1"/>
          <w:numId w:val="1"/>
        </w:numPr>
      </w:pPr>
      <w:r>
        <w:t xml:space="preserve">Proceed to signature and completion </w:t>
      </w:r>
    </w:p>
    <w:p w14:paraId="5E62D3A6" w14:textId="77777777" w:rsidR="00E55677" w:rsidRDefault="004948A7" w:rsidP="004948A7">
      <w:pPr>
        <w:pStyle w:val="ListParagraph"/>
        <w:numPr>
          <w:ilvl w:val="0"/>
          <w:numId w:val="1"/>
        </w:numPr>
      </w:pPr>
      <w:r>
        <w:t>T</w:t>
      </w:r>
      <w:r w:rsidR="00E55677">
        <w:t>erms of Reference &amp; Methodology</w:t>
      </w:r>
    </w:p>
    <w:p w14:paraId="105E7275" w14:textId="77777777" w:rsidR="004948A7" w:rsidRDefault="00E55677" w:rsidP="00E55677">
      <w:pPr>
        <w:pStyle w:val="ListParagraph"/>
        <w:numPr>
          <w:ilvl w:val="1"/>
          <w:numId w:val="1"/>
        </w:numPr>
      </w:pPr>
      <w:r>
        <w:t xml:space="preserve">Review and refine ATRT 1 Terms of Reference &amp; Methodology </w:t>
      </w:r>
      <w:r w:rsidR="004948A7">
        <w:t xml:space="preserve">(refer to: </w:t>
      </w:r>
      <w:hyperlink r:id="rId7" w:history="1">
        <w:r w:rsidR="000D0A84" w:rsidRPr="00136FCB">
          <w:rPr>
            <w:rStyle w:val="Hyperlink"/>
          </w:rPr>
          <w:t>http://www.icann.org/en/about/aoc-review/atrt/terms-and-methodology-09jun10-en.pdf</w:t>
        </w:r>
      </w:hyperlink>
      <w:r w:rsidR="000D0A84">
        <w:t xml:space="preserve">) </w:t>
      </w:r>
    </w:p>
    <w:p w14:paraId="12599C3E" w14:textId="77777777" w:rsidR="00E55677" w:rsidRDefault="00E55677" w:rsidP="00E55677">
      <w:pPr>
        <w:pStyle w:val="ListParagraph"/>
        <w:numPr>
          <w:ilvl w:val="1"/>
          <w:numId w:val="1"/>
        </w:numPr>
      </w:pPr>
      <w:r>
        <w:t>Adopt ATRT 2 Terms of Reference &amp; Methodology</w:t>
      </w:r>
    </w:p>
    <w:p w14:paraId="12CBB0AC" w14:textId="77777777" w:rsidR="000D0A84" w:rsidRDefault="000D0A84" w:rsidP="004948A7">
      <w:pPr>
        <w:pStyle w:val="ListParagraph"/>
        <w:numPr>
          <w:ilvl w:val="0"/>
          <w:numId w:val="1"/>
        </w:numPr>
      </w:pPr>
      <w:r>
        <w:t xml:space="preserve">Discuss work distribution </w:t>
      </w:r>
    </w:p>
    <w:p w14:paraId="365FDE77" w14:textId="474459DC" w:rsidR="00E936E9" w:rsidRDefault="00E936E9" w:rsidP="00E936E9">
      <w:pPr>
        <w:pStyle w:val="ListParagraph"/>
        <w:numPr>
          <w:ilvl w:val="0"/>
          <w:numId w:val="1"/>
        </w:numPr>
      </w:pPr>
      <w:r>
        <w:t>Map the ATRT2 topics to</w:t>
      </w:r>
      <w:r w:rsidRPr="00E936E9">
        <w:t> the mandate</w:t>
      </w:r>
    </w:p>
    <w:p w14:paraId="7FEA9C2A" w14:textId="77777777" w:rsidR="00E936E9" w:rsidRDefault="00E936E9" w:rsidP="00E936E9">
      <w:pPr>
        <w:pStyle w:val="ListParagraph"/>
        <w:numPr>
          <w:ilvl w:val="0"/>
          <w:numId w:val="1"/>
        </w:numPr>
      </w:pPr>
      <w:r>
        <w:t>Staff update: SSR implementation</w:t>
      </w:r>
    </w:p>
    <w:p w14:paraId="7C81C189" w14:textId="6F156CAB" w:rsidR="00E936E9" w:rsidRDefault="00E936E9" w:rsidP="00E936E9">
      <w:pPr>
        <w:pStyle w:val="ListParagraph"/>
        <w:numPr>
          <w:ilvl w:val="0"/>
          <w:numId w:val="1"/>
        </w:numPr>
      </w:pPr>
      <w:r>
        <w:t>Begin</w:t>
      </w:r>
      <w:bookmarkStart w:id="0" w:name="_GoBack"/>
      <w:bookmarkEnd w:id="0"/>
      <w:r w:rsidRPr="00E936E9">
        <w:t xml:space="preserve"> reviews of previous reviews and Board/Staff response to them</w:t>
      </w:r>
    </w:p>
    <w:p w14:paraId="2B45682A" w14:textId="77777777" w:rsidR="00E55677" w:rsidRDefault="000D0A84" w:rsidP="004948A7">
      <w:pPr>
        <w:pStyle w:val="ListParagraph"/>
        <w:numPr>
          <w:ilvl w:val="0"/>
          <w:numId w:val="1"/>
        </w:numPr>
      </w:pPr>
      <w:r>
        <w:t xml:space="preserve">Identify resources needed </w:t>
      </w:r>
    </w:p>
    <w:p w14:paraId="20B9D725" w14:textId="77777777" w:rsidR="000D0A84" w:rsidRDefault="000D0A84" w:rsidP="004948A7">
      <w:pPr>
        <w:pStyle w:val="ListParagraph"/>
        <w:numPr>
          <w:ilvl w:val="0"/>
          <w:numId w:val="1"/>
        </w:numPr>
      </w:pPr>
      <w:r>
        <w:t>Preparing for the Interaction with the ICANN Community &amp; general outreach</w:t>
      </w:r>
    </w:p>
    <w:p w14:paraId="77EAF889" w14:textId="77777777" w:rsidR="00E55677" w:rsidRDefault="00E55677" w:rsidP="004948A7">
      <w:pPr>
        <w:pStyle w:val="ListParagraph"/>
        <w:numPr>
          <w:ilvl w:val="0"/>
          <w:numId w:val="1"/>
        </w:numPr>
      </w:pPr>
      <w:r>
        <w:t xml:space="preserve">Define upcoming activities </w:t>
      </w:r>
    </w:p>
    <w:p w14:paraId="0C4D99AE" w14:textId="77777777" w:rsidR="00E55677" w:rsidRDefault="00E55677" w:rsidP="004948A7">
      <w:pPr>
        <w:pStyle w:val="ListParagraph"/>
        <w:numPr>
          <w:ilvl w:val="0"/>
          <w:numId w:val="1"/>
        </w:numPr>
      </w:pPr>
      <w:r>
        <w:t>A.O.B</w:t>
      </w:r>
    </w:p>
    <w:p w14:paraId="180D7012" w14:textId="77777777" w:rsidR="004948A7" w:rsidRDefault="004948A7" w:rsidP="004948A7"/>
    <w:sectPr w:rsidR="004948A7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618"/>
    <w:multiLevelType w:val="hybridMultilevel"/>
    <w:tmpl w:val="71BE0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2B3E"/>
    <w:multiLevelType w:val="hybridMultilevel"/>
    <w:tmpl w:val="63D2E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A7"/>
    <w:rsid w:val="000D05BD"/>
    <w:rsid w:val="000D0A84"/>
    <w:rsid w:val="004948A7"/>
    <w:rsid w:val="00E55677"/>
    <w:rsid w:val="00E936E9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2FC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8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ann.org/en/about/aoc-review/atrt/coi-policy-atrt-30apr10-en.pdf" TargetMode="External"/><Relationship Id="rId7" Type="http://schemas.openxmlformats.org/officeDocument/2006/relationships/hyperlink" Target="http://www.icann.org/en/about/aoc-review/atrt/terms-and-methodology-09jun10-en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Macintosh Word</Application>
  <DocSecurity>4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2</cp:revision>
  <dcterms:created xsi:type="dcterms:W3CDTF">2013-03-25T17:56:00Z</dcterms:created>
  <dcterms:modified xsi:type="dcterms:W3CDTF">2013-03-25T17:56:00Z</dcterms:modified>
</cp:coreProperties>
</file>