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2611" w14:textId="622B1704" w:rsidR="005978AA" w:rsidRPr="0085116B" w:rsidRDefault="005978AA">
      <w:pPr>
        <w:rPr>
          <w:b/>
          <w:bCs/>
          <w:sz w:val="32"/>
          <w:szCs w:val="32"/>
          <w:lang w:val="en-US"/>
        </w:rPr>
      </w:pPr>
      <w:r w:rsidRPr="0085116B">
        <w:rPr>
          <w:b/>
          <w:bCs/>
          <w:sz w:val="32"/>
          <w:szCs w:val="32"/>
          <w:lang w:val="en-US"/>
        </w:rPr>
        <w:t>Summary discussion Wednesday 17 February</w:t>
      </w:r>
      <w:r w:rsidR="00546F19" w:rsidRPr="0085116B">
        <w:rPr>
          <w:b/>
          <w:bCs/>
          <w:sz w:val="32"/>
          <w:szCs w:val="32"/>
          <w:lang w:val="en-US"/>
        </w:rPr>
        <w:t>,</w:t>
      </w:r>
      <w:r w:rsidR="00477038" w:rsidRPr="0085116B">
        <w:rPr>
          <w:b/>
          <w:bCs/>
          <w:sz w:val="32"/>
          <w:szCs w:val="32"/>
          <w:lang w:val="en-US"/>
        </w:rPr>
        <w:t xml:space="preserve"> 3 March</w:t>
      </w:r>
      <w:r w:rsidR="00546F19" w:rsidRPr="0085116B">
        <w:rPr>
          <w:b/>
          <w:bCs/>
          <w:sz w:val="32"/>
          <w:szCs w:val="32"/>
          <w:lang w:val="en-US"/>
        </w:rPr>
        <w:t xml:space="preserve"> and 17 March 2021</w:t>
      </w:r>
    </w:p>
    <w:p w14:paraId="2CE256C6" w14:textId="3F94D7B8" w:rsidR="005978AA" w:rsidRPr="0085116B" w:rsidRDefault="005978AA">
      <w:pPr>
        <w:rPr>
          <w:sz w:val="28"/>
          <w:szCs w:val="28"/>
          <w:lang w:val="en-US"/>
        </w:rPr>
      </w:pPr>
      <w:r w:rsidRPr="0085116B">
        <w:rPr>
          <w:sz w:val="28"/>
          <w:szCs w:val="28"/>
          <w:lang w:val="en-US"/>
        </w:rPr>
        <w:t>Included summary, based on the notes of the 17 February</w:t>
      </w:r>
      <w:r w:rsidR="00477038" w:rsidRPr="0085116B">
        <w:rPr>
          <w:sz w:val="28"/>
          <w:szCs w:val="28"/>
          <w:lang w:val="en-US"/>
        </w:rPr>
        <w:t xml:space="preserve"> and 3 March </w:t>
      </w:r>
      <w:r w:rsidRPr="0085116B">
        <w:rPr>
          <w:sz w:val="28"/>
          <w:szCs w:val="28"/>
          <w:lang w:val="en-US"/>
        </w:rPr>
        <w:t>2021 call</w:t>
      </w:r>
      <w:r w:rsidR="00477038" w:rsidRPr="0085116B">
        <w:rPr>
          <w:sz w:val="28"/>
          <w:szCs w:val="28"/>
          <w:lang w:val="en-US"/>
        </w:rPr>
        <w:t>s</w:t>
      </w:r>
    </w:p>
    <w:p w14:paraId="39B4786D" w14:textId="77777777" w:rsidR="00546F19" w:rsidRPr="0085116B" w:rsidRDefault="005978AA">
      <w:pPr>
        <w:rPr>
          <w:sz w:val="28"/>
          <w:szCs w:val="28"/>
          <w:lang w:val="en-US"/>
        </w:rPr>
      </w:pPr>
      <w:r w:rsidRPr="0085116B">
        <w:rPr>
          <w:sz w:val="28"/>
          <w:szCs w:val="28"/>
          <w:lang w:val="en-US"/>
        </w:rPr>
        <w:t xml:space="preserve">Also include </w:t>
      </w:r>
      <w:r w:rsidRPr="0085116B">
        <w:rPr>
          <w:sz w:val="28"/>
          <w:szCs w:val="28"/>
          <w:highlight w:val="yellow"/>
          <w:lang w:val="en-US"/>
        </w:rPr>
        <w:t>additional</w:t>
      </w:r>
      <w:r w:rsidRPr="0085116B">
        <w:rPr>
          <w:sz w:val="28"/>
          <w:szCs w:val="28"/>
          <w:lang w:val="en-US"/>
        </w:rPr>
        <w:t xml:space="preserve"> clarifications and/or questions regarding topics discussed </w:t>
      </w:r>
    </w:p>
    <w:p w14:paraId="3E22EF28" w14:textId="77777777" w:rsidR="0085116B" w:rsidRDefault="00546F19">
      <w:pPr>
        <w:rPr>
          <w:sz w:val="28"/>
          <w:szCs w:val="28"/>
          <w:lang w:val="en-US"/>
        </w:rPr>
      </w:pPr>
      <w:r w:rsidRPr="0085116B">
        <w:rPr>
          <w:sz w:val="28"/>
          <w:szCs w:val="28"/>
          <w:lang w:val="en-US"/>
        </w:rPr>
        <w:t xml:space="preserve">Meeting 17 March 2021 </w:t>
      </w:r>
    </w:p>
    <w:p w14:paraId="7EBD471E" w14:textId="77777777" w:rsidR="0085116B" w:rsidRDefault="0085116B">
      <w:pPr>
        <w:rPr>
          <w:sz w:val="28"/>
          <w:szCs w:val="28"/>
          <w:lang w:val="en-US"/>
        </w:rPr>
      </w:pPr>
    </w:p>
    <w:p w14:paraId="72935B90" w14:textId="77777777" w:rsidR="0085116B" w:rsidRDefault="0085116B">
      <w:pPr>
        <w:rPr>
          <w:sz w:val="28"/>
          <w:szCs w:val="28"/>
          <w:lang w:val="en-US"/>
        </w:rPr>
      </w:pPr>
    </w:p>
    <w:p w14:paraId="51A28735" w14:textId="0CB78D81" w:rsidR="0085116B" w:rsidRDefault="0085116B">
      <w:pPr>
        <w:rPr>
          <w:sz w:val="28"/>
          <w:szCs w:val="28"/>
          <w:lang w:val="en-US"/>
        </w:rPr>
      </w:pPr>
      <w:r>
        <w:rPr>
          <w:sz w:val="28"/>
          <w:szCs w:val="28"/>
          <w:lang w:val="en-US"/>
        </w:rPr>
        <w:t>For WG to determine</w:t>
      </w:r>
      <w:r w:rsidR="00511EB6">
        <w:rPr>
          <w:sz w:val="28"/>
          <w:szCs w:val="28"/>
          <w:lang w:val="en-US"/>
        </w:rPr>
        <w:t>:</w:t>
      </w:r>
      <w:r>
        <w:rPr>
          <w:sz w:val="28"/>
          <w:szCs w:val="28"/>
          <w:lang w:val="en-US"/>
        </w:rPr>
        <w:t xml:space="preserve"> </w:t>
      </w:r>
      <w:r w:rsidR="00511EB6">
        <w:rPr>
          <w:sz w:val="28"/>
          <w:szCs w:val="28"/>
          <w:lang w:val="en-US"/>
        </w:rPr>
        <w:t>W</w:t>
      </w:r>
      <w:r>
        <w:rPr>
          <w:sz w:val="28"/>
          <w:szCs w:val="28"/>
          <w:lang w:val="en-US"/>
        </w:rPr>
        <w:t xml:space="preserve">hich topics should be discussed </w:t>
      </w:r>
      <w:r w:rsidR="00511EB6">
        <w:rPr>
          <w:sz w:val="28"/>
          <w:szCs w:val="28"/>
          <w:lang w:val="en-US"/>
        </w:rPr>
        <w:t xml:space="preserve">more </w:t>
      </w:r>
      <w:r>
        <w:rPr>
          <w:sz w:val="28"/>
          <w:szCs w:val="28"/>
          <w:lang w:val="en-US"/>
        </w:rPr>
        <w:t xml:space="preserve">in depth and </w:t>
      </w:r>
      <w:r w:rsidR="00511EB6">
        <w:rPr>
          <w:sz w:val="28"/>
          <w:szCs w:val="28"/>
          <w:lang w:val="en-US"/>
        </w:rPr>
        <w:t xml:space="preserve">the </w:t>
      </w:r>
      <w:r>
        <w:rPr>
          <w:sz w:val="28"/>
          <w:szCs w:val="28"/>
          <w:lang w:val="en-US"/>
        </w:rPr>
        <w:t>order of discussion</w:t>
      </w:r>
      <w:r w:rsidR="00511EB6">
        <w:rPr>
          <w:sz w:val="28"/>
          <w:szCs w:val="28"/>
          <w:lang w:val="en-US"/>
        </w:rPr>
        <w:t xml:space="preserve">. </w:t>
      </w:r>
    </w:p>
    <w:p w14:paraId="5C9D4FDA" w14:textId="61E90EB8" w:rsidR="00511EB6" w:rsidRDefault="00511EB6">
      <w:pPr>
        <w:rPr>
          <w:sz w:val="28"/>
          <w:szCs w:val="28"/>
          <w:lang w:val="en-US"/>
        </w:rPr>
      </w:pPr>
    </w:p>
    <w:p w14:paraId="670C886A" w14:textId="1CFF9E25" w:rsidR="0085116B" w:rsidRDefault="0085116B" w:rsidP="0085116B">
      <w:pPr>
        <w:rPr>
          <w:rFonts w:eastAsia="Times New Roman" w:cstheme="minorHAnsi"/>
          <w:color w:val="000000"/>
          <w:sz w:val="28"/>
          <w:szCs w:val="28"/>
          <w:lang w:eastAsia="en-GB"/>
        </w:rPr>
      </w:pPr>
      <w:r>
        <w:rPr>
          <w:rFonts w:eastAsia="Times New Roman" w:cstheme="minorHAnsi"/>
          <w:b/>
          <w:bCs/>
          <w:color w:val="000000"/>
          <w:sz w:val="28"/>
          <w:szCs w:val="28"/>
          <w:lang w:val="en-US" w:eastAsia="en-GB"/>
        </w:rPr>
        <w:t xml:space="preserve">Topic 1: </w:t>
      </w:r>
      <w:r w:rsidRPr="0085116B">
        <w:rPr>
          <w:rFonts w:eastAsia="Times New Roman" w:cstheme="minorHAnsi"/>
          <w:b/>
          <w:bCs/>
          <w:color w:val="000000"/>
          <w:sz w:val="28"/>
          <w:szCs w:val="28"/>
          <w:lang w:val="en-US" w:eastAsia="en-GB"/>
        </w:rPr>
        <w:t>T</w:t>
      </w:r>
      <w:r w:rsidRPr="0085116B">
        <w:rPr>
          <w:rFonts w:eastAsia="Times New Roman" w:cstheme="minorHAnsi"/>
          <w:b/>
          <w:bCs/>
          <w:color w:val="000000"/>
          <w:sz w:val="28"/>
          <w:szCs w:val="28"/>
          <w:lang w:eastAsia="en-GB"/>
        </w:rPr>
        <w:t>he reference to RFC1591 as a source doc as interpreted by the FOI sets the parameters for the RM, especially the decision-making etc</w:t>
      </w:r>
      <w:r w:rsidRPr="0085116B">
        <w:rPr>
          <w:rFonts w:eastAsia="Times New Roman" w:cstheme="minorHAnsi"/>
          <w:color w:val="000000"/>
          <w:sz w:val="28"/>
          <w:szCs w:val="28"/>
          <w:lang w:eastAsia="en-GB"/>
        </w:rPr>
        <w:t>.</w:t>
      </w:r>
    </w:p>
    <w:p w14:paraId="1562AA77" w14:textId="4B1A4D61" w:rsidR="0085116B" w:rsidRDefault="0085116B" w:rsidP="0085116B">
      <w:pPr>
        <w:rPr>
          <w:rFonts w:eastAsia="Times New Roman" w:cstheme="minorHAnsi"/>
          <w:color w:val="000000"/>
          <w:sz w:val="28"/>
          <w:szCs w:val="28"/>
          <w:lang w:eastAsia="en-GB"/>
        </w:rPr>
      </w:pPr>
    </w:p>
    <w:p w14:paraId="2958B6C5" w14:textId="1AADFEE6" w:rsidR="006052F1" w:rsidRPr="006052F1" w:rsidRDefault="0085116B" w:rsidP="006052F1">
      <w:pPr>
        <w:rPr>
          <w:rFonts w:cstheme="minorHAnsi"/>
          <w:b/>
          <w:bCs/>
          <w:sz w:val="28"/>
          <w:szCs w:val="28"/>
          <w:lang w:val="en-US"/>
        </w:rPr>
      </w:pPr>
      <w:r w:rsidRPr="006052F1">
        <w:rPr>
          <w:rFonts w:eastAsia="Times New Roman" w:cstheme="minorHAnsi"/>
          <w:b/>
          <w:bCs/>
          <w:color w:val="000000"/>
          <w:sz w:val="28"/>
          <w:szCs w:val="28"/>
          <w:lang w:val="en-US" w:eastAsia="en-GB"/>
        </w:rPr>
        <w:t>Topic 2:</w:t>
      </w:r>
      <w:r w:rsidR="006052F1" w:rsidRPr="006052F1">
        <w:rPr>
          <w:rFonts w:eastAsia="Times New Roman" w:cstheme="minorHAnsi"/>
          <w:b/>
          <w:bCs/>
          <w:color w:val="000000"/>
          <w:sz w:val="28"/>
          <w:szCs w:val="28"/>
          <w:lang w:val="en-US" w:eastAsia="en-GB"/>
        </w:rPr>
        <w:t xml:space="preserve"> </w:t>
      </w:r>
      <w:r w:rsidR="006052F1" w:rsidRPr="006052F1">
        <w:rPr>
          <w:rFonts w:cstheme="minorHAnsi"/>
          <w:b/>
          <w:bCs/>
          <w:sz w:val="28"/>
          <w:szCs w:val="28"/>
          <w:lang w:val="en-US"/>
        </w:rPr>
        <w:t>Complete re-hearing vs. administrative review</w:t>
      </w:r>
      <w:r w:rsidR="006052F1">
        <w:rPr>
          <w:rFonts w:cstheme="minorHAnsi"/>
          <w:b/>
          <w:bCs/>
          <w:sz w:val="28"/>
          <w:szCs w:val="28"/>
          <w:lang w:val="en-US"/>
        </w:rPr>
        <w:t xml:space="preserve">. </w:t>
      </w:r>
      <w:r w:rsidR="006052F1" w:rsidRPr="0085116B">
        <w:rPr>
          <w:rFonts w:cstheme="minorHAnsi"/>
          <w:sz w:val="28"/>
          <w:szCs w:val="28"/>
          <w:lang w:val="en-US"/>
        </w:rPr>
        <w:t xml:space="preserve">Complete re-hearing to be interpreted as </w:t>
      </w:r>
      <w:r w:rsidR="006052F1" w:rsidRPr="0085116B">
        <w:rPr>
          <w:rFonts w:eastAsia="Times New Roman" w:cstheme="minorHAnsi"/>
          <w:color w:val="000000"/>
          <w:sz w:val="28"/>
          <w:szCs w:val="28"/>
          <w:lang w:eastAsia="en-GB"/>
        </w:rPr>
        <w:t>Full review of the decision.</w:t>
      </w:r>
      <w:r w:rsidR="00511EB6">
        <w:rPr>
          <w:rFonts w:eastAsia="Times New Roman" w:cstheme="minorHAnsi"/>
          <w:color w:val="000000"/>
          <w:sz w:val="28"/>
          <w:szCs w:val="28"/>
          <w:lang w:val="en-US" w:eastAsia="en-GB"/>
        </w:rPr>
        <w:t xml:space="preserve"> </w:t>
      </w:r>
      <w:proofErr w:type="gramStart"/>
      <w:r w:rsidR="006052F1" w:rsidRPr="0085116B">
        <w:rPr>
          <w:rFonts w:eastAsia="Times New Roman" w:cstheme="minorHAnsi"/>
          <w:color w:val="000000"/>
          <w:sz w:val="28"/>
          <w:szCs w:val="28"/>
          <w:lang w:val="en-US" w:eastAsia="en-GB"/>
        </w:rPr>
        <w:t>Review</w:t>
      </w:r>
      <w:proofErr w:type="gramEnd"/>
      <w:r w:rsidR="006052F1" w:rsidRPr="0085116B">
        <w:rPr>
          <w:rFonts w:eastAsia="Times New Roman" w:cstheme="minorHAnsi"/>
          <w:color w:val="000000"/>
          <w:sz w:val="28"/>
          <w:szCs w:val="28"/>
          <w:lang w:val="en-US" w:eastAsia="en-GB"/>
        </w:rPr>
        <w:t xml:space="preserve"> m</w:t>
      </w:r>
      <w:r w:rsidR="006052F1" w:rsidRPr="0085116B">
        <w:rPr>
          <w:rFonts w:eastAsia="Times New Roman" w:cstheme="minorHAnsi"/>
          <w:color w:val="000000"/>
          <w:sz w:val="28"/>
          <w:szCs w:val="28"/>
          <w:lang w:eastAsia="en-GB"/>
        </w:rPr>
        <w:t>ust be a substantive review (not how it was done)</w:t>
      </w:r>
    </w:p>
    <w:p w14:paraId="4B177268" w14:textId="4B685A57" w:rsidR="0085116B" w:rsidRPr="0085116B" w:rsidRDefault="0085116B" w:rsidP="0085116B">
      <w:pPr>
        <w:rPr>
          <w:rFonts w:cstheme="minorHAnsi"/>
          <w:sz w:val="28"/>
          <w:szCs w:val="28"/>
          <w:lang w:val="en-US"/>
        </w:rPr>
      </w:pPr>
    </w:p>
    <w:p w14:paraId="221972C4" w14:textId="77777777" w:rsidR="006052F1" w:rsidRPr="006052F1" w:rsidRDefault="006052F1" w:rsidP="006052F1">
      <w:pPr>
        <w:rPr>
          <w:rFonts w:eastAsia="Times New Roman" w:cstheme="minorHAnsi"/>
          <w:b/>
          <w:bCs/>
          <w:sz w:val="28"/>
          <w:szCs w:val="28"/>
          <w:lang w:val="en-US" w:eastAsia="en-GB"/>
        </w:rPr>
      </w:pPr>
      <w:r w:rsidRPr="006052F1">
        <w:rPr>
          <w:b/>
          <w:bCs/>
          <w:sz w:val="28"/>
          <w:szCs w:val="28"/>
          <w:lang w:val="en-US"/>
        </w:rPr>
        <w:t xml:space="preserve">Topic 3: </w:t>
      </w:r>
      <w:r w:rsidRPr="006052F1">
        <w:rPr>
          <w:rFonts w:eastAsia="Times New Roman" w:cstheme="minorHAnsi"/>
          <w:b/>
          <w:bCs/>
          <w:sz w:val="28"/>
          <w:szCs w:val="28"/>
          <w:lang w:val="en-US" w:eastAsia="en-GB"/>
        </w:rPr>
        <w:t>Summary requirements</w:t>
      </w:r>
    </w:p>
    <w:p w14:paraId="57B8546E" w14:textId="380230DA" w:rsidR="006052F1" w:rsidRPr="0085116B" w:rsidRDefault="006052F1" w:rsidP="006052F1">
      <w:pPr>
        <w:rPr>
          <w:rFonts w:eastAsia="Times New Roman" w:cstheme="minorHAnsi"/>
          <w:sz w:val="28"/>
          <w:szCs w:val="28"/>
          <w:lang w:val="en-US" w:eastAsia="en-GB"/>
        </w:rPr>
      </w:pPr>
      <w:r w:rsidRPr="0085116B">
        <w:rPr>
          <w:rFonts w:eastAsia="Times New Roman" w:cstheme="minorHAnsi"/>
          <w:sz w:val="28"/>
          <w:szCs w:val="28"/>
          <w:lang w:val="en-US" w:eastAsia="en-GB"/>
        </w:rPr>
        <w:t>At least one external, independent tribunal.</w:t>
      </w:r>
      <w:r w:rsidR="00511EB6">
        <w:rPr>
          <w:rFonts w:eastAsia="Times New Roman" w:cstheme="minorHAnsi"/>
          <w:sz w:val="28"/>
          <w:szCs w:val="28"/>
          <w:lang w:val="en-US" w:eastAsia="en-GB"/>
        </w:rPr>
        <w:t xml:space="preserve"> </w:t>
      </w:r>
      <w:proofErr w:type="gramStart"/>
      <w:r w:rsidRPr="0085116B">
        <w:rPr>
          <w:rFonts w:eastAsia="Times New Roman" w:cstheme="minorHAnsi"/>
          <w:sz w:val="28"/>
          <w:szCs w:val="28"/>
          <w:lang w:val="en-US" w:eastAsia="en-GB"/>
        </w:rPr>
        <w:t>Binding</w:t>
      </w:r>
      <w:proofErr w:type="gramEnd"/>
      <w:r w:rsidRPr="0085116B">
        <w:rPr>
          <w:rFonts w:eastAsia="Times New Roman" w:cstheme="minorHAnsi"/>
          <w:sz w:val="28"/>
          <w:szCs w:val="28"/>
          <w:lang w:val="en-US" w:eastAsia="en-GB"/>
        </w:rPr>
        <w:t xml:space="preserve"> decision (replacing the litigated decision?) </w:t>
      </w:r>
    </w:p>
    <w:p w14:paraId="558BE770" w14:textId="063EC9FA" w:rsidR="006052F1" w:rsidRPr="0085116B" w:rsidRDefault="006052F1" w:rsidP="006052F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w:t>
      </w:r>
      <w:r>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tribunal” was the language used by Nigel. Broader interpretation. Does not automatically mean arbitration</w:t>
      </w:r>
    </w:p>
    <w:p w14:paraId="733A879B" w14:textId="77777777" w:rsidR="006052F1" w:rsidRPr="0085116B" w:rsidRDefault="006052F1" w:rsidP="006052F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Nigel: </w:t>
      </w:r>
      <w:r w:rsidRPr="0085116B">
        <w:rPr>
          <w:rFonts w:eastAsia="Times New Roman" w:cs="Times New Roman"/>
          <w:color w:val="000000"/>
          <w:sz w:val="28"/>
          <w:szCs w:val="28"/>
          <w:lang w:val="en-US" w:eastAsia="en-GB"/>
        </w:rPr>
        <w:t>4</w:t>
      </w:r>
      <w:r w:rsidRPr="0085116B">
        <w:rPr>
          <w:rFonts w:eastAsia="Times New Roman" w:cs="Times New Roman"/>
          <w:color w:val="000000"/>
          <w:sz w:val="28"/>
          <w:szCs w:val="28"/>
          <w:lang w:eastAsia="en-GB"/>
        </w:rPr>
        <w:t xml:space="preserve"> stages:</w:t>
      </w:r>
    </w:p>
    <w:p w14:paraId="27712FEF"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Internal review. By the people that made the decision</w:t>
      </w:r>
    </w:p>
    <w:p w14:paraId="3C48A995"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Mediation</w:t>
      </w:r>
    </w:p>
    <w:p w14:paraId="4A9E9717"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Binding arbitration</w:t>
      </w:r>
    </w:p>
    <w:p w14:paraId="41171EA7" w14:textId="77777777" w:rsidR="006052F1" w:rsidRPr="0085116B" w:rsidRDefault="006052F1" w:rsidP="006052F1">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Court proceedings</w:t>
      </w:r>
    </w:p>
    <w:p w14:paraId="2EFFC995" w14:textId="77777777" w:rsidR="006052F1" w:rsidRPr="0085116B" w:rsidRDefault="006052F1" w:rsidP="006052F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Tribunal used to mean “judge”. Could be 1 or many.</w:t>
      </w:r>
    </w:p>
    <w:p w14:paraId="25E51599" w14:textId="77777777" w:rsidR="006052F1" w:rsidRPr="0085116B" w:rsidRDefault="006052F1" w:rsidP="006052F1">
      <w:pPr>
        <w:rPr>
          <w:rFonts w:cstheme="minorHAnsi"/>
          <w:sz w:val="28"/>
          <w:szCs w:val="28"/>
          <w:lang w:val="en-US"/>
        </w:rPr>
      </w:pPr>
    </w:p>
    <w:p w14:paraId="19B22822" w14:textId="10D1ACE4" w:rsidR="006052F1" w:rsidRPr="0085116B" w:rsidRDefault="006052F1" w:rsidP="006052F1">
      <w:pPr>
        <w:rPr>
          <w:b/>
          <w:bCs/>
          <w:sz w:val="28"/>
          <w:szCs w:val="28"/>
          <w:lang w:val="en-US"/>
        </w:rPr>
      </w:pPr>
      <w:r w:rsidRPr="0085116B">
        <w:rPr>
          <w:b/>
          <w:bCs/>
          <w:sz w:val="28"/>
          <w:szCs w:val="28"/>
          <w:lang w:val="en-US"/>
        </w:rPr>
        <w:t>Topic</w:t>
      </w:r>
      <w:r>
        <w:rPr>
          <w:b/>
          <w:bCs/>
          <w:sz w:val="28"/>
          <w:szCs w:val="28"/>
          <w:lang w:val="en-US"/>
        </w:rPr>
        <w:t xml:space="preserve"> 4</w:t>
      </w:r>
      <w:r w:rsidRPr="0085116B">
        <w:rPr>
          <w:b/>
          <w:bCs/>
          <w:sz w:val="28"/>
          <w:szCs w:val="28"/>
          <w:lang w:val="en-US"/>
        </w:rPr>
        <w:t>: Process and policy MUST be “timeless”</w:t>
      </w:r>
    </w:p>
    <w:p w14:paraId="62BA601D" w14:textId="53F4C60D" w:rsidR="006052F1" w:rsidRDefault="006052F1" w:rsidP="006052F1">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lastRenderedPageBreak/>
        <w:t xml:space="preserve">The point of </w:t>
      </w:r>
      <w:r w:rsidRPr="0085116B">
        <w:rPr>
          <w:rFonts w:eastAsia="Times New Roman" w:cs="Times New Roman"/>
          <w:color w:val="000000"/>
          <w:sz w:val="28"/>
          <w:szCs w:val="28"/>
          <w:lang w:val="en-US" w:eastAsia="en-GB"/>
        </w:rPr>
        <w:t xml:space="preserve">inclusion is </w:t>
      </w:r>
      <w:r w:rsidRPr="0085116B">
        <w:rPr>
          <w:rFonts w:eastAsia="Times New Roman" w:cs="Times New Roman"/>
          <w:color w:val="000000"/>
          <w:sz w:val="28"/>
          <w:szCs w:val="28"/>
          <w:lang w:eastAsia="en-GB"/>
        </w:rPr>
        <w:t>that the policy be ‘timeless’ was that if there is superseding policy coming out for the ccNSO in the future, it is automatically applicable instead of locking the RM to RFC 1591 and FOI specifically</w:t>
      </w:r>
      <w:r w:rsidRPr="0085116B">
        <w:rPr>
          <w:rFonts w:eastAsia="Times New Roman" w:cs="Times New Roman"/>
          <w:color w:val="000000"/>
          <w:sz w:val="28"/>
          <w:szCs w:val="28"/>
          <w:lang w:val="en-US" w:eastAsia="en-GB"/>
        </w:rPr>
        <w:t>.</w:t>
      </w:r>
    </w:p>
    <w:p w14:paraId="352DA0BB" w14:textId="76FA5FED" w:rsidR="00112A11" w:rsidRPr="0085116B" w:rsidRDefault="00112A11" w:rsidP="00112A11">
      <w:pPr>
        <w:rPr>
          <w:b/>
          <w:bCs/>
          <w:sz w:val="28"/>
          <w:szCs w:val="28"/>
          <w:lang w:val="en-US"/>
        </w:rPr>
      </w:pPr>
      <w:r w:rsidRPr="0085116B">
        <w:rPr>
          <w:b/>
          <w:bCs/>
          <w:sz w:val="28"/>
          <w:szCs w:val="28"/>
          <w:lang w:val="en-US"/>
        </w:rPr>
        <w:t>Topic</w:t>
      </w:r>
      <w:r>
        <w:rPr>
          <w:b/>
          <w:bCs/>
          <w:sz w:val="28"/>
          <w:szCs w:val="28"/>
          <w:lang w:val="en-US"/>
        </w:rPr>
        <w:t xml:space="preserve"> 5</w:t>
      </w:r>
      <w:r w:rsidRPr="0085116B">
        <w:rPr>
          <w:b/>
          <w:bCs/>
          <w:sz w:val="28"/>
          <w:szCs w:val="28"/>
          <w:lang w:val="en-US"/>
        </w:rPr>
        <w:t>: Process must have set pre-defined milestones and timelines</w:t>
      </w:r>
    </w:p>
    <w:p w14:paraId="705EB2FE" w14:textId="77777777" w:rsidR="00112A11" w:rsidRPr="0085116B" w:rsidRDefault="00112A11" w:rsidP="006052F1">
      <w:pPr>
        <w:rPr>
          <w:rFonts w:eastAsia="Times New Roman" w:cs="Times New Roman"/>
          <w:sz w:val="28"/>
          <w:szCs w:val="28"/>
          <w:lang w:val="en-US" w:eastAsia="en-GB"/>
        </w:rPr>
      </w:pPr>
    </w:p>
    <w:p w14:paraId="3FF5082A" w14:textId="292E809C" w:rsidR="00112A11" w:rsidRPr="0085116B" w:rsidRDefault="00112A11" w:rsidP="00112A11">
      <w:pPr>
        <w:rPr>
          <w:b/>
          <w:bCs/>
          <w:sz w:val="28"/>
          <w:szCs w:val="28"/>
          <w:lang w:val="en-US"/>
        </w:rPr>
      </w:pPr>
      <w:r w:rsidRPr="0085116B">
        <w:rPr>
          <w:b/>
          <w:bCs/>
          <w:sz w:val="28"/>
          <w:szCs w:val="28"/>
          <w:lang w:val="en-US"/>
        </w:rPr>
        <w:t>Topic</w:t>
      </w:r>
      <w:r>
        <w:rPr>
          <w:b/>
          <w:bCs/>
          <w:sz w:val="28"/>
          <w:szCs w:val="28"/>
          <w:lang w:val="en-US"/>
        </w:rPr>
        <w:t xml:space="preserve"> 6</w:t>
      </w:r>
      <w:r w:rsidRPr="0085116B">
        <w:rPr>
          <w:b/>
          <w:bCs/>
          <w:sz w:val="28"/>
          <w:szCs w:val="28"/>
          <w:lang w:val="en-US"/>
        </w:rPr>
        <w:t>: Look at existing mechanisms to build on</w:t>
      </w:r>
    </w:p>
    <w:p w14:paraId="007F7AE9" w14:textId="77777777" w:rsidR="00112A11" w:rsidRDefault="00112A11">
      <w:pPr>
        <w:rPr>
          <w:sz w:val="28"/>
          <w:szCs w:val="28"/>
          <w:lang w:val="en-US"/>
        </w:rPr>
      </w:pPr>
    </w:p>
    <w:p w14:paraId="5D3AE92C" w14:textId="6D717E9F" w:rsidR="00112A11" w:rsidRDefault="00112A11" w:rsidP="00112A11">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7</w:t>
      </w:r>
      <w:r w:rsidRPr="0085116B">
        <w:rPr>
          <w:rFonts w:eastAsia="Times New Roman" w:cs="Times New Roman"/>
          <w:b/>
          <w:bCs/>
          <w:color w:val="000000"/>
          <w:sz w:val="28"/>
          <w:szCs w:val="28"/>
          <w:lang w:val="en-US" w:eastAsia="en-GB"/>
        </w:rPr>
        <w:t>: C</w:t>
      </w:r>
      <w:r w:rsidRPr="0085116B">
        <w:rPr>
          <w:rFonts w:eastAsia="Times New Roman" w:cs="Times New Roman"/>
          <w:b/>
          <w:bCs/>
          <w:color w:val="000000"/>
          <w:sz w:val="28"/>
          <w:szCs w:val="28"/>
          <w:lang w:eastAsia="en-GB"/>
        </w:rPr>
        <w:t xml:space="preserve">hoice of law </w:t>
      </w:r>
    </w:p>
    <w:p w14:paraId="36138ECD" w14:textId="77777777" w:rsidR="00112A11" w:rsidRPr="0085116B" w:rsidRDefault="00112A11" w:rsidP="00112A11">
      <w:pPr>
        <w:rPr>
          <w:rFonts w:eastAsia="Times New Roman" w:cs="Times New Roman"/>
          <w:color w:val="000000"/>
          <w:sz w:val="28"/>
          <w:szCs w:val="28"/>
          <w:lang w:eastAsia="en-GB"/>
        </w:rPr>
      </w:pPr>
    </w:p>
    <w:p w14:paraId="381037DE" w14:textId="0924BF49" w:rsidR="00112A11" w:rsidRDefault="00112A11" w:rsidP="00112A11">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8</w:t>
      </w:r>
      <w:r w:rsidRPr="0085116B">
        <w:rPr>
          <w:rFonts w:eastAsia="Times New Roman" w:cs="Times New Roman"/>
          <w:b/>
          <w:bCs/>
          <w:color w:val="000000"/>
          <w:sz w:val="28"/>
          <w:szCs w:val="28"/>
          <w:lang w:val="en-US" w:eastAsia="en-GB"/>
        </w:rPr>
        <w:t xml:space="preserve">: </w:t>
      </w:r>
      <w:r w:rsidRPr="0085116B">
        <w:rPr>
          <w:rFonts w:eastAsia="Times New Roman" w:cs="Times New Roman"/>
          <w:b/>
          <w:bCs/>
          <w:color w:val="000000"/>
          <w:sz w:val="28"/>
          <w:szCs w:val="28"/>
          <w:lang w:eastAsia="en-GB"/>
        </w:rPr>
        <w:t>Scope</w:t>
      </w:r>
      <w:r w:rsidRPr="0085116B">
        <w:rPr>
          <w:rFonts w:eastAsia="Times New Roman" w:cs="Times New Roman"/>
          <w:b/>
          <w:bCs/>
          <w:color w:val="000000"/>
          <w:sz w:val="28"/>
          <w:szCs w:val="28"/>
          <w:lang w:val="en-US" w:eastAsia="en-GB"/>
        </w:rPr>
        <w:t xml:space="preserve"> (Binding and replacing previous decision or handing back to previous decision-maker, taking into account decision of panel))</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still to be determined</w:t>
      </w:r>
    </w:p>
    <w:p w14:paraId="61CB1C46" w14:textId="13574162" w:rsidR="00112A11" w:rsidRDefault="00112A11" w:rsidP="00112A11">
      <w:pPr>
        <w:rPr>
          <w:rFonts w:eastAsia="Times New Roman" w:cs="Times New Roman"/>
          <w:color w:val="000000"/>
          <w:sz w:val="28"/>
          <w:szCs w:val="28"/>
          <w:lang w:eastAsia="en-GB"/>
        </w:rPr>
      </w:pPr>
    </w:p>
    <w:p w14:paraId="7BA6DE79" w14:textId="6C9D57AC" w:rsidR="00112A11" w:rsidRPr="0085116B" w:rsidRDefault="00112A11" w:rsidP="00112A11">
      <w:pPr>
        <w:rPr>
          <w:b/>
          <w:bCs/>
          <w:sz w:val="28"/>
          <w:szCs w:val="28"/>
          <w:lang w:val="en-US"/>
        </w:rPr>
      </w:pPr>
      <w:r w:rsidRPr="0085116B">
        <w:rPr>
          <w:b/>
          <w:bCs/>
          <w:sz w:val="28"/>
          <w:szCs w:val="28"/>
          <w:lang w:val="en-US"/>
        </w:rPr>
        <w:t>Topic</w:t>
      </w:r>
      <w:r>
        <w:rPr>
          <w:b/>
          <w:bCs/>
          <w:sz w:val="28"/>
          <w:szCs w:val="28"/>
          <w:lang w:val="en-US"/>
        </w:rPr>
        <w:t xml:space="preserve"> 9</w:t>
      </w:r>
      <w:r w:rsidRPr="0085116B">
        <w:rPr>
          <w:b/>
          <w:bCs/>
          <w:sz w:val="28"/>
          <w:szCs w:val="28"/>
          <w:lang w:val="en-US"/>
        </w:rPr>
        <w:t>: Determine who has standing at panel?</w:t>
      </w:r>
    </w:p>
    <w:p w14:paraId="4BB1C8E9" w14:textId="77777777" w:rsidR="00112A11" w:rsidRPr="0085116B" w:rsidRDefault="00112A11" w:rsidP="00112A11">
      <w:pPr>
        <w:rPr>
          <w:sz w:val="28"/>
          <w:szCs w:val="28"/>
          <w:lang w:val="en-US"/>
        </w:rPr>
      </w:pPr>
      <w:r w:rsidRPr="0085116B">
        <w:rPr>
          <w:sz w:val="28"/>
          <w:szCs w:val="28"/>
          <w:lang w:val="en-US"/>
        </w:rPr>
        <w:t>Has been discussed and is included in spreadsheet</w:t>
      </w:r>
    </w:p>
    <w:p w14:paraId="7E755D58" w14:textId="77777777" w:rsidR="00112A11" w:rsidRPr="0085116B" w:rsidRDefault="00112A11" w:rsidP="00112A11">
      <w:pPr>
        <w:rPr>
          <w:sz w:val="28"/>
          <w:szCs w:val="28"/>
          <w:lang w:val="en-US"/>
        </w:rPr>
      </w:pPr>
    </w:p>
    <w:p w14:paraId="778AFCD7" w14:textId="2840E309" w:rsidR="00112A11" w:rsidRPr="0085116B" w:rsidRDefault="00112A11" w:rsidP="00112A11">
      <w:pPr>
        <w:rPr>
          <w:sz w:val="28"/>
          <w:szCs w:val="28"/>
          <w:lang w:val="en-US"/>
        </w:rPr>
      </w:pPr>
      <w:r w:rsidRPr="0085116B">
        <w:rPr>
          <w:b/>
          <w:bCs/>
          <w:sz w:val="28"/>
          <w:szCs w:val="28"/>
          <w:lang w:val="en-US"/>
        </w:rPr>
        <w:t>Topic</w:t>
      </w:r>
      <w:r>
        <w:rPr>
          <w:b/>
          <w:bCs/>
          <w:sz w:val="28"/>
          <w:szCs w:val="28"/>
          <w:lang w:val="en-US"/>
        </w:rPr>
        <w:t xml:space="preserve"> 10</w:t>
      </w:r>
      <w:r w:rsidRPr="0085116B">
        <w:rPr>
          <w:b/>
          <w:bCs/>
          <w:sz w:val="28"/>
          <w:szCs w:val="28"/>
          <w:lang w:val="en-US"/>
        </w:rPr>
        <w:t>: Rules and Procedures of processes</w:t>
      </w:r>
      <w:r w:rsidRPr="0085116B">
        <w:rPr>
          <w:sz w:val="28"/>
          <w:szCs w:val="28"/>
          <w:lang w:val="en-US"/>
        </w:rPr>
        <w:t xml:space="preserve"> </w:t>
      </w:r>
    </w:p>
    <w:p w14:paraId="2A12B852" w14:textId="77777777" w:rsidR="00112A11" w:rsidRPr="0085116B" w:rsidRDefault="00112A11" w:rsidP="00112A11">
      <w:pPr>
        <w:rPr>
          <w:sz w:val="28"/>
          <w:szCs w:val="28"/>
          <w:lang w:val="en-US"/>
        </w:rPr>
      </w:pPr>
      <w:r w:rsidRPr="0085116B">
        <w:rPr>
          <w:sz w:val="28"/>
          <w:szCs w:val="28"/>
          <w:lang w:val="en-US"/>
        </w:rPr>
        <w:t xml:space="preserve">(must be included, nice to include, or does reference suffice?) </w:t>
      </w:r>
    </w:p>
    <w:p w14:paraId="2B35F124" w14:textId="77777777" w:rsidR="00112A11" w:rsidRPr="0085116B" w:rsidRDefault="00112A11" w:rsidP="00112A11">
      <w:pPr>
        <w:rPr>
          <w:sz w:val="28"/>
          <w:szCs w:val="28"/>
          <w:lang w:val="en-US"/>
        </w:rPr>
      </w:pPr>
      <w:r w:rsidRPr="0085116B">
        <w:rPr>
          <w:sz w:val="28"/>
          <w:szCs w:val="28"/>
          <w:lang w:val="en-US"/>
        </w:rPr>
        <w:t>To be addressed at later stage</w:t>
      </w:r>
    </w:p>
    <w:p w14:paraId="1573FE35" w14:textId="77777777" w:rsidR="00112A11" w:rsidRPr="0085116B" w:rsidRDefault="00112A11" w:rsidP="00112A11">
      <w:pPr>
        <w:rPr>
          <w:rFonts w:eastAsia="Times New Roman" w:cs="Times New Roman"/>
          <w:color w:val="000000"/>
          <w:sz w:val="28"/>
          <w:szCs w:val="28"/>
          <w:lang w:eastAsia="en-GB"/>
        </w:rPr>
      </w:pPr>
    </w:p>
    <w:p w14:paraId="5F7F9FE2" w14:textId="77777777" w:rsidR="00112A11" w:rsidRPr="0085116B" w:rsidRDefault="00112A11" w:rsidP="00112A11">
      <w:pPr>
        <w:rPr>
          <w:rFonts w:eastAsia="Times New Roman" w:cs="Times New Roman"/>
          <w:b/>
          <w:bCs/>
          <w:color w:val="000000"/>
          <w:sz w:val="28"/>
          <w:szCs w:val="28"/>
          <w:lang w:val="en-US" w:eastAsia="en-GB"/>
        </w:rPr>
      </w:pPr>
      <w:r w:rsidRPr="00112A11">
        <w:rPr>
          <w:b/>
          <w:bCs/>
          <w:sz w:val="28"/>
          <w:szCs w:val="28"/>
          <w:lang w:val="en-US"/>
        </w:rPr>
        <w:t xml:space="preserve">Topic 11: </w:t>
      </w:r>
      <w:r w:rsidRPr="00112A11">
        <w:rPr>
          <w:rFonts w:eastAsia="Times New Roman" w:cs="Times New Roman"/>
          <w:b/>
          <w:bCs/>
          <w:color w:val="000000"/>
          <w:sz w:val="28"/>
          <w:szCs w:val="28"/>
          <w:lang w:val="en-US" w:eastAsia="en-GB"/>
        </w:rPr>
        <w:t>Internal</w:t>
      </w:r>
      <w:r w:rsidRPr="0085116B">
        <w:rPr>
          <w:rFonts w:eastAsia="Times New Roman" w:cs="Times New Roman"/>
          <w:b/>
          <w:bCs/>
          <w:color w:val="000000"/>
          <w:sz w:val="28"/>
          <w:szCs w:val="28"/>
          <w:lang w:val="en-US" w:eastAsia="en-GB"/>
        </w:rPr>
        <w:t xml:space="preserve"> Procedure</w:t>
      </w:r>
      <w:r w:rsidRPr="0085116B">
        <w:rPr>
          <w:rFonts w:eastAsia="Times New Roman" w:cs="Times New Roman"/>
          <w:color w:val="000000"/>
          <w:sz w:val="28"/>
          <w:szCs w:val="28"/>
          <w:lang w:val="en-US" w:eastAsia="en-GB"/>
        </w:rPr>
        <w:t xml:space="preserve"> </w:t>
      </w:r>
      <w:r w:rsidRPr="0085116B">
        <w:rPr>
          <w:rFonts w:eastAsia="Times New Roman" w:cs="Times New Roman"/>
          <w:b/>
          <w:bCs/>
          <w:color w:val="000000"/>
          <w:sz w:val="28"/>
          <w:szCs w:val="28"/>
          <w:lang w:eastAsia="en-GB"/>
        </w:rPr>
        <w:t>Must be exhausted first</w:t>
      </w:r>
      <w:r w:rsidRPr="0085116B">
        <w:rPr>
          <w:rFonts w:eastAsia="Times New Roman" w:cs="Times New Roman"/>
          <w:b/>
          <w:bCs/>
          <w:color w:val="000000"/>
          <w:sz w:val="28"/>
          <w:szCs w:val="28"/>
          <w:lang w:val="en-US" w:eastAsia="en-GB"/>
        </w:rPr>
        <w:t xml:space="preserve"> </w:t>
      </w:r>
      <w:proofErr w:type="gramStart"/>
      <w:r w:rsidRPr="0085116B">
        <w:rPr>
          <w:rFonts w:eastAsia="Times New Roman" w:cs="Times New Roman"/>
          <w:b/>
          <w:bCs/>
          <w:color w:val="000000"/>
          <w:sz w:val="28"/>
          <w:szCs w:val="28"/>
          <w:lang w:val="en-US" w:eastAsia="en-GB"/>
        </w:rPr>
        <w:t>i.e.</w:t>
      </w:r>
      <w:proofErr w:type="gramEnd"/>
      <w:r w:rsidRPr="0085116B">
        <w:rPr>
          <w:rFonts w:eastAsia="Times New Roman" w:cs="Times New Roman"/>
          <w:b/>
          <w:bCs/>
          <w:color w:val="000000"/>
          <w:sz w:val="28"/>
          <w:szCs w:val="28"/>
          <w:lang w:val="en-US" w:eastAsia="en-GB"/>
        </w:rPr>
        <w:t xml:space="preserve"> CONDITION to be eligible to enter into RM?</w:t>
      </w:r>
    </w:p>
    <w:p w14:paraId="3E258535" w14:textId="77777777" w:rsidR="00112A11" w:rsidRPr="0085116B" w:rsidRDefault="00112A11" w:rsidP="00112A11">
      <w:pPr>
        <w:rPr>
          <w:rFonts w:eastAsia="Times New Roman" w:cs="Times New Roman"/>
          <w:b/>
          <w:bCs/>
          <w:color w:val="000000"/>
          <w:sz w:val="28"/>
          <w:szCs w:val="28"/>
          <w:lang w:val="en-US" w:eastAsia="en-GB"/>
        </w:rPr>
      </w:pPr>
    </w:p>
    <w:p w14:paraId="55992438" w14:textId="07ED083D" w:rsidR="00D17C53" w:rsidRDefault="00D17C53" w:rsidP="00D17C53">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12</w:t>
      </w:r>
      <w:r w:rsidRPr="0085116B">
        <w:rPr>
          <w:rFonts w:eastAsia="Times New Roman" w:cs="Times New Roman"/>
          <w:b/>
          <w:bCs/>
          <w:color w:val="000000"/>
          <w:sz w:val="28"/>
          <w:szCs w:val="28"/>
          <w:lang w:val="en-US" w:eastAsia="en-GB"/>
        </w:rPr>
        <w:t xml:space="preserve">: </w:t>
      </w:r>
      <w:r w:rsidRPr="0085116B">
        <w:rPr>
          <w:rFonts w:eastAsia="Times New Roman" w:cs="Times New Roman"/>
          <w:b/>
          <w:bCs/>
          <w:color w:val="000000"/>
          <w:sz w:val="28"/>
          <w:szCs w:val="28"/>
          <w:lang w:eastAsia="en-GB"/>
        </w:rPr>
        <w:t>Is the scope still open? Binding decision of IANA or Board?</w:t>
      </w:r>
      <w:r w:rsidRPr="0085116B">
        <w:rPr>
          <w:rFonts w:eastAsia="Times New Roman" w:cs="Times New Roman"/>
          <w:color w:val="000000"/>
          <w:sz w:val="28"/>
          <w:szCs w:val="28"/>
          <w:lang w:val="en-US" w:eastAsia="en-GB"/>
        </w:rPr>
        <w:t xml:space="preserve"> </w:t>
      </w:r>
    </w:p>
    <w:p w14:paraId="2B61C40F" w14:textId="189031E7" w:rsidR="00D17C53" w:rsidRDefault="00D17C53" w:rsidP="00D17C53">
      <w:pPr>
        <w:rPr>
          <w:rFonts w:eastAsia="Times New Roman" w:cs="Times New Roman"/>
          <w:color w:val="000000"/>
          <w:sz w:val="28"/>
          <w:szCs w:val="28"/>
          <w:lang w:val="en-US" w:eastAsia="en-GB"/>
        </w:rPr>
      </w:pPr>
    </w:p>
    <w:p w14:paraId="0D1487B1" w14:textId="77777777" w:rsidR="00D17C53" w:rsidRPr="0085116B" w:rsidRDefault="00D17C53" w:rsidP="00D17C53">
      <w:pPr>
        <w:rPr>
          <w:rFonts w:eastAsia="Times New Roman" w:cs="Times New Roman"/>
          <w:b/>
          <w:bCs/>
          <w:color w:val="000000"/>
          <w:sz w:val="28"/>
          <w:szCs w:val="28"/>
          <w:lang w:val="en-US" w:eastAsia="en-GB"/>
        </w:rPr>
      </w:pPr>
      <w:r w:rsidRPr="00D17C53">
        <w:rPr>
          <w:rFonts w:eastAsia="Times New Roman" w:cs="Times New Roman"/>
          <w:b/>
          <w:bCs/>
          <w:color w:val="000000"/>
          <w:sz w:val="28"/>
          <w:szCs w:val="28"/>
          <w:lang w:val="en-US" w:eastAsia="en-GB"/>
        </w:rPr>
        <w:t xml:space="preserve">Topic 13: </w:t>
      </w:r>
      <w:r w:rsidRPr="00D17C53">
        <w:rPr>
          <w:rFonts w:eastAsia="Times New Roman" w:cs="Times New Roman"/>
          <w:b/>
          <w:bCs/>
          <w:color w:val="000000"/>
          <w:sz w:val="28"/>
          <w:szCs w:val="28"/>
          <w:lang w:val="en-US" w:eastAsia="en-GB"/>
        </w:rPr>
        <w:t>Topic</w:t>
      </w:r>
      <w:r w:rsidRPr="0085116B">
        <w:rPr>
          <w:rFonts w:eastAsia="Times New Roman" w:cs="Times New Roman"/>
          <w:b/>
          <w:bCs/>
          <w:color w:val="000000"/>
          <w:sz w:val="28"/>
          <w:szCs w:val="28"/>
          <w:lang w:val="en-US" w:eastAsia="en-GB"/>
        </w:rPr>
        <w:t xml:space="preserve">: Applicability of </w:t>
      </w:r>
      <w:r w:rsidRPr="0085116B">
        <w:rPr>
          <w:rFonts w:eastAsia="Times New Roman" w:cs="Times New Roman"/>
          <w:b/>
          <w:bCs/>
          <w:color w:val="000000"/>
          <w:sz w:val="28"/>
          <w:szCs w:val="28"/>
          <w:lang w:eastAsia="en-GB"/>
        </w:rPr>
        <w:t>ccNSO policies</w:t>
      </w:r>
      <w:r w:rsidRPr="0085116B">
        <w:rPr>
          <w:rFonts w:eastAsia="Times New Roman" w:cs="Times New Roman"/>
          <w:b/>
          <w:bCs/>
          <w:color w:val="000000"/>
          <w:sz w:val="28"/>
          <w:szCs w:val="28"/>
          <w:lang w:val="en-US" w:eastAsia="en-GB"/>
        </w:rPr>
        <w:t>.</w:t>
      </w:r>
    </w:p>
    <w:p w14:paraId="6ED71F84" w14:textId="67A644D9" w:rsidR="00D17C53" w:rsidRPr="0085116B" w:rsidRDefault="00D17C53" w:rsidP="00D17C53">
      <w:pPr>
        <w:rPr>
          <w:rFonts w:eastAsia="Times New Roman" w:cs="Times New Roman"/>
          <w:color w:val="000000"/>
          <w:sz w:val="28"/>
          <w:szCs w:val="28"/>
          <w:lang w:val="en-US" w:eastAsia="en-GB"/>
        </w:rPr>
      </w:pPr>
    </w:p>
    <w:p w14:paraId="5765667C" w14:textId="79CA0CA9" w:rsidR="00D17C53" w:rsidRPr="0085116B" w:rsidRDefault="00D17C53" w:rsidP="00D17C53">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14</w:t>
      </w:r>
      <w:r w:rsidRPr="0085116B">
        <w:rPr>
          <w:rFonts w:eastAsia="Times New Roman" w:cs="Times New Roman"/>
          <w:b/>
          <w:bCs/>
          <w:color w:val="000000"/>
          <w:sz w:val="28"/>
          <w:szCs w:val="28"/>
          <w:lang w:val="en-US" w:eastAsia="en-GB"/>
        </w:rPr>
        <w:t>:</w:t>
      </w:r>
      <w:r w:rsidRPr="0085116B">
        <w:rPr>
          <w:rFonts w:eastAsia="Times New Roman" w:cs="Times New Roman"/>
          <w:b/>
          <w:bCs/>
          <w:color w:val="000000"/>
          <w:sz w:val="28"/>
          <w:szCs w:val="28"/>
          <w:lang w:eastAsia="en-GB"/>
        </w:rPr>
        <w:t xml:space="preserve"> </w:t>
      </w:r>
      <w:r>
        <w:rPr>
          <w:rFonts w:eastAsia="Times New Roman" w:cs="Times New Roman"/>
          <w:b/>
          <w:bCs/>
          <w:color w:val="000000"/>
          <w:sz w:val="28"/>
          <w:szCs w:val="28"/>
          <w:lang w:val="en-US" w:eastAsia="en-GB"/>
        </w:rPr>
        <w:t xml:space="preserve">ICANN </w:t>
      </w:r>
      <w:r w:rsidRPr="0085116B">
        <w:rPr>
          <w:rFonts w:eastAsia="Times New Roman" w:cs="Times New Roman"/>
          <w:b/>
          <w:bCs/>
          <w:color w:val="000000"/>
          <w:sz w:val="28"/>
          <w:szCs w:val="28"/>
          <w:lang w:eastAsia="en-GB"/>
        </w:rPr>
        <w:t>Corporate Governance Fundamentals</w:t>
      </w:r>
    </w:p>
    <w:p w14:paraId="33CE9254" w14:textId="77777777" w:rsidR="00D17C53" w:rsidRDefault="00D17C53">
      <w:pPr>
        <w:rPr>
          <w:sz w:val="28"/>
          <w:szCs w:val="28"/>
          <w:lang w:val="en-US"/>
        </w:rPr>
      </w:pPr>
    </w:p>
    <w:p w14:paraId="5B58DD94" w14:textId="2D68F0E2" w:rsidR="00D17C53" w:rsidRPr="0085116B" w:rsidRDefault="00D17C53" w:rsidP="00D17C53">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lastRenderedPageBreak/>
        <w:t>Topic</w:t>
      </w:r>
      <w:r>
        <w:rPr>
          <w:rFonts w:eastAsia="Times New Roman" w:cs="Times New Roman"/>
          <w:b/>
          <w:bCs/>
          <w:color w:val="000000"/>
          <w:sz w:val="28"/>
          <w:szCs w:val="28"/>
          <w:lang w:val="en-US" w:eastAsia="en-GB"/>
        </w:rPr>
        <w:t xml:space="preserve"> 15</w:t>
      </w:r>
      <w:r w:rsidRPr="0085116B">
        <w:rPr>
          <w:rFonts w:eastAsia="Times New Roman" w:cs="Times New Roman"/>
          <w:b/>
          <w:bCs/>
          <w:color w:val="000000"/>
          <w:sz w:val="28"/>
          <w:szCs w:val="28"/>
          <w:lang w:val="en-US" w:eastAsia="en-GB"/>
        </w:rPr>
        <w:t xml:space="preserve">: </w:t>
      </w:r>
      <w:r>
        <w:rPr>
          <w:rFonts w:eastAsia="Times New Roman" w:cs="Times New Roman"/>
          <w:b/>
          <w:bCs/>
          <w:color w:val="000000"/>
          <w:sz w:val="28"/>
          <w:szCs w:val="28"/>
          <w:lang w:val="en-US" w:eastAsia="en-GB"/>
        </w:rPr>
        <w:t xml:space="preserve">Fundamental Fairness/some </w:t>
      </w:r>
      <w:r w:rsidRPr="0085116B">
        <w:rPr>
          <w:rFonts w:eastAsia="Times New Roman" w:cs="Times New Roman"/>
          <w:b/>
          <w:bCs/>
          <w:color w:val="000000"/>
          <w:sz w:val="28"/>
          <w:szCs w:val="28"/>
          <w:lang w:eastAsia="en-GB"/>
        </w:rPr>
        <w:t>ccNSO members cannot go to court</w:t>
      </w:r>
    </w:p>
    <w:p w14:paraId="0C0E4F60" w14:textId="77777777" w:rsidR="00D17C53" w:rsidRDefault="00D17C53">
      <w:pPr>
        <w:rPr>
          <w:sz w:val="28"/>
          <w:szCs w:val="28"/>
          <w:lang w:val="en-US"/>
        </w:rPr>
      </w:pPr>
    </w:p>
    <w:p w14:paraId="67F42856" w14:textId="463FFCF2" w:rsidR="00D17C53" w:rsidRPr="0085116B" w:rsidRDefault="00D17C53" w:rsidP="00D17C53">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Topic</w:t>
      </w:r>
      <w:r>
        <w:rPr>
          <w:rFonts w:eastAsia="Times New Roman" w:cs="Times New Roman"/>
          <w:b/>
          <w:bCs/>
          <w:color w:val="000000"/>
          <w:sz w:val="28"/>
          <w:szCs w:val="28"/>
          <w:lang w:val="en-US" w:eastAsia="en-GB"/>
        </w:rPr>
        <w:t xml:space="preserve"> 16</w:t>
      </w:r>
      <w:r w:rsidRPr="0085116B">
        <w:rPr>
          <w:rFonts w:eastAsia="Times New Roman" w:cs="Times New Roman"/>
          <w:b/>
          <w:bCs/>
          <w:color w:val="000000"/>
          <w:sz w:val="28"/>
          <w:szCs w:val="28"/>
          <w:lang w:val="en-US" w:eastAsia="en-GB"/>
        </w:rPr>
        <w:t>: Timing of review of decision</w:t>
      </w:r>
    </w:p>
    <w:p w14:paraId="3A1C465E" w14:textId="1CBC5C63" w:rsidR="005978AA" w:rsidRPr="0085116B" w:rsidRDefault="00D17C53" w:rsidP="00D17C53">
      <w:pPr>
        <w:rPr>
          <w:sz w:val="28"/>
          <w:szCs w:val="28"/>
          <w:lang w:val="en-US"/>
        </w:rPr>
      </w:pPr>
      <w:r w:rsidRPr="0085116B">
        <w:rPr>
          <w:rFonts w:eastAsia="Times New Roman" w:cs="Times New Roman"/>
          <w:color w:val="000000"/>
          <w:sz w:val="28"/>
          <w:szCs w:val="28"/>
          <w:lang w:eastAsia="en-GB"/>
        </w:rPr>
        <w:t>ICANN Board role</w:t>
      </w:r>
      <w:r w:rsidRPr="0085116B">
        <w:rPr>
          <w:rFonts w:eastAsia="Times New Roman" w:cs="Times New Roman"/>
          <w:color w:val="000000"/>
          <w:sz w:val="28"/>
          <w:szCs w:val="28"/>
          <w:lang w:val="en-US" w:eastAsia="en-GB"/>
        </w:rPr>
        <w:t xml:space="preserve"> is to</w:t>
      </w:r>
      <w:r w:rsidRPr="0085116B">
        <w:rPr>
          <w:rFonts w:eastAsia="Times New Roman" w:cs="Times New Roman"/>
          <w:color w:val="000000"/>
          <w:sz w:val="28"/>
          <w:szCs w:val="28"/>
          <w:lang w:eastAsia="en-GB"/>
        </w:rPr>
        <w:t xml:space="preserve"> confirm the process went as expected. </w:t>
      </w:r>
      <w:r w:rsidR="005978AA" w:rsidRPr="0085116B">
        <w:rPr>
          <w:sz w:val="28"/>
          <w:szCs w:val="28"/>
          <w:lang w:val="en-US"/>
        </w:rPr>
        <w:br w:type="page"/>
      </w:r>
    </w:p>
    <w:p w14:paraId="7F583372" w14:textId="665A87E5" w:rsidR="007815D3" w:rsidRPr="0085116B" w:rsidRDefault="00EA5FBF">
      <w:pPr>
        <w:rPr>
          <w:b/>
          <w:bCs/>
          <w:sz w:val="32"/>
          <w:szCs w:val="32"/>
          <w:lang w:val="en-US"/>
        </w:rPr>
      </w:pPr>
      <w:r w:rsidRPr="0085116B">
        <w:rPr>
          <w:b/>
          <w:bCs/>
          <w:sz w:val="32"/>
          <w:szCs w:val="32"/>
          <w:lang w:val="en-US"/>
        </w:rPr>
        <w:lastRenderedPageBreak/>
        <w:t>Must Include</w:t>
      </w:r>
    </w:p>
    <w:p w14:paraId="574BE9AA" w14:textId="6B9697AC" w:rsidR="00EA5FBF" w:rsidRPr="0085116B" w:rsidRDefault="00546F19" w:rsidP="005E4D8B">
      <w:pPr>
        <w:pStyle w:val="ListParagraph"/>
        <w:numPr>
          <w:ilvl w:val="0"/>
          <w:numId w:val="1"/>
        </w:numPr>
        <w:rPr>
          <w:rFonts w:cstheme="minorHAnsi"/>
          <w:b/>
          <w:bCs/>
          <w:sz w:val="28"/>
          <w:szCs w:val="28"/>
          <w:lang w:val="en-US"/>
        </w:rPr>
      </w:pPr>
      <w:r w:rsidRPr="0085116B">
        <w:rPr>
          <w:rFonts w:cstheme="minorHAnsi"/>
          <w:b/>
          <w:bCs/>
          <w:sz w:val="28"/>
          <w:szCs w:val="28"/>
          <w:lang w:val="en-US"/>
        </w:rPr>
        <w:t xml:space="preserve">Topic: </w:t>
      </w:r>
      <w:r w:rsidR="00EA5FBF" w:rsidRPr="0085116B">
        <w:rPr>
          <w:rFonts w:cstheme="minorHAnsi"/>
          <w:b/>
          <w:bCs/>
          <w:sz w:val="28"/>
          <w:szCs w:val="28"/>
          <w:lang w:val="en-US"/>
        </w:rPr>
        <w:t>Reference to RFC 1591</w:t>
      </w:r>
      <w:r w:rsidR="00811869" w:rsidRPr="0085116B">
        <w:rPr>
          <w:rFonts w:cstheme="minorHAnsi"/>
          <w:b/>
          <w:bCs/>
          <w:sz w:val="28"/>
          <w:szCs w:val="28"/>
          <w:lang w:val="en-US"/>
        </w:rPr>
        <w:t xml:space="preserve"> and </w:t>
      </w:r>
      <w:proofErr w:type="spellStart"/>
      <w:r w:rsidR="00811869" w:rsidRPr="0085116B">
        <w:rPr>
          <w:rFonts w:cstheme="minorHAnsi"/>
          <w:b/>
          <w:bCs/>
          <w:sz w:val="28"/>
          <w:szCs w:val="28"/>
          <w:lang w:val="en-US"/>
        </w:rPr>
        <w:t>FoI</w:t>
      </w:r>
      <w:proofErr w:type="spellEnd"/>
      <w:r w:rsidRPr="0085116B">
        <w:rPr>
          <w:rFonts w:cstheme="minorHAnsi"/>
          <w:b/>
          <w:bCs/>
          <w:sz w:val="28"/>
          <w:szCs w:val="28"/>
          <w:lang w:val="en-US"/>
        </w:rPr>
        <w:t xml:space="preserve"> needed?</w:t>
      </w:r>
    </w:p>
    <w:p w14:paraId="679C8CF9" w14:textId="77777777" w:rsidR="00EA5FBF" w:rsidRPr="0085116B" w:rsidRDefault="00EA5FBF"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rPr>
        <w:t>All groups added reference to RFC1591 and FOI.</w:t>
      </w:r>
    </w:p>
    <w:p w14:paraId="7BD92790" w14:textId="2CA64CD0" w:rsidR="00EA5FBF" w:rsidRPr="0085116B" w:rsidRDefault="00EA5FBF"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rPr>
        <w:t xml:space="preserve">To which extent? In the sense of a policy doc (delegation, transfer, revocation), or referring to a specific part of </w:t>
      </w:r>
      <w:r w:rsidRPr="0085116B">
        <w:rPr>
          <w:rFonts w:asciiTheme="minorHAnsi" w:hAnsiTheme="minorHAnsi" w:cstheme="minorHAnsi"/>
          <w:color w:val="000000"/>
          <w:sz w:val="28"/>
          <w:szCs w:val="28"/>
          <w:lang w:val="en-US"/>
        </w:rPr>
        <w:t>RTFC 1591</w:t>
      </w:r>
      <w:r w:rsidRPr="0085116B">
        <w:rPr>
          <w:rFonts w:asciiTheme="minorHAnsi" w:hAnsiTheme="minorHAnsi" w:cstheme="minorHAnsi"/>
          <w:color w:val="000000"/>
          <w:sz w:val="28"/>
          <w:szCs w:val="28"/>
        </w:rPr>
        <w:t>?</w:t>
      </w:r>
    </w:p>
    <w:p w14:paraId="0A4CD486" w14:textId="77777777" w:rsidR="005E4D8B" w:rsidRPr="0085116B" w:rsidRDefault="005E4D8B" w:rsidP="00EA5FBF">
      <w:pPr>
        <w:pStyle w:val="NormalWeb"/>
        <w:spacing w:before="0" w:beforeAutospacing="0" w:after="0" w:afterAutospacing="0"/>
        <w:rPr>
          <w:rFonts w:asciiTheme="minorHAnsi" w:hAnsiTheme="minorHAnsi" w:cstheme="minorHAnsi"/>
          <w:color w:val="000000"/>
          <w:sz w:val="28"/>
          <w:szCs w:val="28"/>
          <w:lang w:val="en-US"/>
        </w:rPr>
      </w:pPr>
    </w:p>
    <w:p w14:paraId="54CFA9DC" w14:textId="3C8D79E6" w:rsidR="00EA5FBF" w:rsidRPr="0085116B" w:rsidRDefault="00EA5FBF"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lang w:val="en-US"/>
        </w:rPr>
        <w:t>If</w:t>
      </w:r>
      <w:r w:rsidRPr="0085116B">
        <w:rPr>
          <w:rFonts w:asciiTheme="minorHAnsi" w:hAnsiTheme="minorHAnsi" w:cstheme="minorHAnsi"/>
          <w:color w:val="000000"/>
          <w:sz w:val="28"/>
          <w:szCs w:val="28"/>
        </w:rPr>
        <w:t xml:space="preserve"> parties are not satisfied, they have an avenue for appeal. Then the question comes what can you appeal? It originates from the RFC. </w:t>
      </w:r>
      <w:r w:rsidRPr="0085116B">
        <w:rPr>
          <w:rFonts w:asciiTheme="minorHAnsi" w:hAnsiTheme="minorHAnsi" w:cstheme="minorHAnsi"/>
          <w:color w:val="000000"/>
          <w:sz w:val="28"/>
          <w:szCs w:val="28"/>
          <w:lang w:val="en-US"/>
        </w:rPr>
        <w:t>N</w:t>
      </w:r>
      <w:r w:rsidRPr="0085116B">
        <w:rPr>
          <w:rFonts w:asciiTheme="minorHAnsi" w:hAnsiTheme="minorHAnsi" w:cstheme="minorHAnsi"/>
          <w:color w:val="000000"/>
          <w:sz w:val="28"/>
          <w:szCs w:val="28"/>
        </w:rPr>
        <w:t>eed reference to both</w:t>
      </w:r>
      <w:r w:rsidR="005E4D8B" w:rsidRPr="0085116B">
        <w:rPr>
          <w:rFonts w:asciiTheme="minorHAnsi" w:hAnsiTheme="minorHAnsi" w:cstheme="minorHAnsi"/>
          <w:color w:val="000000"/>
          <w:sz w:val="28"/>
          <w:szCs w:val="28"/>
          <w:lang w:val="en-US"/>
        </w:rPr>
        <w:t xml:space="preserve"> RFC 1591 and </w:t>
      </w:r>
      <w:proofErr w:type="spellStart"/>
      <w:r w:rsidR="005E4D8B" w:rsidRPr="0085116B">
        <w:rPr>
          <w:rFonts w:asciiTheme="minorHAnsi" w:hAnsiTheme="minorHAnsi" w:cstheme="minorHAnsi"/>
          <w:color w:val="000000"/>
          <w:sz w:val="28"/>
          <w:szCs w:val="28"/>
          <w:lang w:val="en-US"/>
        </w:rPr>
        <w:t>FoI</w:t>
      </w:r>
      <w:proofErr w:type="spellEnd"/>
      <w:r w:rsidRPr="0085116B">
        <w:rPr>
          <w:rFonts w:asciiTheme="minorHAnsi" w:hAnsiTheme="minorHAnsi" w:cstheme="minorHAnsi"/>
          <w:color w:val="000000"/>
          <w:sz w:val="28"/>
          <w:szCs w:val="28"/>
        </w:rPr>
        <w:t>. Complete rehearing is a must.</w:t>
      </w:r>
    </w:p>
    <w:p w14:paraId="4684994F" w14:textId="77777777" w:rsidR="005E4D8B" w:rsidRPr="0085116B" w:rsidRDefault="005E4D8B" w:rsidP="00EA5FBF">
      <w:pPr>
        <w:pStyle w:val="NormalWeb"/>
        <w:spacing w:before="0" w:beforeAutospacing="0" w:after="0" w:afterAutospacing="0"/>
        <w:rPr>
          <w:rFonts w:asciiTheme="minorHAnsi" w:hAnsiTheme="minorHAnsi" w:cstheme="minorHAnsi"/>
          <w:color w:val="000000"/>
          <w:sz w:val="28"/>
          <w:szCs w:val="28"/>
          <w:lang w:val="en-US"/>
        </w:rPr>
      </w:pPr>
    </w:p>
    <w:p w14:paraId="3DB44227" w14:textId="339B3396" w:rsidR="00EA5FBF" w:rsidRPr="0085116B" w:rsidRDefault="005C62B0" w:rsidP="00EA5FBF">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lang w:val="en-US"/>
        </w:rPr>
        <w:t>Comment</w:t>
      </w:r>
      <w:r w:rsidR="005E4D8B" w:rsidRPr="0085116B">
        <w:rPr>
          <w:rFonts w:asciiTheme="minorHAnsi" w:hAnsiTheme="minorHAnsi" w:cstheme="minorHAnsi"/>
          <w:color w:val="000000"/>
          <w:sz w:val="28"/>
          <w:szCs w:val="28"/>
          <w:lang w:val="en-US"/>
        </w:rPr>
        <w:t>: N</w:t>
      </w:r>
      <w:r w:rsidRPr="0085116B">
        <w:rPr>
          <w:rFonts w:asciiTheme="minorHAnsi" w:hAnsiTheme="minorHAnsi" w:cstheme="minorHAnsi"/>
          <w:color w:val="000000"/>
          <w:sz w:val="28"/>
          <w:szCs w:val="28"/>
          <w:lang w:val="en-US"/>
        </w:rPr>
        <w:t>ot refer to</w:t>
      </w:r>
      <w:r w:rsidR="00EA5FBF" w:rsidRPr="0085116B">
        <w:rPr>
          <w:rFonts w:asciiTheme="minorHAnsi" w:hAnsiTheme="minorHAnsi" w:cstheme="minorHAnsi"/>
          <w:color w:val="000000"/>
          <w:sz w:val="28"/>
          <w:szCs w:val="28"/>
        </w:rPr>
        <w:t xml:space="preserve"> RFC1591</w:t>
      </w:r>
      <w:r w:rsidR="005E4D8B" w:rsidRPr="0085116B">
        <w:rPr>
          <w:rFonts w:asciiTheme="minorHAnsi" w:hAnsiTheme="minorHAnsi" w:cstheme="minorHAnsi"/>
          <w:color w:val="000000"/>
          <w:sz w:val="28"/>
          <w:szCs w:val="28"/>
          <w:lang w:val="en-US"/>
        </w:rPr>
        <w:t>.</w:t>
      </w:r>
      <w:r w:rsidR="00EA5FBF" w:rsidRPr="0085116B">
        <w:rPr>
          <w:rFonts w:asciiTheme="minorHAnsi" w:hAnsiTheme="minorHAnsi" w:cstheme="minorHAnsi"/>
          <w:color w:val="000000"/>
          <w:sz w:val="28"/>
          <w:szCs w:val="28"/>
        </w:rPr>
        <w:t xml:space="preserve"> Not always unambiguous. Many elements are not relevant anymore. When the FOI was prepared, attempt to make it up to date. Everything should be in the FOI report. Reference to RFC1591 would confuse matters. FOI should take precedence, it supersedes the RFC.</w:t>
      </w:r>
    </w:p>
    <w:p w14:paraId="5D61CD14" w14:textId="656D1AB2" w:rsidR="005C62B0" w:rsidRPr="0085116B" w:rsidRDefault="005C62B0" w:rsidP="005C62B0">
      <w:pPr>
        <w:rPr>
          <w:rFonts w:cstheme="minorHAnsi"/>
          <w:color w:val="000000"/>
          <w:sz w:val="28"/>
          <w:szCs w:val="28"/>
        </w:rPr>
      </w:pPr>
      <w:r w:rsidRPr="0085116B">
        <w:rPr>
          <w:rFonts w:cstheme="minorHAnsi"/>
          <w:color w:val="000000"/>
          <w:sz w:val="28"/>
          <w:szCs w:val="28"/>
          <w:lang w:val="en-US"/>
        </w:rPr>
        <w:t xml:space="preserve">Note </w:t>
      </w:r>
      <w:r w:rsidR="00EA5FBF" w:rsidRPr="0085116B">
        <w:rPr>
          <w:rFonts w:cstheme="minorHAnsi"/>
          <w:color w:val="000000"/>
          <w:sz w:val="28"/>
          <w:szCs w:val="28"/>
        </w:rPr>
        <w:t>FOI is not a formal polic</w:t>
      </w:r>
      <w:r w:rsidR="00811869" w:rsidRPr="0085116B">
        <w:rPr>
          <w:rFonts w:cstheme="minorHAnsi"/>
          <w:color w:val="000000"/>
          <w:sz w:val="28"/>
          <w:szCs w:val="28"/>
          <w:lang w:val="en-US"/>
        </w:rPr>
        <w:t xml:space="preserve">y </w:t>
      </w:r>
      <w:r w:rsidR="00EA5FBF" w:rsidRPr="0085116B">
        <w:rPr>
          <w:rFonts w:cstheme="minorHAnsi"/>
          <w:color w:val="000000"/>
          <w:sz w:val="28"/>
          <w:szCs w:val="28"/>
        </w:rPr>
        <w:t>and was not developed through a ccPDP. Is that relevant?</w:t>
      </w:r>
      <w:r w:rsidRPr="0085116B">
        <w:rPr>
          <w:rFonts w:cstheme="minorHAnsi"/>
          <w:color w:val="000000"/>
          <w:sz w:val="28"/>
          <w:szCs w:val="28"/>
          <w:lang w:val="en-US"/>
        </w:rPr>
        <w:t xml:space="preserve"> Y</w:t>
      </w:r>
      <w:r w:rsidR="00EA5FBF" w:rsidRPr="0085116B">
        <w:rPr>
          <w:rFonts w:cstheme="minorHAnsi"/>
          <w:color w:val="000000"/>
          <w:sz w:val="28"/>
          <w:szCs w:val="28"/>
        </w:rPr>
        <w:t xml:space="preserve">es, not new policy. It’s role was to interpret policy. </w:t>
      </w:r>
      <w:r w:rsidRPr="0085116B">
        <w:rPr>
          <w:rFonts w:cstheme="minorHAnsi"/>
          <w:color w:val="000000"/>
          <w:sz w:val="28"/>
          <w:szCs w:val="28"/>
          <w:lang w:val="en-US"/>
        </w:rPr>
        <w:t xml:space="preserve">Agreed formulae: </w:t>
      </w:r>
      <w:r w:rsidR="00EA5FBF" w:rsidRPr="0085116B">
        <w:rPr>
          <w:rFonts w:cstheme="minorHAnsi"/>
          <w:b/>
          <w:bCs/>
          <w:color w:val="000000"/>
          <w:sz w:val="28"/>
          <w:szCs w:val="28"/>
        </w:rPr>
        <w:t>“</w:t>
      </w:r>
    </w:p>
    <w:p w14:paraId="36F973BB" w14:textId="760EBA53" w:rsidR="005C62B0" w:rsidRPr="0085116B" w:rsidRDefault="005C62B0" w:rsidP="005C62B0">
      <w:pPr>
        <w:rPr>
          <w:rFonts w:cstheme="minorHAnsi"/>
          <w:sz w:val="28"/>
          <w:szCs w:val="28"/>
          <w:lang w:val="en-US"/>
        </w:rPr>
      </w:pPr>
      <w:r w:rsidRPr="0085116B">
        <w:rPr>
          <w:rFonts w:cstheme="minorHAnsi"/>
          <w:sz w:val="28"/>
          <w:szCs w:val="28"/>
          <w:lang w:val="en-US"/>
        </w:rPr>
        <w:t>Further noted: From RFC as developed through IETF procedures: RFC1591 is information only memo, not normative. It provides some information. Be careful to use</w:t>
      </w:r>
    </w:p>
    <w:p w14:paraId="2707ECA8" w14:textId="77777777" w:rsidR="005C62B0" w:rsidRPr="0085116B" w:rsidRDefault="005C62B0">
      <w:pPr>
        <w:rPr>
          <w:rFonts w:eastAsia="Times New Roman" w:cstheme="minorHAnsi"/>
          <w:b/>
          <w:bCs/>
          <w:color w:val="000000"/>
          <w:sz w:val="28"/>
          <w:szCs w:val="28"/>
          <w:lang w:val="en-US" w:eastAsia="en-GB"/>
        </w:rPr>
      </w:pPr>
    </w:p>
    <w:p w14:paraId="254A87F3" w14:textId="5366BA5A" w:rsidR="00EA5FBF" w:rsidRPr="0085116B" w:rsidRDefault="005C62B0">
      <w:pPr>
        <w:rPr>
          <w:rFonts w:cstheme="minorHAnsi"/>
          <w:sz w:val="28"/>
          <w:szCs w:val="28"/>
          <w:lang w:val="en-US"/>
        </w:rPr>
      </w:pPr>
      <w:r w:rsidRPr="0085116B">
        <w:rPr>
          <w:rFonts w:eastAsia="Times New Roman" w:cstheme="minorHAnsi"/>
          <w:b/>
          <w:bCs/>
          <w:color w:val="000000"/>
          <w:sz w:val="28"/>
          <w:szCs w:val="28"/>
          <w:lang w:val="en-US" w:eastAsia="en-GB"/>
        </w:rPr>
        <w:t>T</w:t>
      </w:r>
      <w:r w:rsidRPr="0085116B">
        <w:rPr>
          <w:rFonts w:eastAsia="Times New Roman" w:cstheme="minorHAnsi"/>
          <w:b/>
          <w:bCs/>
          <w:color w:val="000000"/>
          <w:sz w:val="28"/>
          <w:szCs w:val="28"/>
          <w:lang w:eastAsia="en-GB"/>
        </w:rPr>
        <w:t>he reference to RFC1591 as a source doc as interpreted by the FOI sets the parameters for the RM, especially the decision-making etc</w:t>
      </w:r>
      <w:r w:rsidRPr="0085116B">
        <w:rPr>
          <w:rFonts w:eastAsia="Times New Roman" w:cstheme="minorHAnsi"/>
          <w:color w:val="000000"/>
          <w:sz w:val="28"/>
          <w:szCs w:val="28"/>
          <w:lang w:eastAsia="en-GB"/>
        </w:rPr>
        <w:t>.</w:t>
      </w:r>
    </w:p>
    <w:p w14:paraId="1150096E" w14:textId="77777777" w:rsidR="005C62B0" w:rsidRPr="0085116B" w:rsidRDefault="005C62B0">
      <w:pPr>
        <w:rPr>
          <w:rFonts w:cstheme="minorHAnsi"/>
          <w:sz w:val="28"/>
          <w:szCs w:val="28"/>
          <w:lang w:val="en-US"/>
        </w:rPr>
      </w:pPr>
    </w:p>
    <w:p w14:paraId="328937B1" w14:textId="6B33B7FE" w:rsidR="005C62B0" w:rsidRPr="0085116B" w:rsidRDefault="00416D02">
      <w:pPr>
        <w:rPr>
          <w:rFonts w:cstheme="minorHAnsi"/>
          <w:sz w:val="28"/>
          <w:szCs w:val="28"/>
          <w:highlight w:val="yellow"/>
          <w:lang w:val="en-US"/>
        </w:rPr>
      </w:pPr>
      <w:r w:rsidRPr="0085116B">
        <w:rPr>
          <w:rFonts w:cstheme="minorHAnsi"/>
          <w:sz w:val="28"/>
          <w:szCs w:val="28"/>
          <w:highlight w:val="yellow"/>
          <w:lang w:val="en-US"/>
        </w:rPr>
        <w:t xml:space="preserve">Note that in the </w:t>
      </w:r>
      <w:proofErr w:type="spellStart"/>
      <w:r w:rsidRPr="0085116B">
        <w:rPr>
          <w:rFonts w:cstheme="minorHAnsi"/>
          <w:sz w:val="28"/>
          <w:szCs w:val="28"/>
          <w:highlight w:val="yellow"/>
          <w:lang w:val="en-US"/>
        </w:rPr>
        <w:t>FoI</w:t>
      </w:r>
      <w:proofErr w:type="spellEnd"/>
      <w:r w:rsidRPr="0085116B">
        <w:rPr>
          <w:rFonts w:cstheme="minorHAnsi"/>
          <w:sz w:val="28"/>
          <w:szCs w:val="28"/>
          <w:highlight w:val="yellow"/>
          <w:lang w:val="en-US"/>
        </w:rPr>
        <w:t xml:space="preserve"> the topic of a review panel/ or review mechanism is NOT included.</w:t>
      </w:r>
    </w:p>
    <w:p w14:paraId="290B899D" w14:textId="3DA3C6A3" w:rsidR="00416D02" w:rsidRPr="0085116B" w:rsidRDefault="00416D02">
      <w:pPr>
        <w:rPr>
          <w:rFonts w:cstheme="minorHAnsi"/>
          <w:sz w:val="28"/>
          <w:szCs w:val="28"/>
          <w:highlight w:val="yellow"/>
          <w:lang w:val="en-US"/>
        </w:rPr>
      </w:pPr>
    </w:p>
    <w:p w14:paraId="35555BDE" w14:textId="67E837CF" w:rsidR="00811869" w:rsidRPr="0085116B" w:rsidRDefault="00811869" w:rsidP="005E4D8B">
      <w:pPr>
        <w:rPr>
          <w:rFonts w:cstheme="minorHAnsi"/>
          <w:sz w:val="28"/>
          <w:szCs w:val="28"/>
          <w:lang w:val="en-US"/>
        </w:rPr>
      </w:pPr>
      <w:r w:rsidRPr="0085116B">
        <w:rPr>
          <w:rFonts w:cstheme="minorHAnsi"/>
          <w:sz w:val="28"/>
          <w:szCs w:val="28"/>
          <w:highlight w:val="yellow"/>
          <w:lang w:val="en-US"/>
        </w:rPr>
        <w:t>Should include a reference to the Retirement policy or limit to description of decisions</w:t>
      </w:r>
    </w:p>
    <w:p w14:paraId="1C99254F" w14:textId="77777777" w:rsidR="00811869" w:rsidRPr="0085116B" w:rsidRDefault="00811869" w:rsidP="005E4D8B">
      <w:pPr>
        <w:rPr>
          <w:rFonts w:cstheme="minorHAnsi"/>
          <w:b/>
          <w:bCs/>
          <w:sz w:val="28"/>
          <w:szCs w:val="28"/>
          <w:lang w:val="en-US"/>
        </w:rPr>
      </w:pPr>
    </w:p>
    <w:p w14:paraId="3902A842" w14:textId="77777777" w:rsidR="00811869" w:rsidRPr="0085116B" w:rsidRDefault="00811869" w:rsidP="005E4D8B">
      <w:pPr>
        <w:rPr>
          <w:b/>
          <w:bCs/>
          <w:sz w:val="32"/>
          <w:szCs w:val="32"/>
          <w:lang w:val="en-US"/>
        </w:rPr>
      </w:pPr>
    </w:p>
    <w:p w14:paraId="08FF2ABA" w14:textId="2551B025" w:rsidR="005E4D8B" w:rsidRPr="0085116B" w:rsidRDefault="005E4D8B" w:rsidP="005E4D8B">
      <w:pPr>
        <w:rPr>
          <w:b/>
          <w:bCs/>
          <w:sz w:val="32"/>
          <w:szCs w:val="32"/>
          <w:lang w:val="en-US"/>
        </w:rPr>
      </w:pPr>
      <w:r w:rsidRPr="0085116B">
        <w:rPr>
          <w:b/>
          <w:bCs/>
          <w:sz w:val="32"/>
          <w:szCs w:val="32"/>
          <w:lang w:val="en-US"/>
        </w:rPr>
        <w:lastRenderedPageBreak/>
        <w:t>Must Include</w:t>
      </w:r>
    </w:p>
    <w:p w14:paraId="689AFC95" w14:textId="3BA82634" w:rsidR="00EA5FBF" w:rsidRPr="0085116B" w:rsidRDefault="00546F19" w:rsidP="005E4D8B">
      <w:pPr>
        <w:pStyle w:val="ListParagraph"/>
        <w:numPr>
          <w:ilvl w:val="0"/>
          <w:numId w:val="1"/>
        </w:numPr>
        <w:rPr>
          <w:rFonts w:cstheme="minorHAnsi"/>
          <w:b/>
          <w:bCs/>
          <w:sz w:val="28"/>
          <w:szCs w:val="28"/>
          <w:lang w:val="en-US"/>
        </w:rPr>
      </w:pPr>
      <w:r w:rsidRPr="0085116B">
        <w:rPr>
          <w:rFonts w:cstheme="minorHAnsi"/>
          <w:b/>
          <w:bCs/>
          <w:sz w:val="28"/>
          <w:szCs w:val="28"/>
          <w:lang w:val="en-US"/>
        </w:rPr>
        <w:t xml:space="preserve">Topic: </w:t>
      </w:r>
      <w:r w:rsidR="00EA5FBF" w:rsidRPr="0085116B">
        <w:rPr>
          <w:rFonts w:cstheme="minorHAnsi"/>
          <w:b/>
          <w:bCs/>
          <w:sz w:val="28"/>
          <w:szCs w:val="28"/>
          <w:lang w:val="en-US"/>
        </w:rPr>
        <w:t>Complete re-hearing vs. administrative review</w:t>
      </w:r>
    </w:p>
    <w:p w14:paraId="2DD2775F" w14:textId="1AFCE1A6" w:rsidR="00416D02" w:rsidRPr="0085116B" w:rsidRDefault="005C62B0" w:rsidP="00416D02">
      <w:pPr>
        <w:rPr>
          <w:rFonts w:eastAsia="Times New Roman" w:cstheme="minorHAnsi"/>
          <w:color w:val="000000"/>
          <w:sz w:val="28"/>
          <w:szCs w:val="28"/>
          <w:lang w:eastAsia="en-GB"/>
        </w:rPr>
      </w:pPr>
      <w:r w:rsidRPr="0085116B">
        <w:rPr>
          <w:rFonts w:cstheme="minorHAnsi"/>
          <w:sz w:val="28"/>
          <w:szCs w:val="28"/>
          <w:lang w:val="en-US"/>
        </w:rPr>
        <w:t xml:space="preserve">Complete re-hearing to be interpreted as </w:t>
      </w:r>
      <w:r w:rsidR="00416D02" w:rsidRPr="0085116B">
        <w:rPr>
          <w:rFonts w:eastAsia="Times New Roman" w:cstheme="minorHAnsi"/>
          <w:color w:val="000000"/>
          <w:sz w:val="28"/>
          <w:szCs w:val="28"/>
          <w:lang w:eastAsia="en-GB"/>
        </w:rPr>
        <w:t>Full review of the decision.</w:t>
      </w:r>
    </w:p>
    <w:p w14:paraId="0BA76FFF" w14:textId="74212D50" w:rsidR="00416D02" w:rsidRPr="0085116B" w:rsidRDefault="00546F19" w:rsidP="00416D02">
      <w:pPr>
        <w:rPr>
          <w:rFonts w:eastAsia="Times New Roman" w:cstheme="minorHAnsi"/>
          <w:color w:val="000000"/>
          <w:sz w:val="28"/>
          <w:szCs w:val="28"/>
          <w:lang w:eastAsia="en-GB"/>
        </w:rPr>
      </w:pPr>
      <w:r w:rsidRPr="0085116B">
        <w:rPr>
          <w:rFonts w:eastAsia="Times New Roman" w:cstheme="minorHAnsi"/>
          <w:color w:val="000000"/>
          <w:sz w:val="28"/>
          <w:szCs w:val="28"/>
          <w:lang w:val="en-US" w:eastAsia="en-GB"/>
        </w:rPr>
        <w:t>Review m</w:t>
      </w:r>
      <w:r w:rsidR="00416D02" w:rsidRPr="0085116B">
        <w:rPr>
          <w:rFonts w:eastAsia="Times New Roman" w:cstheme="minorHAnsi"/>
          <w:color w:val="000000"/>
          <w:sz w:val="28"/>
          <w:szCs w:val="28"/>
          <w:lang w:eastAsia="en-GB"/>
        </w:rPr>
        <w:t>ust be a substantive review (not how it was done)</w:t>
      </w:r>
    </w:p>
    <w:p w14:paraId="5336EEA9" w14:textId="05EDD900" w:rsidR="00416D02" w:rsidRPr="0085116B" w:rsidRDefault="00416D02" w:rsidP="00416D02">
      <w:pPr>
        <w:rPr>
          <w:rFonts w:eastAsia="Times New Roman" w:cstheme="minorHAnsi"/>
          <w:color w:val="000000"/>
          <w:sz w:val="28"/>
          <w:szCs w:val="28"/>
          <w:lang w:val="en-US" w:eastAsia="en-GB"/>
        </w:rPr>
      </w:pPr>
      <w:r w:rsidRPr="0085116B">
        <w:rPr>
          <w:rFonts w:eastAsia="Times New Roman" w:cstheme="minorHAnsi"/>
          <w:color w:val="000000"/>
          <w:sz w:val="28"/>
          <w:szCs w:val="28"/>
          <w:lang w:val="en-US" w:eastAsia="en-GB"/>
        </w:rPr>
        <w:t>Majority of partic</w:t>
      </w:r>
      <w:r w:rsidR="00523D1C" w:rsidRPr="0085116B">
        <w:rPr>
          <w:rFonts w:eastAsia="Times New Roman" w:cstheme="minorHAnsi"/>
          <w:color w:val="000000"/>
          <w:sz w:val="28"/>
          <w:szCs w:val="28"/>
          <w:lang w:val="en-US" w:eastAsia="en-GB"/>
        </w:rPr>
        <w:t>i</w:t>
      </w:r>
      <w:r w:rsidRPr="0085116B">
        <w:rPr>
          <w:rFonts w:eastAsia="Times New Roman" w:cstheme="minorHAnsi"/>
          <w:color w:val="000000"/>
          <w:sz w:val="28"/>
          <w:szCs w:val="28"/>
          <w:lang w:val="en-US" w:eastAsia="en-GB"/>
        </w:rPr>
        <w:t xml:space="preserve">pants on the call feel that one point a full rehearing of facts </w:t>
      </w:r>
      <w:proofErr w:type="spellStart"/>
      <w:r w:rsidRPr="0085116B">
        <w:rPr>
          <w:rFonts w:eastAsia="Times New Roman" w:cstheme="minorHAnsi"/>
          <w:color w:val="000000"/>
          <w:sz w:val="28"/>
          <w:szCs w:val="28"/>
          <w:lang w:val="en-US" w:eastAsia="en-GB"/>
        </w:rPr>
        <w:t>etc</w:t>
      </w:r>
      <w:proofErr w:type="spellEnd"/>
      <w:r w:rsidRPr="0085116B">
        <w:rPr>
          <w:rFonts w:eastAsia="Times New Roman" w:cstheme="minorHAnsi"/>
          <w:color w:val="000000"/>
          <w:sz w:val="28"/>
          <w:szCs w:val="28"/>
          <w:lang w:val="en-US" w:eastAsia="en-GB"/>
        </w:rPr>
        <w:t xml:space="preserve"> should be feasible</w:t>
      </w:r>
    </w:p>
    <w:p w14:paraId="1C9BDA38" w14:textId="77777777" w:rsidR="00546F19" w:rsidRPr="0085116B" w:rsidRDefault="00546F19" w:rsidP="00523D1C">
      <w:pPr>
        <w:rPr>
          <w:rFonts w:eastAsia="Times New Roman" w:cstheme="minorHAnsi"/>
          <w:color w:val="000000"/>
          <w:sz w:val="28"/>
          <w:szCs w:val="28"/>
          <w:lang w:eastAsia="en-GB"/>
        </w:rPr>
      </w:pPr>
    </w:p>
    <w:p w14:paraId="57AD92BA" w14:textId="08938A1C" w:rsidR="00523D1C" w:rsidRPr="0085116B" w:rsidRDefault="00546F19" w:rsidP="00523D1C">
      <w:pPr>
        <w:rPr>
          <w:rFonts w:eastAsia="Times New Roman" w:cstheme="minorHAnsi"/>
          <w:sz w:val="28"/>
          <w:szCs w:val="28"/>
          <w:lang w:eastAsia="en-GB"/>
        </w:rPr>
      </w:pPr>
      <w:r w:rsidRPr="0085116B">
        <w:rPr>
          <w:rFonts w:eastAsia="Times New Roman" w:cstheme="minorHAnsi"/>
          <w:color w:val="000000"/>
          <w:sz w:val="28"/>
          <w:szCs w:val="28"/>
          <w:lang w:val="en-US" w:eastAsia="en-GB"/>
        </w:rPr>
        <w:t xml:space="preserve">Question: </w:t>
      </w:r>
      <w:r w:rsidR="00523D1C" w:rsidRPr="0085116B">
        <w:rPr>
          <w:rFonts w:eastAsia="Times New Roman" w:cstheme="minorHAnsi"/>
          <w:color w:val="000000"/>
          <w:sz w:val="28"/>
          <w:szCs w:val="28"/>
          <w:lang w:eastAsia="en-GB"/>
        </w:rPr>
        <w:t>Does that mean that in the procedure new facts/figures can be brought in, that were not judged before by PTI?</w:t>
      </w:r>
    </w:p>
    <w:p w14:paraId="746B1AE5" w14:textId="5F85237E" w:rsidR="00523D1C" w:rsidRPr="0085116B" w:rsidRDefault="00523D1C" w:rsidP="00523D1C">
      <w:pPr>
        <w:rPr>
          <w:rFonts w:eastAsia="Times New Roman" w:cstheme="minorHAnsi"/>
          <w:sz w:val="28"/>
          <w:szCs w:val="28"/>
          <w:lang w:eastAsia="en-GB"/>
        </w:rPr>
      </w:pPr>
      <w:r w:rsidRPr="0085116B">
        <w:rPr>
          <w:rFonts w:eastAsia="Times New Roman" w:cstheme="minorHAnsi"/>
          <w:color w:val="000000"/>
          <w:sz w:val="28"/>
          <w:szCs w:val="28"/>
          <w:lang w:eastAsia="en-GB"/>
        </w:rPr>
        <w:t> </w:t>
      </w:r>
      <w:r w:rsidRPr="0085116B">
        <w:rPr>
          <w:rFonts w:eastAsia="Times New Roman" w:cstheme="minorHAnsi"/>
          <w:color w:val="000000"/>
          <w:sz w:val="28"/>
          <w:szCs w:val="28"/>
          <w:lang w:val="en-US" w:eastAsia="en-GB"/>
        </w:rPr>
        <w:t>T</w:t>
      </w:r>
      <w:r w:rsidRPr="0085116B">
        <w:rPr>
          <w:rFonts w:eastAsia="Times New Roman" w:cstheme="minorHAnsi"/>
          <w:color w:val="000000"/>
          <w:sz w:val="28"/>
          <w:szCs w:val="28"/>
          <w:lang w:eastAsia="en-GB"/>
        </w:rPr>
        <w:t>here is no review mechanism for matters related to cctld transfers and delegation. Carve out. Accountability mechanisms. Internal review. IANA might think again, appeals to the icann board. But: those are not independent, and we need that.</w:t>
      </w:r>
    </w:p>
    <w:p w14:paraId="10AA773F" w14:textId="77777777" w:rsidR="00523D1C" w:rsidRPr="0085116B" w:rsidRDefault="00523D1C" w:rsidP="00416D02">
      <w:pPr>
        <w:rPr>
          <w:rFonts w:eastAsia="Times New Roman" w:cstheme="minorHAnsi"/>
          <w:sz w:val="28"/>
          <w:szCs w:val="28"/>
          <w:lang w:val="en-US" w:eastAsia="en-GB"/>
        </w:rPr>
      </w:pPr>
    </w:p>
    <w:p w14:paraId="72696F0C" w14:textId="2C35318D" w:rsidR="00416D02" w:rsidRPr="0085116B" w:rsidRDefault="00523D1C" w:rsidP="00416D02">
      <w:pPr>
        <w:rPr>
          <w:rFonts w:eastAsia="Times New Roman" w:cstheme="minorHAnsi"/>
          <w:b/>
          <w:bCs/>
          <w:sz w:val="28"/>
          <w:szCs w:val="28"/>
          <w:lang w:val="en-US" w:eastAsia="en-GB"/>
        </w:rPr>
      </w:pPr>
      <w:r w:rsidRPr="0085116B">
        <w:rPr>
          <w:rFonts w:eastAsia="Times New Roman" w:cstheme="minorHAnsi"/>
          <w:b/>
          <w:bCs/>
          <w:sz w:val="28"/>
          <w:szCs w:val="28"/>
          <w:lang w:val="en-US" w:eastAsia="en-GB"/>
        </w:rPr>
        <w:t>Summary requirement</w:t>
      </w:r>
      <w:r w:rsidR="00546F19" w:rsidRPr="0085116B">
        <w:rPr>
          <w:rFonts w:eastAsia="Times New Roman" w:cstheme="minorHAnsi"/>
          <w:b/>
          <w:bCs/>
          <w:sz w:val="28"/>
          <w:szCs w:val="28"/>
          <w:lang w:val="en-US" w:eastAsia="en-GB"/>
        </w:rPr>
        <w:t>s</w:t>
      </w:r>
    </w:p>
    <w:p w14:paraId="68B9F7F7" w14:textId="48D6424E" w:rsidR="00523D1C" w:rsidRPr="0085116B" w:rsidRDefault="00523D1C" w:rsidP="00416D02">
      <w:pPr>
        <w:rPr>
          <w:rFonts w:eastAsia="Times New Roman" w:cstheme="minorHAnsi"/>
          <w:sz w:val="28"/>
          <w:szCs w:val="28"/>
          <w:lang w:val="en-US" w:eastAsia="en-GB"/>
        </w:rPr>
      </w:pPr>
      <w:r w:rsidRPr="0085116B">
        <w:rPr>
          <w:rFonts w:eastAsia="Times New Roman" w:cstheme="minorHAnsi"/>
          <w:sz w:val="28"/>
          <w:szCs w:val="28"/>
          <w:lang w:val="en-US" w:eastAsia="en-GB"/>
        </w:rPr>
        <w:t>At least one external</w:t>
      </w:r>
      <w:r w:rsidR="004E7850" w:rsidRPr="0085116B">
        <w:rPr>
          <w:rFonts w:eastAsia="Times New Roman" w:cstheme="minorHAnsi"/>
          <w:sz w:val="28"/>
          <w:szCs w:val="28"/>
          <w:lang w:val="en-US" w:eastAsia="en-GB"/>
        </w:rPr>
        <w:t>,</w:t>
      </w:r>
      <w:r w:rsidRPr="0085116B">
        <w:rPr>
          <w:rFonts w:eastAsia="Times New Roman" w:cstheme="minorHAnsi"/>
          <w:sz w:val="28"/>
          <w:szCs w:val="28"/>
          <w:lang w:val="en-US" w:eastAsia="en-GB"/>
        </w:rPr>
        <w:t xml:space="preserve"> independent </w:t>
      </w:r>
      <w:r w:rsidR="004E7850" w:rsidRPr="0085116B">
        <w:rPr>
          <w:rFonts w:eastAsia="Times New Roman" w:cstheme="minorHAnsi"/>
          <w:sz w:val="28"/>
          <w:szCs w:val="28"/>
          <w:lang w:val="en-US" w:eastAsia="en-GB"/>
        </w:rPr>
        <w:t>tribunal</w:t>
      </w:r>
      <w:r w:rsidR="00546F19" w:rsidRPr="0085116B">
        <w:rPr>
          <w:rFonts w:eastAsia="Times New Roman" w:cstheme="minorHAnsi"/>
          <w:sz w:val="28"/>
          <w:szCs w:val="28"/>
          <w:lang w:val="en-US" w:eastAsia="en-GB"/>
        </w:rPr>
        <w:t>.</w:t>
      </w:r>
    </w:p>
    <w:p w14:paraId="1EAE924C" w14:textId="683B277B" w:rsidR="00523D1C" w:rsidRPr="0085116B" w:rsidRDefault="00523D1C" w:rsidP="00416D02">
      <w:pPr>
        <w:rPr>
          <w:rFonts w:eastAsia="Times New Roman" w:cstheme="minorHAnsi"/>
          <w:sz w:val="28"/>
          <w:szCs w:val="28"/>
          <w:lang w:val="en-US" w:eastAsia="en-GB"/>
        </w:rPr>
      </w:pPr>
      <w:r w:rsidRPr="0085116B">
        <w:rPr>
          <w:rFonts w:eastAsia="Times New Roman" w:cstheme="minorHAnsi"/>
          <w:sz w:val="28"/>
          <w:szCs w:val="28"/>
          <w:lang w:val="en-US" w:eastAsia="en-GB"/>
        </w:rPr>
        <w:t>Binding decision (replacing the litigated decision</w:t>
      </w:r>
      <w:r w:rsidR="00546F19" w:rsidRPr="0085116B">
        <w:rPr>
          <w:rFonts w:eastAsia="Times New Roman" w:cstheme="minorHAnsi"/>
          <w:sz w:val="28"/>
          <w:szCs w:val="28"/>
          <w:lang w:val="en-US" w:eastAsia="en-GB"/>
        </w:rPr>
        <w:t>?</w:t>
      </w:r>
      <w:r w:rsidRPr="0085116B">
        <w:rPr>
          <w:rFonts w:eastAsia="Times New Roman" w:cstheme="minorHAnsi"/>
          <w:sz w:val="28"/>
          <w:szCs w:val="28"/>
          <w:lang w:val="en-US" w:eastAsia="en-GB"/>
        </w:rPr>
        <w:t xml:space="preserve">) </w:t>
      </w:r>
    </w:p>
    <w:p w14:paraId="6C777A3B" w14:textId="77777777"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“tribunal” was the language used by Nigel. Broader interpretation. Does not automatically mean arbitration</w:t>
      </w:r>
    </w:p>
    <w:p w14:paraId="3E990871" w14:textId="62D0DDA7"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Nigel: </w:t>
      </w:r>
      <w:r w:rsidR="00546F19" w:rsidRPr="0085116B">
        <w:rPr>
          <w:rFonts w:eastAsia="Times New Roman" w:cs="Times New Roman"/>
          <w:color w:val="000000"/>
          <w:sz w:val="28"/>
          <w:szCs w:val="28"/>
          <w:lang w:val="en-US" w:eastAsia="en-GB"/>
        </w:rPr>
        <w:t>4</w:t>
      </w:r>
      <w:r w:rsidRPr="0085116B">
        <w:rPr>
          <w:rFonts w:eastAsia="Times New Roman" w:cs="Times New Roman"/>
          <w:color w:val="000000"/>
          <w:sz w:val="28"/>
          <w:szCs w:val="28"/>
          <w:lang w:eastAsia="en-GB"/>
        </w:rPr>
        <w:t xml:space="preserve"> stages:</w:t>
      </w:r>
    </w:p>
    <w:p w14:paraId="0FE5BD2E"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Internal review. By the people that made the decision</w:t>
      </w:r>
    </w:p>
    <w:p w14:paraId="7B97574A"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Mediation</w:t>
      </w:r>
    </w:p>
    <w:p w14:paraId="77FC99F5"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Binding arbitration</w:t>
      </w:r>
    </w:p>
    <w:p w14:paraId="30AB3162" w14:textId="77777777" w:rsidR="008D722C" w:rsidRPr="0085116B" w:rsidRDefault="008D722C" w:rsidP="008D722C">
      <w:pPr>
        <w:numPr>
          <w:ilvl w:val="0"/>
          <w:numId w:val="3"/>
        </w:numPr>
        <w:textAlignment w:val="baseline"/>
        <w:rPr>
          <w:rFonts w:eastAsia="Times New Roman" w:cs="Times New Roman"/>
          <w:color w:val="000000"/>
          <w:sz w:val="28"/>
          <w:szCs w:val="28"/>
          <w:lang w:eastAsia="en-GB"/>
        </w:rPr>
      </w:pPr>
      <w:r w:rsidRPr="0085116B">
        <w:rPr>
          <w:rFonts w:eastAsia="Times New Roman" w:cs="Times New Roman"/>
          <w:color w:val="000000"/>
          <w:sz w:val="28"/>
          <w:szCs w:val="28"/>
          <w:lang w:eastAsia="en-GB"/>
        </w:rPr>
        <w:t>Court proceedings</w:t>
      </w:r>
    </w:p>
    <w:p w14:paraId="32924D4D" w14:textId="77777777"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Tribunal used to mean “judge”. Could be 1 or many.</w:t>
      </w:r>
    </w:p>
    <w:p w14:paraId="31AC4E80" w14:textId="77777777" w:rsidR="008D722C" w:rsidRPr="0085116B" w:rsidRDefault="008D722C" w:rsidP="008D722C">
      <w:pPr>
        <w:rPr>
          <w:rFonts w:cstheme="minorHAnsi"/>
          <w:sz w:val="28"/>
          <w:szCs w:val="28"/>
          <w:lang w:val="en-US"/>
        </w:rPr>
      </w:pPr>
    </w:p>
    <w:p w14:paraId="72176B0E" w14:textId="6F106AE5" w:rsidR="00523D1C" w:rsidRPr="0085116B" w:rsidRDefault="00523D1C" w:rsidP="00416D02">
      <w:pPr>
        <w:rPr>
          <w:rFonts w:eastAsia="Times New Roman" w:cstheme="minorHAnsi"/>
          <w:sz w:val="28"/>
          <w:szCs w:val="28"/>
          <w:lang w:val="en-US" w:eastAsia="en-GB"/>
        </w:rPr>
      </w:pPr>
    </w:p>
    <w:p w14:paraId="00D673E3" w14:textId="52B1E67A" w:rsidR="00523D1C" w:rsidRPr="0085116B" w:rsidRDefault="00523D1C" w:rsidP="00416D02">
      <w:pPr>
        <w:rPr>
          <w:rFonts w:eastAsia="Times New Roman" w:cstheme="minorHAnsi"/>
          <w:sz w:val="28"/>
          <w:szCs w:val="28"/>
          <w:lang w:val="en-US" w:eastAsia="en-GB"/>
        </w:rPr>
      </w:pPr>
      <w:r w:rsidRPr="0085116B">
        <w:rPr>
          <w:rFonts w:eastAsia="Times New Roman" w:cstheme="minorHAnsi"/>
          <w:sz w:val="28"/>
          <w:szCs w:val="28"/>
          <w:lang w:val="en-US" w:eastAsia="en-GB"/>
        </w:rPr>
        <w:t>Review must be substantial</w:t>
      </w:r>
      <w:r w:rsidR="004E7850" w:rsidRPr="0085116B">
        <w:rPr>
          <w:rFonts w:eastAsia="Times New Roman" w:cstheme="minorHAnsi"/>
          <w:sz w:val="28"/>
          <w:szCs w:val="28"/>
          <w:lang w:val="en-US" w:eastAsia="en-GB"/>
        </w:rPr>
        <w:t xml:space="preserve">: </w:t>
      </w:r>
      <w:r w:rsidRPr="0085116B">
        <w:rPr>
          <w:rFonts w:eastAsia="Times New Roman" w:cstheme="minorHAnsi"/>
          <w:sz w:val="28"/>
          <w:szCs w:val="28"/>
          <w:lang w:val="en-US" w:eastAsia="en-GB"/>
        </w:rPr>
        <w:t xml:space="preserve">Bring on </w:t>
      </w:r>
      <w:r w:rsidR="004E7850" w:rsidRPr="0085116B">
        <w:rPr>
          <w:rFonts w:eastAsia="Times New Roman" w:cstheme="minorHAnsi"/>
          <w:sz w:val="28"/>
          <w:szCs w:val="28"/>
          <w:lang w:val="en-US" w:eastAsia="en-GB"/>
        </w:rPr>
        <w:t>“</w:t>
      </w:r>
      <w:r w:rsidRPr="0085116B">
        <w:rPr>
          <w:rFonts w:eastAsia="Times New Roman" w:cstheme="minorHAnsi"/>
          <w:sz w:val="28"/>
          <w:szCs w:val="28"/>
          <w:lang w:val="en-US" w:eastAsia="en-GB"/>
        </w:rPr>
        <w:t>new</w:t>
      </w:r>
      <w:r w:rsidR="004E7850" w:rsidRPr="0085116B">
        <w:rPr>
          <w:rFonts w:eastAsia="Times New Roman" w:cstheme="minorHAnsi"/>
          <w:sz w:val="28"/>
          <w:szCs w:val="28"/>
          <w:lang w:val="en-US" w:eastAsia="en-GB"/>
        </w:rPr>
        <w:t>”</w:t>
      </w:r>
      <w:r w:rsidRPr="0085116B">
        <w:rPr>
          <w:rFonts w:eastAsia="Times New Roman" w:cstheme="minorHAnsi"/>
          <w:sz w:val="28"/>
          <w:szCs w:val="28"/>
          <w:lang w:val="en-US" w:eastAsia="en-GB"/>
        </w:rPr>
        <w:t xml:space="preserve"> facts</w:t>
      </w:r>
      <w:r w:rsidR="004E7850" w:rsidRPr="0085116B">
        <w:rPr>
          <w:rFonts w:eastAsia="Times New Roman" w:cstheme="minorHAnsi"/>
          <w:sz w:val="28"/>
          <w:szCs w:val="28"/>
          <w:lang w:val="en-US" w:eastAsia="en-GB"/>
        </w:rPr>
        <w:t>, dispute about the facts, interpretation of the applicable policy rule, was process followed</w:t>
      </w:r>
    </w:p>
    <w:p w14:paraId="7290CA93" w14:textId="77777777" w:rsidR="00811869" w:rsidRPr="0085116B" w:rsidRDefault="00811869">
      <w:pPr>
        <w:rPr>
          <w:b/>
          <w:bCs/>
          <w:sz w:val="32"/>
          <w:szCs w:val="32"/>
          <w:lang w:val="en-US"/>
        </w:rPr>
      </w:pPr>
      <w:r w:rsidRPr="0085116B">
        <w:rPr>
          <w:b/>
          <w:bCs/>
          <w:sz w:val="32"/>
          <w:szCs w:val="32"/>
          <w:lang w:val="en-US"/>
        </w:rPr>
        <w:br w:type="page"/>
      </w:r>
    </w:p>
    <w:p w14:paraId="611F4961" w14:textId="0DE3ADD7" w:rsidR="005E4D8B" w:rsidRPr="0085116B" w:rsidRDefault="005E4D8B" w:rsidP="005E4D8B">
      <w:pPr>
        <w:rPr>
          <w:b/>
          <w:bCs/>
          <w:sz w:val="28"/>
          <w:szCs w:val="28"/>
          <w:lang w:val="en-US"/>
        </w:rPr>
      </w:pPr>
      <w:r w:rsidRPr="0085116B">
        <w:rPr>
          <w:b/>
          <w:bCs/>
          <w:sz w:val="28"/>
          <w:szCs w:val="28"/>
          <w:lang w:val="en-US"/>
        </w:rPr>
        <w:lastRenderedPageBreak/>
        <w:t>Must Include</w:t>
      </w:r>
    </w:p>
    <w:p w14:paraId="0797A3A1" w14:textId="5C75F3B2" w:rsidR="00EA5FBF" w:rsidRPr="0085116B" w:rsidRDefault="00546F19">
      <w:pPr>
        <w:rPr>
          <w:b/>
          <w:bCs/>
          <w:sz w:val="28"/>
          <w:szCs w:val="28"/>
          <w:lang w:val="en-US"/>
        </w:rPr>
      </w:pPr>
      <w:r w:rsidRPr="0085116B">
        <w:rPr>
          <w:b/>
          <w:bCs/>
          <w:sz w:val="28"/>
          <w:szCs w:val="28"/>
          <w:lang w:val="en-US"/>
        </w:rPr>
        <w:t xml:space="preserve">Topic: </w:t>
      </w:r>
      <w:r w:rsidR="00EA5FBF" w:rsidRPr="0085116B">
        <w:rPr>
          <w:b/>
          <w:bCs/>
          <w:sz w:val="28"/>
          <w:szCs w:val="28"/>
          <w:lang w:val="en-US"/>
        </w:rPr>
        <w:t>Process and policy MUST be “timeless”</w:t>
      </w:r>
    </w:p>
    <w:p w14:paraId="23C701DE" w14:textId="4AF5792C" w:rsidR="008D722C" w:rsidRPr="0085116B" w:rsidRDefault="008D722C" w:rsidP="008D722C">
      <w:pPr>
        <w:rPr>
          <w:rFonts w:eastAsia="Times New Roman" w:cs="Times New Roman"/>
          <w:sz w:val="28"/>
          <w:szCs w:val="28"/>
          <w:lang w:val="en-US" w:eastAsia="en-GB"/>
        </w:rPr>
      </w:pPr>
      <w:r w:rsidRPr="0085116B">
        <w:rPr>
          <w:rFonts w:eastAsia="Times New Roman" w:cs="Times New Roman"/>
          <w:color w:val="000000"/>
          <w:sz w:val="28"/>
          <w:szCs w:val="28"/>
          <w:lang w:eastAsia="en-GB"/>
        </w:rPr>
        <w:t xml:space="preserve">The point of </w:t>
      </w:r>
      <w:r w:rsidRPr="0085116B">
        <w:rPr>
          <w:rFonts w:eastAsia="Times New Roman" w:cs="Times New Roman"/>
          <w:color w:val="000000"/>
          <w:sz w:val="28"/>
          <w:szCs w:val="28"/>
          <w:lang w:val="en-US" w:eastAsia="en-GB"/>
        </w:rPr>
        <w:t xml:space="preserve">inclusion is </w:t>
      </w:r>
      <w:r w:rsidRPr="0085116B">
        <w:rPr>
          <w:rFonts w:eastAsia="Times New Roman" w:cs="Times New Roman"/>
          <w:color w:val="000000"/>
          <w:sz w:val="28"/>
          <w:szCs w:val="28"/>
          <w:lang w:eastAsia="en-GB"/>
        </w:rPr>
        <w:t>that the policy be ‘timeless’ was that if there is superseding policy coming out for the ccNSO in the future, it is automatically applicable instead of locking the RM to RFC 1591 and FOI specifically</w:t>
      </w:r>
      <w:r w:rsidRPr="0085116B">
        <w:rPr>
          <w:rFonts w:eastAsia="Times New Roman" w:cs="Times New Roman"/>
          <w:color w:val="000000"/>
          <w:sz w:val="28"/>
          <w:szCs w:val="28"/>
          <w:lang w:val="en-US" w:eastAsia="en-GB"/>
        </w:rPr>
        <w:t>.</w:t>
      </w:r>
    </w:p>
    <w:p w14:paraId="6ACE3D19" w14:textId="2CE98A81"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he review mechanism would be intended to apply to the policy at the time the review is being conducted. Ret</w:t>
      </w:r>
      <w:proofErr w:type="spellStart"/>
      <w:r w:rsidRPr="0085116B">
        <w:rPr>
          <w:rFonts w:eastAsia="Times New Roman" w:cs="Times New Roman"/>
          <w:color w:val="000000"/>
          <w:sz w:val="28"/>
          <w:szCs w:val="28"/>
          <w:lang w:val="en-US" w:eastAsia="en-GB"/>
        </w:rPr>
        <w:t>irement</w:t>
      </w:r>
      <w:proofErr w:type="spellEnd"/>
      <w:r w:rsidRPr="0085116B">
        <w:rPr>
          <w:rFonts w:eastAsia="Times New Roman" w:cs="Times New Roman"/>
          <w:color w:val="000000"/>
          <w:sz w:val="28"/>
          <w:szCs w:val="28"/>
          <w:lang w:eastAsia="en-GB"/>
        </w:rPr>
        <w:t xml:space="preserve"> policy in final stages. If you tie the review mechanism to close to RFC1591 and other doc</w:t>
      </w:r>
      <w:proofErr w:type="spellStart"/>
      <w:r w:rsidRPr="0085116B">
        <w:rPr>
          <w:rFonts w:eastAsia="Times New Roman" w:cs="Times New Roman"/>
          <w:color w:val="000000"/>
          <w:sz w:val="28"/>
          <w:szCs w:val="28"/>
          <w:lang w:val="en-US" w:eastAsia="en-GB"/>
        </w:rPr>
        <w:t>umentations</w:t>
      </w:r>
      <w:proofErr w:type="spellEnd"/>
      <w:r w:rsidRPr="0085116B">
        <w:rPr>
          <w:rFonts w:eastAsia="Times New Roman" w:cs="Times New Roman"/>
          <w:color w:val="000000"/>
          <w:sz w:val="28"/>
          <w:szCs w:val="28"/>
          <w:lang w:eastAsia="en-GB"/>
        </w:rPr>
        <w:t>, this could cause interpretation difficulties. The applicability of the policy should be generally stated as the adopted policies at the time.</w:t>
      </w:r>
    </w:p>
    <w:p w14:paraId="050AD5A2" w14:textId="5B9314E3" w:rsidR="008D722C"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Question</w:t>
      </w:r>
      <w:r w:rsidRPr="0085116B">
        <w:rPr>
          <w:rFonts w:eastAsia="Times New Roman" w:cs="Times New Roman"/>
          <w:color w:val="000000"/>
          <w:sz w:val="28"/>
          <w:szCs w:val="28"/>
          <w:lang w:eastAsia="en-GB"/>
        </w:rPr>
        <w:t xml:space="preserve">: how does that relate to the work done to date, with respect to identifying the decisions that should be subject to the RM? </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 xml:space="preserve">If the link is too loose, </w:t>
      </w:r>
      <w:proofErr w:type="spellStart"/>
      <w:r w:rsidRPr="0085116B">
        <w:rPr>
          <w:rFonts w:eastAsia="Times New Roman" w:cs="Times New Roman"/>
          <w:color w:val="000000"/>
          <w:sz w:val="28"/>
          <w:szCs w:val="28"/>
          <w:lang w:val="en-US" w:eastAsia="en-GB"/>
        </w:rPr>
        <w:t>i.e</w:t>
      </w:r>
      <w:proofErr w:type="spellEnd"/>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 xml:space="preserve">every step </w:t>
      </w:r>
      <w:r w:rsidRPr="0085116B">
        <w:rPr>
          <w:rFonts w:eastAsia="Times New Roman" w:cs="Times New Roman"/>
          <w:color w:val="000000"/>
          <w:sz w:val="28"/>
          <w:szCs w:val="28"/>
          <w:lang w:val="en-US" w:eastAsia="en-GB"/>
        </w:rPr>
        <w:t xml:space="preserve">/ whenever there is a decision under policy may be become subject to RM. </w:t>
      </w:r>
    </w:p>
    <w:p w14:paraId="13556E18" w14:textId="77777777" w:rsidR="00FF2B1F" w:rsidRPr="0085116B" w:rsidRDefault="008D722C" w:rsidP="008D722C">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C</w:t>
      </w:r>
      <w:r w:rsidRPr="0085116B">
        <w:rPr>
          <w:rFonts w:eastAsia="Times New Roman" w:cs="Times New Roman"/>
          <w:color w:val="000000"/>
          <w:sz w:val="28"/>
          <w:szCs w:val="28"/>
          <w:lang w:eastAsia="en-GB"/>
        </w:rPr>
        <w:t>ounter argument. “This could be applicable to delegation as defined in RFC1591”. What if the ccNSO develops policy, and the source document</w:t>
      </w:r>
      <w:r w:rsidRPr="0085116B">
        <w:rPr>
          <w:rFonts w:eastAsia="Times New Roman" w:cs="Times New Roman"/>
          <w:color w:val="000000"/>
          <w:sz w:val="28"/>
          <w:szCs w:val="28"/>
          <w:lang w:val="en-US" w:eastAsia="en-GB"/>
        </w:rPr>
        <w:t xml:space="preserve"> at the </w:t>
      </w:r>
      <w:r w:rsidR="00FF2B1F" w:rsidRPr="0085116B">
        <w:rPr>
          <w:rFonts w:eastAsia="Times New Roman" w:cs="Times New Roman"/>
          <w:color w:val="000000"/>
          <w:sz w:val="28"/>
          <w:szCs w:val="28"/>
          <w:lang w:val="en-US" w:eastAsia="en-GB"/>
        </w:rPr>
        <w:t xml:space="preserve">time this RM policy is developed </w:t>
      </w:r>
      <w:r w:rsidRPr="0085116B">
        <w:rPr>
          <w:rFonts w:eastAsia="Times New Roman" w:cs="Times New Roman"/>
          <w:color w:val="000000"/>
          <w:sz w:val="28"/>
          <w:szCs w:val="28"/>
          <w:lang w:eastAsia="en-GB"/>
        </w:rPr>
        <w:t xml:space="preserve"> no longer appl</w:t>
      </w:r>
      <w:proofErr w:type="spellStart"/>
      <w:r w:rsidR="00FF2B1F" w:rsidRPr="0085116B">
        <w:rPr>
          <w:rFonts w:eastAsia="Times New Roman" w:cs="Times New Roman"/>
          <w:color w:val="000000"/>
          <w:sz w:val="28"/>
          <w:szCs w:val="28"/>
          <w:lang w:val="en-US" w:eastAsia="en-GB"/>
        </w:rPr>
        <w:t>ies</w:t>
      </w:r>
      <w:proofErr w:type="spellEnd"/>
      <w:r w:rsidRPr="0085116B">
        <w:rPr>
          <w:rFonts w:eastAsia="Times New Roman" w:cs="Times New Roman"/>
          <w:color w:val="000000"/>
          <w:sz w:val="28"/>
          <w:szCs w:val="28"/>
          <w:lang w:eastAsia="en-GB"/>
        </w:rPr>
        <w:t xml:space="preserve">? </w:t>
      </w:r>
    </w:p>
    <w:p w14:paraId="5AE7A67F" w14:textId="74287404" w:rsidR="005E4D8B" w:rsidRPr="0085116B" w:rsidRDefault="00FF2B1F">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 xml:space="preserve">Conclusion: Ensure that RM is made </w:t>
      </w:r>
      <w:r w:rsidR="008D722C" w:rsidRPr="0085116B">
        <w:rPr>
          <w:rFonts w:eastAsia="Times New Roman" w:cs="Times New Roman"/>
          <w:color w:val="000000"/>
          <w:sz w:val="28"/>
          <w:szCs w:val="28"/>
          <w:lang w:eastAsia="en-GB"/>
        </w:rPr>
        <w:t>future-proof, to a reasonable extent.</w:t>
      </w:r>
    </w:p>
    <w:p w14:paraId="71B04F13" w14:textId="2084C80E" w:rsidR="005E4D8B" w:rsidRPr="0085116B" w:rsidRDefault="005E4D8B">
      <w:pPr>
        <w:rPr>
          <w:b/>
          <w:bCs/>
          <w:sz w:val="28"/>
          <w:szCs w:val="28"/>
          <w:lang w:val="en-US"/>
        </w:rPr>
      </w:pPr>
    </w:p>
    <w:p w14:paraId="20FB7949" w14:textId="7669DB57" w:rsidR="00FF2B1F" w:rsidRPr="0085116B" w:rsidRDefault="00546F19">
      <w:pPr>
        <w:rPr>
          <w:b/>
          <w:bCs/>
          <w:sz w:val="28"/>
          <w:szCs w:val="28"/>
          <w:lang w:val="en-US"/>
        </w:rPr>
      </w:pPr>
      <w:r w:rsidRPr="0085116B">
        <w:rPr>
          <w:b/>
          <w:bCs/>
          <w:sz w:val="28"/>
          <w:szCs w:val="28"/>
          <w:lang w:val="en-US"/>
        </w:rPr>
        <w:t xml:space="preserve">Topic: </w:t>
      </w:r>
      <w:r w:rsidR="00FF2B1F" w:rsidRPr="0085116B">
        <w:rPr>
          <w:b/>
          <w:bCs/>
          <w:sz w:val="28"/>
          <w:szCs w:val="28"/>
          <w:lang w:val="en-US"/>
        </w:rPr>
        <w:t>Process must have set pre-defined milestones and timelines</w:t>
      </w:r>
    </w:p>
    <w:p w14:paraId="70E22497" w14:textId="35C920D9"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D</w:t>
      </w:r>
      <w:r w:rsidRPr="0085116B">
        <w:rPr>
          <w:rFonts w:eastAsia="Times New Roman" w:cs="Times New Roman"/>
          <w:color w:val="000000"/>
          <w:sz w:val="28"/>
          <w:szCs w:val="28"/>
          <w:lang w:eastAsia="en-GB"/>
        </w:rPr>
        <w:t>iscussion in IOT-IRP group on limitation and re</w:t>
      </w:r>
      <w:r w:rsidRPr="0085116B">
        <w:rPr>
          <w:rFonts w:eastAsia="Times New Roman" w:cs="Times New Roman"/>
          <w:color w:val="000000"/>
          <w:sz w:val="28"/>
          <w:szCs w:val="28"/>
          <w:lang w:val="en-US" w:eastAsia="en-GB"/>
        </w:rPr>
        <w:t>s</w:t>
      </w:r>
      <w:r w:rsidRPr="0085116B">
        <w:rPr>
          <w:rFonts w:eastAsia="Times New Roman" w:cs="Times New Roman"/>
          <w:color w:val="000000"/>
          <w:sz w:val="28"/>
          <w:szCs w:val="28"/>
          <w:lang w:eastAsia="en-GB"/>
        </w:rPr>
        <w:t>pose. Whatever the RM, there has to be finality in the decision</w:t>
      </w:r>
    </w:p>
    <w:p w14:paraId="30D56B8C" w14:textId="59918738"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R</w:t>
      </w:r>
      <w:r w:rsidRPr="0085116B">
        <w:rPr>
          <w:rFonts w:eastAsia="Times New Roman" w:cs="Times New Roman"/>
          <w:color w:val="000000"/>
          <w:sz w:val="28"/>
          <w:szCs w:val="28"/>
          <w:lang w:eastAsia="en-GB"/>
        </w:rPr>
        <w:t xml:space="preserve">elative to binding, </w:t>
      </w:r>
      <w:r w:rsidRPr="0085116B">
        <w:rPr>
          <w:rFonts w:eastAsia="Times New Roman" w:cs="Times New Roman"/>
          <w:color w:val="000000"/>
          <w:sz w:val="28"/>
          <w:szCs w:val="28"/>
          <w:lang w:val="en-US" w:eastAsia="en-GB"/>
        </w:rPr>
        <w:t>consider</w:t>
      </w:r>
      <w:r w:rsidRPr="0085116B">
        <w:rPr>
          <w:rFonts w:eastAsia="Times New Roman" w:cs="Times New Roman"/>
          <w:color w:val="000000"/>
          <w:sz w:val="28"/>
          <w:szCs w:val="28"/>
          <w:lang w:eastAsia="en-GB"/>
        </w:rPr>
        <w:t xml:space="preserve"> that the IRP can only decide if the bylaws were followed or not. They do not decide on the remedy. They only decide there is a fault</w:t>
      </w:r>
      <w:r w:rsidRPr="0085116B">
        <w:rPr>
          <w:rFonts w:eastAsia="Times New Roman" w:cs="Times New Roman"/>
          <w:color w:val="000000"/>
          <w:sz w:val="28"/>
          <w:szCs w:val="28"/>
          <w:lang w:val="en-US" w:eastAsia="en-GB"/>
        </w:rPr>
        <w:t>. R</w:t>
      </w:r>
      <w:r w:rsidRPr="0085116B">
        <w:rPr>
          <w:rFonts w:eastAsia="Times New Roman" w:cs="Times New Roman"/>
          <w:color w:val="000000"/>
          <w:sz w:val="28"/>
          <w:szCs w:val="28"/>
          <w:lang w:eastAsia="en-GB"/>
        </w:rPr>
        <w:t>eplacing the previous decision. Likes this reference</w:t>
      </w:r>
    </w:p>
    <w:p w14:paraId="068B95F5" w14:textId="77777777"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Arbitration will be binding on all parties. ccNSO Members cannot go to court. If you want to go to court, the cctld manager needs to cease to be a member. Board replacing the decision that is being reviewed. The word “board” is also used in the RFC. </w:t>
      </w:r>
    </w:p>
    <w:p w14:paraId="34047F0B" w14:textId="77777777" w:rsidR="00FF2B1F" w:rsidRPr="0085116B" w:rsidRDefault="00FF2B1F" w:rsidP="00FF2B1F">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Nigel: does not agree to call it a board. Confusion with icann board. Panel seems more appropriate</w:t>
      </w:r>
    </w:p>
    <w:p w14:paraId="592B3910" w14:textId="77777777" w:rsidR="00FF2B1F" w:rsidRPr="0085116B" w:rsidRDefault="00FF2B1F">
      <w:pPr>
        <w:rPr>
          <w:b/>
          <w:bCs/>
          <w:sz w:val="28"/>
          <w:szCs w:val="28"/>
          <w:lang w:val="en-US"/>
        </w:rPr>
      </w:pPr>
    </w:p>
    <w:p w14:paraId="2E2908E2" w14:textId="1B42D86F" w:rsidR="00EA5FBF" w:rsidRPr="0085116B" w:rsidRDefault="00546F19">
      <w:pPr>
        <w:rPr>
          <w:b/>
          <w:bCs/>
          <w:sz w:val="28"/>
          <w:szCs w:val="28"/>
          <w:lang w:val="en-US"/>
        </w:rPr>
      </w:pPr>
      <w:r w:rsidRPr="0085116B">
        <w:rPr>
          <w:b/>
          <w:bCs/>
          <w:sz w:val="28"/>
          <w:szCs w:val="28"/>
          <w:lang w:val="en-US"/>
        </w:rPr>
        <w:t xml:space="preserve">Topic: </w:t>
      </w:r>
      <w:r w:rsidR="00EA5FBF" w:rsidRPr="0085116B">
        <w:rPr>
          <w:b/>
          <w:bCs/>
          <w:sz w:val="28"/>
          <w:szCs w:val="28"/>
          <w:lang w:val="en-US"/>
        </w:rPr>
        <w:t>Look at existing mechanisms to build on</w:t>
      </w:r>
    </w:p>
    <w:p w14:paraId="5E1158A1" w14:textId="13232C26" w:rsidR="00FF2B1F" w:rsidRPr="0085116B" w:rsidRDefault="00FF2B1F" w:rsidP="00FF2B1F">
      <w:pPr>
        <w:rPr>
          <w:rFonts w:eastAsia="Times New Roman" w:cs="Times New Roman"/>
          <w:color w:val="000000"/>
          <w:sz w:val="28"/>
          <w:szCs w:val="28"/>
          <w:lang w:val="en-US" w:eastAsia="en-GB"/>
        </w:rPr>
      </w:pPr>
      <w:r w:rsidRPr="0085116B">
        <w:rPr>
          <w:rFonts w:cstheme="minorHAnsi"/>
          <w:color w:val="000000"/>
          <w:sz w:val="28"/>
          <w:szCs w:val="28"/>
          <w:lang w:val="en-US"/>
        </w:rPr>
        <w:t xml:space="preserve">General </w:t>
      </w:r>
      <w:r w:rsidRPr="0085116B">
        <w:rPr>
          <w:rFonts w:eastAsia="Times New Roman" w:cs="Times New Roman"/>
          <w:color w:val="000000"/>
          <w:sz w:val="28"/>
          <w:szCs w:val="28"/>
          <w:lang w:eastAsia="en-GB"/>
        </w:rPr>
        <w:t>agreement that we should look on the existing mechanism to use or build on, to save time/money</w:t>
      </w:r>
      <w:r w:rsidRPr="0085116B">
        <w:rPr>
          <w:rFonts w:eastAsia="Times New Roman" w:cs="Times New Roman"/>
          <w:color w:val="000000"/>
          <w:sz w:val="28"/>
          <w:szCs w:val="28"/>
          <w:lang w:val="en-US" w:eastAsia="en-GB"/>
        </w:rPr>
        <w:t>.</w:t>
      </w:r>
    </w:p>
    <w:p w14:paraId="47616733" w14:textId="0B109CBD" w:rsidR="00FF2B1F" w:rsidRPr="0085116B" w:rsidRDefault="00FF2B1F" w:rsidP="00FF2B1F">
      <w:pPr>
        <w:rPr>
          <w:rFonts w:eastAsia="Times New Roman" w:cs="Times New Roman"/>
          <w:color w:val="000000"/>
          <w:sz w:val="28"/>
          <w:szCs w:val="28"/>
          <w:lang w:val="en-US" w:eastAsia="en-GB"/>
        </w:rPr>
      </w:pPr>
    </w:p>
    <w:p w14:paraId="1759AE64" w14:textId="3A49289F" w:rsidR="00FF2B1F" w:rsidRPr="0085116B" w:rsidRDefault="00FF2B1F" w:rsidP="00FF2B1F">
      <w:pPr>
        <w:rPr>
          <w:rFonts w:eastAsia="Times New Roman" w:cs="Times New Roman"/>
          <w:sz w:val="28"/>
          <w:szCs w:val="28"/>
          <w:lang w:val="en-US" w:eastAsia="en-GB"/>
        </w:rPr>
      </w:pPr>
      <w:r w:rsidRPr="0085116B">
        <w:rPr>
          <w:rFonts w:eastAsia="Times New Roman" w:cs="Times New Roman"/>
          <w:color w:val="000000"/>
          <w:sz w:val="28"/>
          <w:szCs w:val="28"/>
          <w:lang w:val="en-US" w:eastAsia="en-GB"/>
        </w:rPr>
        <w:lastRenderedPageBreak/>
        <w:t>With respect to saving time and money: mechanism should be affordable to smaller ccTLD Managers, to avoid that the RM becomes non-accessible to those ccTLD Managers who may need it the most as an alternative dispute resolution mechanism.</w:t>
      </w:r>
    </w:p>
    <w:p w14:paraId="774A1190" w14:textId="77777777" w:rsidR="00FF2B1F" w:rsidRPr="0085116B" w:rsidRDefault="00FF2B1F" w:rsidP="004E7850">
      <w:pPr>
        <w:pStyle w:val="NormalWeb"/>
        <w:spacing w:before="0" w:beforeAutospacing="0" w:after="0" w:afterAutospacing="0"/>
        <w:rPr>
          <w:rFonts w:asciiTheme="minorHAnsi" w:hAnsiTheme="minorHAnsi" w:cstheme="minorHAnsi"/>
          <w:color w:val="000000"/>
          <w:sz w:val="28"/>
          <w:szCs w:val="28"/>
          <w:lang w:val="en-US"/>
        </w:rPr>
      </w:pPr>
    </w:p>
    <w:p w14:paraId="4EB7B345" w14:textId="07AFF28E" w:rsidR="004E7850" w:rsidRPr="0085116B" w:rsidRDefault="007815D3" w:rsidP="004E7850">
      <w:pPr>
        <w:pStyle w:val="NormalWeb"/>
        <w:spacing w:before="0" w:beforeAutospacing="0" w:after="0" w:afterAutospacing="0"/>
        <w:rPr>
          <w:rFonts w:asciiTheme="minorHAnsi" w:hAnsiTheme="minorHAnsi" w:cstheme="minorHAnsi"/>
          <w:color w:val="000000"/>
          <w:sz w:val="28"/>
          <w:szCs w:val="28"/>
          <w:lang w:val="en-US"/>
        </w:rPr>
      </w:pPr>
      <w:r w:rsidRPr="0085116B">
        <w:rPr>
          <w:rFonts w:asciiTheme="minorHAnsi" w:hAnsiTheme="minorHAnsi" w:cstheme="minorHAnsi"/>
          <w:color w:val="000000"/>
          <w:sz w:val="28"/>
          <w:szCs w:val="28"/>
          <w:lang w:val="en-US"/>
        </w:rPr>
        <w:t>If feasible, b</w:t>
      </w:r>
      <w:r w:rsidR="004E7850" w:rsidRPr="0085116B">
        <w:rPr>
          <w:rFonts w:asciiTheme="minorHAnsi" w:hAnsiTheme="minorHAnsi" w:cstheme="minorHAnsi"/>
          <w:color w:val="000000"/>
          <w:sz w:val="28"/>
          <w:szCs w:val="28"/>
        </w:rPr>
        <w:t>est place for intervention is in between the decision of IANA and the decision by the Board. No spillage that could possibly create secondary issues</w:t>
      </w:r>
      <w:r w:rsidR="004E7850" w:rsidRPr="0085116B">
        <w:rPr>
          <w:rFonts w:asciiTheme="minorHAnsi" w:hAnsiTheme="minorHAnsi" w:cstheme="minorHAnsi"/>
          <w:color w:val="000000"/>
          <w:sz w:val="28"/>
          <w:szCs w:val="28"/>
          <w:lang w:val="en-US"/>
        </w:rPr>
        <w:t>.</w:t>
      </w:r>
    </w:p>
    <w:p w14:paraId="1B656291" w14:textId="77777777" w:rsidR="005E4D8B" w:rsidRPr="0085116B" w:rsidRDefault="005E4D8B" w:rsidP="005E4D8B">
      <w:pPr>
        <w:rPr>
          <w:rFonts w:eastAsia="Times New Roman" w:cstheme="minorHAnsi"/>
          <w:color w:val="000000"/>
          <w:sz w:val="28"/>
          <w:szCs w:val="28"/>
          <w:lang w:val="en-US" w:eastAsia="en-GB"/>
        </w:rPr>
      </w:pPr>
    </w:p>
    <w:p w14:paraId="46605940" w14:textId="2919C462" w:rsidR="005E4D8B" w:rsidRPr="0085116B" w:rsidRDefault="005E4D8B" w:rsidP="005E4D8B">
      <w:pPr>
        <w:rPr>
          <w:rFonts w:eastAsia="Times New Roman" w:cstheme="minorHAnsi"/>
          <w:color w:val="000000"/>
          <w:sz w:val="28"/>
          <w:szCs w:val="28"/>
          <w:lang w:eastAsia="en-GB"/>
        </w:rPr>
      </w:pPr>
      <w:r w:rsidRPr="0085116B">
        <w:rPr>
          <w:rFonts w:eastAsia="Times New Roman" w:cstheme="minorHAnsi"/>
          <w:color w:val="000000"/>
          <w:sz w:val="28"/>
          <w:szCs w:val="28"/>
          <w:lang w:val="en-US" w:eastAsia="en-GB"/>
        </w:rPr>
        <w:t>T</w:t>
      </w:r>
      <w:r w:rsidRPr="0085116B">
        <w:rPr>
          <w:rFonts w:eastAsia="Times New Roman" w:cstheme="minorHAnsi"/>
          <w:color w:val="000000"/>
          <w:sz w:val="28"/>
          <w:szCs w:val="28"/>
          <w:lang w:eastAsia="en-GB"/>
        </w:rPr>
        <w:t xml:space="preserve">he </w:t>
      </w:r>
      <w:r w:rsidR="00811869" w:rsidRPr="0085116B">
        <w:rPr>
          <w:rFonts w:eastAsia="Times New Roman" w:cstheme="minorHAnsi"/>
          <w:color w:val="000000"/>
          <w:sz w:val="28"/>
          <w:szCs w:val="28"/>
          <w:lang w:val="en-US" w:eastAsia="en-GB"/>
        </w:rPr>
        <w:t>B</w:t>
      </w:r>
      <w:r w:rsidRPr="0085116B">
        <w:rPr>
          <w:rFonts w:eastAsia="Times New Roman" w:cstheme="minorHAnsi"/>
          <w:color w:val="000000"/>
          <w:sz w:val="28"/>
          <w:szCs w:val="28"/>
          <w:lang w:eastAsia="en-GB"/>
        </w:rPr>
        <w:t xml:space="preserve">oard has ultimate fiduciary responsibility for the entire corp. By convention IANA takes the decision and the </w:t>
      </w:r>
      <w:r w:rsidR="00546F19" w:rsidRPr="0085116B">
        <w:rPr>
          <w:rFonts w:eastAsia="Times New Roman" w:cstheme="minorHAnsi"/>
          <w:color w:val="000000"/>
          <w:sz w:val="28"/>
          <w:szCs w:val="28"/>
          <w:lang w:val="en-US" w:eastAsia="en-GB"/>
        </w:rPr>
        <w:t>B</w:t>
      </w:r>
      <w:r w:rsidRPr="0085116B">
        <w:rPr>
          <w:rFonts w:eastAsia="Times New Roman" w:cstheme="minorHAnsi"/>
          <w:color w:val="000000"/>
          <w:sz w:val="28"/>
          <w:szCs w:val="28"/>
          <w:lang w:eastAsia="en-GB"/>
        </w:rPr>
        <w:t>oard approves. Board has ultimate responsibility for what PTI does. To be included in the process. The board can correct a mistake, if a mistake is being made.</w:t>
      </w:r>
    </w:p>
    <w:p w14:paraId="5C8FAD41" w14:textId="6E03B068" w:rsidR="00546F19" w:rsidRPr="0085116B" w:rsidRDefault="00546F19" w:rsidP="005E4D8B">
      <w:pPr>
        <w:rPr>
          <w:rFonts w:eastAsia="Times New Roman" w:cstheme="minorHAnsi"/>
          <w:sz w:val="28"/>
          <w:szCs w:val="28"/>
          <w:lang w:val="en-US" w:eastAsia="en-GB"/>
        </w:rPr>
      </w:pPr>
      <w:r w:rsidRPr="0085116B">
        <w:rPr>
          <w:rFonts w:eastAsia="Times New Roman" w:cstheme="minorHAnsi"/>
          <w:color w:val="000000"/>
          <w:sz w:val="28"/>
          <w:szCs w:val="28"/>
          <w:lang w:val="en-US" w:eastAsia="en-GB"/>
        </w:rPr>
        <w:t>See Discussion on Governance 17 March</w:t>
      </w:r>
    </w:p>
    <w:p w14:paraId="1E4D6DD4" w14:textId="77777777"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lang w:val="en-US"/>
        </w:rPr>
      </w:pPr>
    </w:p>
    <w:p w14:paraId="41F4C575" w14:textId="4BD2A6E2"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highlight w:val="yellow"/>
          <w:lang w:val="en-US"/>
        </w:rPr>
      </w:pPr>
      <w:r w:rsidRPr="0085116B">
        <w:rPr>
          <w:rFonts w:asciiTheme="minorHAnsi" w:hAnsiTheme="minorHAnsi" w:cstheme="minorHAnsi"/>
          <w:color w:val="000000"/>
          <w:sz w:val="28"/>
          <w:szCs w:val="28"/>
          <w:highlight w:val="yellow"/>
          <w:lang w:val="en-US"/>
        </w:rPr>
        <w:t>Note</w:t>
      </w:r>
      <w:r w:rsidR="005978AA" w:rsidRPr="0085116B">
        <w:rPr>
          <w:rFonts w:asciiTheme="minorHAnsi" w:hAnsiTheme="minorHAnsi" w:cstheme="minorHAnsi"/>
          <w:color w:val="000000"/>
          <w:sz w:val="28"/>
          <w:szCs w:val="28"/>
          <w:highlight w:val="yellow"/>
          <w:lang w:val="en-US"/>
        </w:rPr>
        <w:t>:</w:t>
      </w:r>
      <w:r w:rsidRPr="0085116B">
        <w:rPr>
          <w:rFonts w:asciiTheme="minorHAnsi" w:hAnsiTheme="minorHAnsi" w:cstheme="minorHAnsi"/>
          <w:color w:val="000000"/>
          <w:sz w:val="28"/>
          <w:szCs w:val="28"/>
          <w:highlight w:val="yellow"/>
          <w:lang w:val="en-US"/>
        </w:rPr>
        <w:t xml:space="preserve"> how this relate to some of the decisions identified in spreadsheet? </w:t>
      </w:r>
    </w:p>
    <w:p w14:paraId="04AAF29E" w14:textId="10AFC3BC"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highlight w:val="yellow"/>
          <w:lang w:val="en-US"/>
        </w:rPr>
      </w:pPr>
      <w:r w:rsidRPr="0085116B">
        <w:rPr>
          <w:rFonts w:asciiTheme="minorHAnsi" w:hAnsiTheme="minorHAnsi" w:cstheme="minorHAnsi"/>
          <w:color w:val="000000"/>
          <w:sz w:val="28"/>
          <w:szCs w:val="28"/>
          <w:highlight w:val="yellow"/>
          <w:lang w:val="en-US"/>
        </w:rPr>
        <w:t>How related to “Covered Actions”</w:t>
      </w:r>
    </w:p>
    <w:p w14:paraId="5FDE785B" w14:textId="77777777" w:rsidR="005E4D8B" w:rsidRPr="0085116B" w:rsidRDefault="004E7850" w:rsidP="005E4D8B">
      <w:pPr>
        <w:rPr>
          <w:rFonts w:eastAsia="Times New Roman" w:cstheme="minorHAnsi"/>
          <w:sz w:val="28"/>
          <w:szCs w:val="28"/>
          <w:highlight w:val="yellow"/>
          <w:lang w:val="en-US" w:eastAsia="en-GB"/>
        </w:rPr>
      </w:pPr>
      <w:r w:rsidRPr="0085116B">
        <w:rPr>
          <w:rFonts w:eastAsia="Times New Roman" w:cstheme="minorHAnsi"/>
          <w:b/>
          <w:bCs/>
          <w:color w:val="333333"/>
          <w:sz w:val="28"/>
          <w:szCs w:val="28"/>
          <w:highlight w:val="yellow"/>
          <w:lang w:eastAsia="en-GB"/>
        </w:rPr>
        <w:t>Covered Actions</w:t>
      </w:r>
      <w:r w:rsidRPr="0085116B">
        <w:rPr>
          <w:rFonts w:eastAsia="Times New Roman" w:cstheme="minorHAnsi"/>
          <w:color w:val="333333"/>
          <w:sz w:val="28"/>
          <w:szCs w:val="28"/>
          <w:highlight w:val="yellow"/>
          <w:shd w:val="clear" w:color="auto" w:fill="FFFFFF"/>
          <w:lang w:eastAsia="en-GB"/>
        </w:rPr>
        <w:t>" are defined as any actions or failures to act by or within </w:t>
      </w:r>
      <w:r w:rsidRPr="0085116B">
        <w:rPr>
          <w:rFonts w:eastAsia="Times New Roman" w:cstheme="minorHAnsi"/>
          <w:sz w:val="28"/>
          <w:szCs w:val="28"/>
          <w:highlight w:val="yellow"/>
          <w:lang w:eastAsia="en-GB"/>
        </w:rPr>
        <w:t>ICANN</w:t>
      </w:r>
      <w:r w:rsidRPr="0085116B">
        <w:rPr>
          <w:rFonts w:eastAsia="Times New Roman" w:cstheme="minorHAnsi"/>
          <w:color w:val="333333"/>
          <w:sz w:val="28"/>
          <w:szCs w:val="28"/>
          <w:highlight w:val="yellow"/>
          <w:shd w:val="clear" w:color="auto" w:fill="FFFFFF"/>
          <w:lang w:eastAsia="en-GB"/>
        </w:rPr>
        <w:t> committed by the Board, individual Directors, Officers, or Staff members that give rise to a Dispute.</w:t>
      </w:r>
      <w:r w:rsidR="005E4D8B" w:rsidRPr="0085116B">
        <w:rPr>
          <w:rFonts w:eastAsia="Times New Roman" w:cstheme="minorHAnsi"/>
          <w:sz w:val="28"/>
          <w:szCs w:val="28"/>
          <w:highlight w:val="yellow"/>
          <w:lang w:val="en-US" w:eastAsia="en-GB"/>
        </w:rPr>
        <w:t xml:space="preserve"> </w:t>
      </w:r>
    </w:p>
    <w:p w14:paraId="51C4695B" w14:textId="77777777" w:rsidR="00811869" w:rsidRPr="0085116B" w:rsidRDefault="004E7850" w:rsidP="00811869">
      <w:pPr>
        <w:rPr>
          <w:rFonts w:eastAsia="Times New Roman" w:cstheme="minorHAnsi"/>
          <w:color w:val="333333"/>
          <w:sz w:val="28"/>
          <w:szCs w:val="28"/>
          <w:highlight w:val="yellow"/>
          <w:lang w:val="en-US" w:eastAsia="en-GB"/>
        </w:rPr>
      </w:pPr>
      <w:r w:rsidRPr="0085116B">
        <w:rPr>
          <w:rFonts w:eastAsia="Times New Roman" w:cstheme="minorHAnsi"/>
          <w:color w:val="333333"/>
          <w:sz w:val="28"/>
          <w:szCs w:val="28"/>
          <w:highlight w:val="yellow"/>
          <w:lang w:eastAsia="en-GB"/>
        </w:rPr>
        <w:t>Notwithstanding any other provision in this Section 4.3, the IRP's scope shall exclude all of the following</w:t>
      </w:r>
      <w:r w:rsidR="00811869" w:rsidRPr="0085116B">
        <w:rPr>
          <w:rFonts w:eastAsia="Times New Roman" w:cstheme="minorHAnsi"/>
          <w:color w:val="333333"/>
          <w:sz w:val="28"/>
          <w:szCs w:val="28"/>
          <w:highlight w:val="yellow"/>
          <w:lang w:val="en-US" w:eastAsia="en-GB"/>
        </w:rPr>
        <w:t>:</w:t>
      </w:r>
    </w:p>
    <w:p w14:paraId="507D6B93" w14:textId="34719CE4" w:rsidR="004E7850" w:rsidRPr="0085116B" w:rsidRDefault="00811869" w:rsidP="00811869">
      <w:pPr>
        <w:rPr>
          <w:rFonts w:eastAsia="Times New Roman" w:cstheme="minorHAnsi"/>
          <w:color w:val="333333"/>
          <w:sz w:val="28"/>
          <w:szCs w:val="28"/>
          <w:highlight w:val="yellow"/>
          <w:lang w:val="en-US" w:eastAsia="en-GB"/>
        </w:rPr>
      </w:pPr>
      <w:r w:rsidRPr="0085116B">
        <w:rPr>
          <w:rFonts w:eastAsia="Times New Roman" w:cstheme="minorHAnsi"/>
          <w:color w:val="333333"/>
          <w:sz w:val="28"/>
          <w:szCs w:val="28"/>
          <w:highlight w:val="yellow"/>
          <w:lang w:val="en-US" w:eastAsia="en-GB"/>
        </w:rPr>
        <w:t xml:space="preserve">(ii) </w:t>
      </w:r>
      <w:r w:rsidR="004E7850" w:rsidRPr="0085116B">
        <w:rPr>
          <w:rFonts w:eastAsia="Times New Roman" w:cstheme="minorHAnsi"/>
          <w:color w:val="333333"/>
          <w:sz w:val="28"/>
          <w:szCs w:val="28"/>
          <w:highlight w:val="yellow"/>
          <w:lang w:eastAsia="en-GB"/>
        </w:rPr>
        <w:t>Claims relating to ccTLD delegations and re-</w:t>
      </w:r>
      <w:proofErr w:type="gramStart"/>
      <w:r w:rsidR="004E7850" w:rsidRPr="0085116B">
        <w:rPr>
          <w:rFonts w:eastAsia="Times New Roman" w:cstheme="minorHAnsi"/>
          <w:color w:val="333333"/>
          <w:sz w:val="28"/>
          <w:szCs w:val="28"/>
          <w:highlight w:val="yellow"/>
          <w:lang w:eastAsia="en-GB"/>
        </w:rPr>
        <w:t>delegations;</w:t>
      </w:r>
      <w:proofErr w:type="gramEnd"/>
    </w:p>
    <w:p w14:paraId="62F9926B" w14:textId="77777777" w:rsidR="00811869" w:rsidRPr="0085116B" w:rsidRDefault="00811869" w:rsidP="004E7850">
      <w:pPr>
        <w:rPr>
          <w:rFonts w:eastAsia="Times New Roman" w:cstheme="minorHAnsi"/>
          <w:color w:val="333333"/>
          <w:sz w:val="28"/>
          <w:szCs w:val="28"/>
          <w:highlight w:val="yellow"/>
          <w:lang w:val="en-US" w:eastAsia="en-GB"/>
        </w:rPr>
      </w:pPr>
    </w:p>
    <w:p w14:paraId="451E2AFF" w14:textId="51E7687E" w:rsidR="004E7850" w:rsidRPr="0085116B" w:rsidRDefault="00811869" w:rsidP="004E7850">
      <w:pPr>
        <w:rPr>
          <w:rFonts w:eastAsia="Times New Roman" w:cstheme="minorHAnsi"/>
          <w:sz w:val="28"/>
          <w:szCs w:val="28"/>
          <w:lang w:val="en-US" w:eastAsia="en-GB"/>
        </w:rPr>
      </w:pPr>
      <w:r w:rsidRPr="0085116B">
        <w:rPr>
          <w:rFonts w:eastAsia="Times New Roman" w:cstheme="minorHAnsi"/>
          <w:color w:val="333333"/>
          <w:sz w:val="28"/>
          <w:szCs w:val="28"/>
          <w:highlight w:val="yellow"/>
          <w:lang w:val="en-US" w:eastAsia="en-GB"/>
        </w:rPr>
        <w:t xml:space="preserve">IRP could be made applicable by striking this section, and turning </w:t>
      </w:r>
      <w:r w:rsidR="005978AA" w:rsidRPr="0085116B">
        <w:rPr>
          <w:rFonts w:eastAsia="Times New Roman" w:cstheme="minorHAnsi"/>
          <w:color w:val="333333"/>
          <w:sz w:val="28"/>
          <w:szCs w:val="28"/>
          <w:highlight w:val="yellow"/>
          <w:lang w:val="en-US" w:eastAsia="en-GB"/>
        </w:rPr>
        <w:t>decisions identified</w:t>
      </w:r>
      <w:r w:rsidRPr="0085116B">
        <w:rPr>
          <w:rFonts w:eastAsia="Times New Roman" w:cstheme="minorHAnsi"/>
          <w:color w:val="333333"/>
          <w:sz w:val="28"/>
          <w:szCs w:val="28"/>
          <w:highlight w:val="yellow"/>
          <w:lang w:val="en-US" w:eastAsia="en-GB"/>
        </w:rPr>
        <w:t xml:space="preserve"> into covered action</w:t>
      </w:r>
      <w:r w:rsidR="005978AA" w:rsidRPr="0085116B">
        <w:rPr>
          <w:rFonts w:eastAsia="Times New Roman" w:cstheme="minorHAnsi"/>
          <w:color w:val="333333"/>
          <w:sz w:val="28"/>
          <w:szCs w:val="28"/>
          <w:highlight w:val="yellow"/>
          <w:lang w:val="en-US" w:eastAsia="en-GB"/>
        </w:rPr>
        <w:t>s</w:t>
      </w:r>
      <w:r w:rsidRPr="0085116B">
        <w:rPr>
          <w:rFonts w:eastAsia="Times New Roman" w:cstheme="minorHAnsi"/>
          <w:color w:val="333333"/>
          <w:sz w:val="28"/>
          <w:szCs w:val="28"/>
          <w:highlight w:val="yellow"/>
          <w:lang w:val="en-US" w:eastAsia="en-GB"/>
        </w:rPr>
        <w:t>.</w:t>
      </w:r>
    </w:p>
    <w:p w14:paraId="5D4CF51C" w14:textId="34D2B012"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lang w:val="en-US"/>
        </w:rPr>
      </w:pPr>
      <w:r w:rsidRPr="0085116B">
        <w:rPr>
          <w:rFonts w:asciiTheme="minorHAnsi" w:hAnsiTheme="minorHAnsi" w:cstheme="minorHAnsi"/>
          <w:color w:val="000000"/>
          <w:sz w:val="28"/>
          <w:szCs w:val="28"/>
          <w:lang w:val="en-US"/>
        </w:rPr>
        <w:t xml:space="preserve"> </w:t>
      </w:r>
    </w:p>
    <w:p w14:paraId="78653248" w14:textId="7805C6FD" w:rsidR="004E7850" w:rsidRPr="0085116B" w:rsidRDefault="004E7850" w:rsidP="004E7850">
      <w:pPr>
        <w:pStyle w:val="NormalWeb"/>
        <w:spacing w:before="0" w:beforeAutospacing="0" w:after="0" w:afterAutospacing="0"/>
        <w:rPr>
          <w:rFonts w:asciiTheme="minorHAnsi" w:hAnsiTheme="minorHAnsi" w:cstheme="minorHAnsi"/>
          <w:color w:val="000000"/>
          <w:sz w:val="28"/>
          <w:szCs w:val="28"/>
        </w:rPr>
      </w:pPr>
      <w:r w:rsidRPr="0085116B">
        <w:rPr>
          <w:rFonts w:asciiTheme="minorHAnsi" w:hAnsiTheme="minorHAnsi" w:cstheme="minorHAnsi"/>
          <w:color w:val="000000"/>
          <w:sz w:val="28"/>
          <w:szCs w:val="28"/>
          <w:lang w:val="en-US"/>
        </w:rPr>
        <w:t>G</w:t>
      </w:r>
      <w:r w:rsidRPr="0085116B">
        <w:rPr>
          <w:rFonts w:asciiTheme="minorHAnsi" w:hAnsiTheme="minorHAnsi" w:cstheme="minorHAnsi"/>
          <w:color w:val="000000"/>
          <w:sz w:val="28"/>
          <w:szCs w:val="28"/>
        </w:rPr>
        <w:t>erman administration.</w:t>
      </w:r>
      <w:r w:rsidRPr="0085116B">
        <w:rPr>
          <w:rStyle w:val="apple-converted-space"/>
          <w:rFonts w:asciiTheme="minorHAnsi" w:hAnsiTheme="minorHAnsi" w:cstheme="minorHAnsi"/>
          <w:color w:val="000000"/>
          <w:sz w:val="28"/>
          <w:szCs w:val="28"/>
        </w:rPr>
        <w:t> </w:t>
      </w:r>
      <w:r w:rsidRPr="0085116B">
        <w:rPr>
          <w:rFonts w:asciiTheme="minorHAnsi" w:hAnsiTheme="minorHAnsi" w:cstheme="minorHAnsi"/>
          <w:color w:val="202124"/>
          <w:sz w:val="28"/>
          <w:szCs w:val="28"/>
          <w:shd w:val="clear" w:color="auto" w:fill="FFFFFF"/>
        </w:rPr>
        <w:t>Rechtsmittelbelehrung</w:t>
      </w:r>
      <w:r w:rsidRPr="0085116B">
        <w:rPr>
          <w:rFonts w:asciiTheme="minorHAnsi" w:hAnsiTheme="minorHAnsi" w:cstheme="minorHAnsi"/>
          <w:color w:val="000000"/>
          <w:sz w:val="28"/>
          <w:szCs w:val="28"/>
        </w:rPr>
        <w:t>. What options you have to file a request for appeal. If they fail to include this, it has consequences. No preference : before or after the board</w:t>
      </w:r>
    </w:p>
    <w:p w14:paraId="4ECBEF06" w14:textId="009D9AF7" w:rsidR="00EA5FBF" w:rsidRPr="0085116B" w:rsidRDefault="00EA5FBF">
      <w:pPr>
        <w:rPr>
          <w:sz w:val="28"/>
          <w:szCs w:val="28"/>
          <w:lang w:val="en-US"/>
        </w:rPr>
      </w:pPr>
    </w:p>
    <w:p w14:paraId="04F8456D" w14:textId="5EC0DFD8" w:rsidR="00546F19" w:rsidRPr="0085116B" w:rsidRDefault="00546F19" w:rsidP="007815D3">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t xml:space="preserve">Topic: </w:t>
      </w:r>
      <w:r w:rsidR="007815D3" w:rsidRPr="0085116B">
        <w:rPr>
          <w:rFonts w:eastAsia="Times New Roman" w:cs="Times New Roman"/>
          <w:b/>
          <w:bCs/>
          <w:color w:val="000000"/>
          <w:sz w:val="28"/>
          <w:szCs w:val="28"/>
          <w:lang w:val="en-US" w:eastAsia="en-GB"/>
        </w:rPr>
        <w:t>C</w:t>
      </w:r>
      <w:r w:rsidR="007815D3" w:rsidRPr="0085116B">
        <w:rPr>
          <w:rFonts w:eastAsia="Times New Roman" w:cs="Times New Roman"/>
          <w:b/>
          <w:bCs/>
          <w:color w:val="000000"/>
          <w:sz w:val="28"/>
          <w:szCs w:val="28"/>
          <w:lang w:eastAsia="en-GB"/>
        </w:rPr>
        <w:t>hoice of law is a subject to further discuss</w:t>
      </w:r>
      <w:r w:rsidR="00112A11">
        <w:rPr>
          <w:rFonts w:eastAsia="Times New Roman" w:cs="Times New Roman"/>
          <w:b/>
          <w:bCs/>
          <w:color w:val="000000"/>
          <w:sz w:val="28"/>
          <w:szCs w:val="28"/>
          <w:lang w:val="en-US" w:eastAsia="en-GB"/>
        </w:rPr>
        <w:t>ion</w:t>
      </w:r>
      <w:r w:rsidR="007815D3" w:rsidRPr="0085116B">
        <w:rPr>
          <w:rFonts w:eastAsia="Times New Roman" w:cs="Times New Roman"/>
          <w:b/>
          <w:bCs/>
          <w:color w:val="000000"/>
          <w:sz w:val="28"/>
          <w:szCs w:val="28"/>
          <w:lang w:eastAsia="en-GB"/>
        </w:rPr>
        <w:t>.</w:t>
      </w:r>
      <w:r w:rsidR="007815D3" w:rsidRPr="0085116B">
        <w:rPr>
          <w:rFonts w:eastAsia="Times New Roman" w:cs="Times New Roman"/>
          <w:color w:val="000000"/>
          <w:sz w:val="28"/>
          <w:szCs w:val="28"/>
          <w:lang w:eastAsia="en-GB"/>
        </w:rPr>
        <w:t xml:space="preserve"> </w:t>
      </w:r>
    </w:p>
    <w:p w14:paraId="526F00EB" w14:textId="356E44BB" w:rsidR="007815D3" w:rsidRPr="0085116B" w:rsidRDefault="00546F19" w:rsidP="007815D3">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lastRenderedPageBreak/>
        <w:t xml:space="preserve">Topic: </w:t>
      </w:r>
      <w:r w:rsidR="007815D3" w:rsidRPr="0085116B">
        <w:rPr>
          <w:rFonts w:eastAsia="Times New Roman" w:cs="Times New Roman"/>
          <w:b/>
          <w:bCs/>
          <w:color w:val="000000"/>
          <w:sz w:val="28"/>
          <w:szCs w:val="28"/>
          <w:lang w:eastAsia="en-GB"/>
        </w:rPr>
        <w:t>Scope</w:t>
      </w:r>
      <w:r w:rsidR="007815D3" w:rsidRPr="0085116B">
        <w:rPr>
          <w:rFonts w:eastAsia="Times New Roman" w:cs="Times New Roman"/>
          <w:b/>
          <w:bCs/>
          <w:color w:val="000000"/>
          <w:sz w:val="28"/>
          <w:szCs w:val="28"/>
          <w:lang w:val="en-US" w:eastAsia="en-GB"/>
        </w:rPr>
        <w:t xml:space="preserve"> (Binding and replacing previous decision or handing back to previous decision-maker, taking into account decision of panel))</w:t>
      </w:r>
      <w:r w:rsidR="007815D3" w:rsidRPr="0085116B">
        <w:rPr>
          <w:rFonts w:eastAsia="Times New Roman" w:cs="Times New Roman"/>
          <w:color w:val="000000"/>
          <w:sz w:val="28"/>
          <w:szCs w:val="28"/>
          <w:lang w:val="en-US" w:eastAsia="en-GB"/>
        </w:rPr>
        <w:t xml:space="preserve"> </w:t>
      </w:r>
      <w:r w:rsidR="007815D3" w:rsidRPr="0085116B">
        <w:rPr>
          <w:rFonts w:eastAsia="Times New Roman" w:cs="Times New Roman"/>
          <w:color w:val="000000"/>
          <w:sz w:val="28"/>
          <w:szCs w:val="28"/>
          <w:lang w:eastAsia="en-GB"/>
        </w:rPr>
        <w:t>still to be determined</w:t>
      </w:r>
    </w:p>
    <w:p w14:paraId="6DA24939" w14:textId="77777777" w:rsidR="00546F19" w:rsidRPr="0085116B" w:rsidRDefault="00546F19" w:rsidP="007815D3">
      <w:pPr>
        <w:rPr>
          <w:rFonts w:eastAsia="Times New Roman" w:cs="Times New Roman"/>
          <w:b/>
          <w:bCs/>
          <w:color w:val="000000"/>
          <w:sz w:val="28"/>
          <w:szCs w:val="28"/>
          <w:lang w:val="en-US" w:eastAsia="en-GB"/>
        </w:rPr>
      </w:pPr>
    </w:p>
    <w:p w14:paraId="0783091F" w14:textId="77DC5F1F" w:rsidR="007815D3" w:rsidRPr="0085116B" w:rsidRDefault="00546F19" w:rsidP="007815D3">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 xml:space="preserve">Question: </w:t>
      </w:r>
      <w:r w:rsidR="007815D3" w:rsidRPr="0085116B">
        <w:rPr>
          <w:rFonts w:eastAsia="Times New Roman" w:cs="Times New Roman"/>
          <w:b/>
          <w:bCs/>
          <w:color w:val="000000"/>
          <w:sz w:val="28"/>
          <w:szCs w:val="28"/>
          <w:lang w:val="en-US" w:eastAsia="en-GB"/>
        </w:rPr>
        <w:t>H</w:t>
      </w:r>
      <w:r w:rsidR="007815D3" w:rsidRPr="0085116B">
        <w:rPr>
          <w:rFonts w:eastAsia="Times New Roman" w:cs="Times New Roman"/>
          <w:b/>
          <w:bCs/>
          <w:color w:val="000000"/>
          <w:sz w:val="28"/>
          <w:szCs w:val="28"/>
          <w:lang w:eastAsia="en-GB"/>
        </w:rPr>
        <w:t>ow have the ICANN review panels solved problem</w:t>
      </w:r>
      <w:r w:rsidR="007815D3" w:rsidRPr="0085116B">
        <w:rPr>
          <w:rFonts w:eastAsia="Times New Roman" w:cs="Times New Roman"/>
          <w:b/>
          <w:bCs/>
          <w:color w:val="000000"/>
          <w:sz w:val="28"/>
          <w:szCs w:val="28"/>
          <w:lang w:val="en-US" w:eastAsia="en-GB"/>
        </w:rPr>
        <w:t>s</w:t>
      </w:r>
      <w:r w:rsidR="007815D3" w:rsidRPr="0085116B">
        <w:rPr>
          <w:rFonts w:eastAsia="Times New Roman" w:cs="Times New Roman"/>
          <w:b/>
          <w:bCs/>
          <w:color w:val="000000"/>
          <w:sz w:val="28"/>
          <w:szCs w:val="28"/>
          <w:lang w:eastAsia="en-GB"/>
        </w:rPr>
        <w:t>? To be asked to Sam Eisner</w:t>
      </w:r>
      <w:r w:rsidR="007815D3" w:rsidRPr="0085116B">
        <w:rPr>
          <w:rFonts w:eastAsia="Times New Roman" w:cs="Times New Roman"/>
          <w:color w:val="000000"/>
          <w:sz w:val="28"/>
          <w:szCs w:val="28"/>
          <w:lang w:eastAsia="en-GB"/>
        </w:rPr>
        <w:t xml:space="preserve">. </w:t>
      </w:r>
      <w:r w:rsidR="007815D3" w:rsidRPr="0085116B">
        <w:rPr>
          <w:rFonts w:eastAsia="Times New Roman" w:cs="Times New Roman"/>
          <w:color w:val="000000"/>
          <w:sz w:val="28"/>
          <w:szCs w:val="28"/>
          <w:lang w:val="en-US" w:eastAsia="en-GB"/>
        </w:rPr>
        <w:t xml:space="preserve">Avoid </w:t>
      </w:r>
      <w:r w:rsidR="007815D3" w:rsidRPr="0085116B">
        <w:rPr>
          <w:rFonts w:eastAsia="Times New Roman" w:cs="Times New Roman"/>
          <w:color w:val="000000"/>
          <w:sz w:val="28"/>
          <w:szCs w:val="28"/>
          <w:lang w:eastAsia="en-GB"/>
        </w:rPr>
        <w:t>Forum shopping</w:t>
      </w:r>
      <w:r w:rsidR="007815D3" w:rsidRPr="0085116B">
        <w:rPr>
          <w:rFonts w:eastAsia="Times New Roman" w:cs="Times New Roman"/>
          <w:color w:val="000000"/>
          <w:sz w:val="28"/>
          <w:szCs w:val="28"/>
          <w:lang w:val="en-US" w:eastAsia="en-GB"/>
        </w:rPr>
        <w:t>.</w:t>
      </w:r>
    </w:p>
    <w:p w14:paraId="479F8859" w14:textId="77777777" w:rsidR="007815D3" w:rsidRPr="0085116B" w:rsidRDefault="007815D3" w:rsidP="007815D3">
      <w:pPr>
        <w:rPr>
          <w:rFonts w:eastAsia="Times New Roman" w:cs="Times New Roman"/>
          <w:color w:val="000000"/>
          <w:sz w:val="28"/>
          <w:szCs w:val="28"/>
          <w:lang w:eastAsia="en-GB"/>
        </w:rPr>
      </w:pPr>
    </w:p>
    <w:p w14:paraId="4901A442" w14:textId="3376D4FA" w:rsidR="007815D3" w:rsidRPr="0085116B" w:rsidRDefault="007815D3" w:rsidP="007815D3">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At end of process understand if concerns Stewardship Transition are still valid. m</w:t>
      </w:r>
      <w:r w:rsidRPr="0085116B">
        <w:rPr>
          <w:rFonts w:eastAsia="Times New Roman" w:cs="Times New Roman"/>
          <w:color w:val="000000"/>
          <w:sz w:val="28"/>
          <w:szCs w:val="28"/>
          <w:lang w:eastAsia="en-GB"/>
        </w:rPr>
        <w:t>concerns still valid (2014</w:t>
      </w:r>
      <w:r w:rsidRPr="0085116B">
        <w:rPr>
          <w:rFonts w:eastAsia="Times New Roman" w:cs="Times New Roman"/>
          <w:color w:val="000000"/>
          <w:sz w:val="28"/>
          <w:szCs w:val="28"/>
          <w:lang w:val="en-US" w:eastAsia="en-GB"/>
        </w:rPr>
        <w:t xml:space="preserve">, and discussion relevant meeting RM). To be included as </w:t>
      </w:r>
      <w:r w:rsidRPr="0085116B">
        <w:rPr>
          <w:rFonts w:eastAsia="Times New Roman" w:cs="Times New Roman"/>
          <w:color w:val="000000"/>
          <w:sz w:val="28"/>
          <w:szCs w:val="28"/>
          <w:lang w:eastAsia="en-GB"/>
        </w:rPr>
        <w:t>stress test</w:t>
      </w:r>
      <w:r w:rsidRPr="0085116B">
        <w:rPr>
          <w:rFonts w:eastAsia="Times New Roman" w:cs="Times New Roman"/>
          <w:color w:val="000000"/>
          <w:sz w:val="28"/>
          <w:szCs w:val="28"/>
          <w:lang w:val="en-US" w:eastAsia="en-GB"/>
        </w:rPr>
        <w:t>.</w:t>
      </w:r>
    </w:p>
    <w:p w14:paraId="251D7AB4" w14:textId="77777777" w:rsidR="00811869" w:rsidRPr="0085116B" w:rsidRDefault="00811869">
      <w:pPr>
        <w:rPr>
          <w:b/>
          <w:bCs/>
          <w:sz w:val="28"/>
          <w:szCs w:val="28"/>
          <w:lang w:val="en-US"/>
        </w:rPr>
      </w:pPr>
    </w:p>
    <w:p w14:paraId="15643EF5" w14:textId="77777777" w:rsidR="005E4D8B" w:rsidRPr="0085116B" w:rsidRDefault="005E4D8B">
      <w:pPr>
        <w:rPr>
          <w:b/>
          <w:bCs/>
          <w:sz w:val="28"/>
          <w:szCs w:val="28"/>
          <w:lang w:val="en-US"/>
        </w:rPr>
      </w:pPr>
    </w:p>
    <w:p w14:paraId="2DC42740" w14:textId="0B108FAB" w:rsidR="00EA5FBF" w:rsidRPr="0085116B" w:rsidRDefault="00EA5FBF">
      <w:pPr>
        <w:rPr>
          <w:b/>
          <w:bCs/>
          <w:sz w:val="32"/>
          <w:szCs w:val="32"/>
          <w:lang w:val="en-US"/>
        </w:rPr>
      </w:pPr>
      <w:r w:rsidRPr="0085116B">
        <w:rPr>
          <w:b/>
          <w:bCs/>
          <w:sz w:val="32"/>
          <w:szCs w:val="32"/>
          <w:lang w:val="en-US"/>
        </w:rPr>
        <w:t>Do not include</w:t>
      </w:r>
    </w:p>
    <w:p w14:paraId="2D94ACD6" w14:textId="0EF9950F" w:rsidR="005E4D8B" w:rsidRPr="0085116B" w:rsidRDefault="00546F19" w:rsidP="005E4D8B">
      <w:pPr>
        <w:rPr>
          <w:b/>
          <w:bCs/>
          <w:sz w:val="28"/>
          <w:szCs w:val="28"/>
          <w:lang w:val="en-US"/>
        </w:rPr>
      </w:pPr>
      <w:r w:rsidRPr="0085116B">
        <w:rPr>
          <w:b/>
          <w:bCs/>
          <w:sz w:val="28"/>
          <w:szCs w:val="28"/>
          <w:lang w:val="en-US"/>
        </w:rPr>
        <w:t xml:space="preserve">Topic: </w:t>
      </w:r>
      <w:r w:rsidR="005E4D8B" w:rsidRPr="0085116B">
        <w:rPr>
          <w:b/>
          <w:bCs/>
          <w:sz w:val="28"/>
          <w:szCs w:val="28"/>
          <w:lang w:val="en-US"/>
        </w:rPr>
        <w:t>Subject to local law</w:t>
      </w:r>
    </w:p>
    <w:p w14:paraId="3BB74950" w14:textId="4147EE9C" w:rsidR="005E4D8B" w:rsidRPr="0085116B" w:rsidRDefault="005E4D8B" w:rsidP="005E4D8B">
      <w:pPr>
        <w:rPr>
          <w:sz w:val="28"/>
          <w:szCs w:val="28"/>
          <w:lang w:val="en-US"/>
        </w:rPr>
      </w:pPr>
      <w:r w:rsidRPr="0085116B">
        <w:rPr>
          <w:sz w:val="28"/>
          <w:szCs w:val="28"/>
          <w:lang w:val="en-US"/>
        </w:rPr>
        <w:t>Subject to local law interpreted as potentially applicable national laws. One cannot expect that decisions that are subject to review have to be interpreted according to law that applies to each and every ccTLD.</w:t>
      </w:r>
    </w:p>
    <w:p w14:paraId="6BF999D0" w14:textId="77777777" w:rsidR="007815D3" w:rsidRPr="0085116B" w:rsidRDefault="007815D3">
      <w:pPr>
        <w:rPr>
          <w:b/>
          <w:bCs/>
          <w:sz w:val="28"/>
          <w:szCs w:val="28"/>
          <w:lang w:val="en-US"/>
        </w:rPr>
      </w:pPr>
    </w:p>
    <w:p w14:paraId="3C7D72B6" w14:textId="67437218" w:rsidR="005E4D8B" w:rsidRPr="0085116B" w:rsidRDefault="00546F19">
      <w:pPr>
        <w:rPr>
          <w:b/>
          <w:bCs/>
          <w:sz w:val="28"/>
          <w:szCs w:val="28"/>
          <w:lang w:val="en-US"/>
        </w:rPr>
      </w:pPr>
      <w:r w:rsidRPr="0085116B">
        <w:rPr>
          <w:b/>
          <w:bCs/>
          <w:sz w:val="28"/>
          <w:szCs w:val="28"/>
          <w:lang w:val="en-US"/>
        </w:rPr>
        <w:t xml:space="preserve">Topic: </w:t>
      </w:r>
      <w:r w:rsidR="00EA5FBF" w:rsidRPr="0085116B">
        <w:rPr>
          <w:b/>
          <w:bCs/>
          <w:sz w:val="28"/>
          <w:szCs w:val="28"/>
          <w:lang w:val="en-US"/>
        </w:rPr>
        <w:t>Determine who has standing at panel?</w:t>
      </w:r>
    </w:p>
    <w:p w14:paraId="562372B6" w14:textId="6D3916FB" w:rsidR="007815D3" w:rsidRPr="0085116B" w:rsidRDefault="007815D3">
      <w:pPr>
        <w:rPr>
          <w:sz w:val="28"/>
          <w:szCs w:val="28"/>
          <w:lang w:val="en-US"/>
        </w:rPr>
      </w:pPr>
      <w:r w:rsidRPr="0085116B">
        <w:rPr>
          <w:sz w:val="28"/>
          <w:szCs w:val="28"/>
          <w:lang w:val="en-US"/>
        </w:rPr>
        <w:t>Has been discussed and is included in spreadsheet</w:t>
      </w:r>
    </w:p>
    <w:p w14:paraId="20BFDD05" w14:textId="77777777" w:rsidR="00811869" w:rsidRPr="0085116B" w:rsidRDefault="00811869">
      <w:pPr>
        <w:rPr>
          <w:sz w:val="28"/>
          <w:szCs w:val="28"/>
          <w:lang w:val="en-US"/>
        </w:rPr>
      </w:pPr>
    </w:p>
    <w:p w14:paraId="14528CD9" w14:textId="10426543" w:rsidR="005E4D8B" w:rsidRPr="0085116B" w:rsidRDefault="00546F19">
      <w:pPr>
        <w:rPr>
          <w:sz w:val="28"/>
          <w:szCs w:val="28"/>
          <w:lang w:val="en-US"/>
        </w:rPr>
      </w:pPr>
      <w:r w:rsidRPr="0085116B">
        <w:rPr>
          <w:b/>
          <w:bCs/>
          <w:sz w:val="28"/>
          <w:szCs w:val="28"/>
          <w:lang w:val="en-US"/>
        </w:rPr>
        <w:t xml:space="preserve">Topic: </w:t>
      </w:r>
      <w:r w:rsidR="00EA5FBF" w:rsidRPr="0085116B">
        <w:rPr>
          <w:b/>
          <w:bCs/>
          <w:sz w:val="28"/>
          <w:szCs w:val="28"/>
          <w:lang w:val="en-US"/>
        </w:rPr>
        <w:t>Rules and Procedures of processes</w:t>
      </w:r>
      <w:r w:rsidR="00EA5FBF" w:rsidRPr="0085116B">
        <w:rPr>
          <w:sz w:val="28"/>
          <w:szCs w:val="28"/>
          <w:lang w:val="en-US"/>
        </w:rPr>
        <w:t xml:space="preserve"> </w:t>
      </w:r>
    </w:p>
    <w:p w14:paraId="0EDA675E" w14:textId="4E39167D" w:rsidR="00EA5FBF" w:rsidRPr="0085116B" w:rsidRDefault="00EA5FBF">
      <w:pPr>
        <w:rPr>
          <w:sz w:val="28"/>
          <w:szCs w:val="28"/>
          <w:lang w:val="en-US"/>
        </w:rPr>
      </w:pPr>
      <w:r w:rsidRPr="0085116B">
        <w:rPr>
          <w:sz w:val="28"/>
          <w:szCs w:val="28"/>
          <w:lang w:val="en-US"/>
        </w:rPr>
        <w:t xml:space="preserve">(must be included, nice to include, or does reference suffice?) </w:t>
      </w:r>
    </w:p>
    <w:p w14:paraId="7F20A0E2" w14:textId="3200351D" w:rsidR="007815D3" w:rsidRPr="0085116B" w:rsidRDefault="007815D3">
      <w:pPr>
        <w:rPr>
          <w:sz w:val="28"/>
          <w:szCs w:val="28"/>
          <w:lang w:val="en-US"/>
        </w:rPr>
      </w:pPr>
      <w:r w:rsidRPr="0085116B">
        <w:rPr>
          <w:sz w:val="28"/>
          <w:szCs w:val="28"/>
          <w:lang w:val="en-US"/>
        </w:rPr>
        <w:t>To be addressed at later stage</w:t>
      </w:r>
    </w:p>
    <w:p w14:paraId="4D0267D6" w14:textId="1B01711F" w:rsidR="007815D3" w:rsidRPr="0085116B" w:rsidRDefault="007815D3">
      <w:pPr>
        <w:rPr>
          <w:sz w:val="28"/>
          <w:szCs w:val="28"/>
          <w:lang w:val="en-US"/>
        </w:rPr>
      </w:pPr>
    </w:p>
    <w:p w14:paraId="215D6F2E" w14:textId="1D54DF31" w:rsidR="007815D3" w:rsidRPr="0085116B" w:rsidRDefault="007815D3">
      <w:pPr>
        <w:rPr>
          <w:sz w:val="28"/>
          <w:szCs w:val="28"/>
          <w:lang w:val="en-US"/>
        </w:rPr>
      </w:pPr>
    </w:p>
    <w:p w14:paraId="2D5D7C44" w14:textId="77777777" w:rsidR="00C1096E" w:rsidRPr="0085116B" w:rsidRDefault="00C1096E">
      <w:pPr>
        <w:rPr>
          <w:b/>
          <w:bCs/>
          <w:sz w:val="28"/>
          <w:szCs w:val="28"/>
          <w:lang w:val="en-US"/>
        </w:rPr>
      </w:pPr>
      <w:r w:rsidRPr="0085116B">
        <w:rPr>
          <w:b/>
          <w:bCs/>
          <w:sz w:val="28"/>
          <w:szCs w:val="28"/>
          <w:lang w:val="en-US"/>
        </w:rPr>
        <w:br w:type="page"/>
      </w:r>
    </w:p>
    <w:p w14:paraId="18E07875" w14:textId="77777777" w:rsidR="00B40A86" w:rsidRPr="0085116B" w:rsidRDefault="00B40A86" w:rsidP="00B40A86">
      <w:pPr>
        <w:rPr>
          <w:rFonts w:eastAsia="Times New Roman" w:cs="Times New Roman"/>
          <w:b/>
          <w:bCs/>
          <w:sz w:val="32"/>
          <w:szCs w:val="32"/>
          <w:lang w:eastAsia="en-GB"/>
        </w:rPr>
      </w:pPr>
      <w:r w:rsidRPr="0085116B">
        <w:rPr>
          <w:rFonts w:eastAsia="Times New Roman" w:cs="Times New Roman"/>
          <w:b/>
          <w:bCs/>
          <w:color w:val="000000"/>
          <w:sz w:val="32"/>
          <w:szCs w:val="32"/>
          <w:lang w:eastAsia="en-GB"/>
        </w:rPr>
        <w:lastRenderedPageBreak/>
        <w:t>         Pros and cons of various panels </w:t>
      </w:r>
    </w:p>
    <w:p w14:paraId="3B7D95AB" w14:textId="77777777" w:rsidR="00B40A86" w:rsidRPr="0085116B" w:rsidRDefault="00B40A86">
      <w:pPr>
        <w:rPr>
          <w:sz w:val="28"/>
          <w:szCs w:val="28"/>
          <w:lang w:val="en-US"/>
        </w:rPr>
      </w:pPr>
      <w:r w:rsidRPr="0085116B">
        <w:rPr>
          <w:sz w:val="28"/>
          <w:szCs w:val="28"/>
          <w:lang w:val="en-US"/>
        </w:rPr>
        <w:t>To be discussed by WG. Polling on experience to date</w:t>
      </w:r>
    </w:p>
    <w:p w14:paraId="79E8C098" w14:textId="77777777" w:rsidR="00B40A86" w:rsidRPr="0085116B" w:rsidRDefault="00B40A86">
      <w:pPr>
        <w:rPr>
          <w:b/>
          <w:bCs/>
          <w:sz w:val="28"/>
          <w:szCs w:val="28"/>
          <w:lang w:val="en-US"/>
        </w:rPr>
      </w:pPr>
    </w:p>
    <w:p w14:paraId="6E265873" w14:textId="1667F11D" w:rsidR="001C32C3" w:rsidRPr="0085116B" w:rsidRDefault="00B40A86">
      <w:pPr>
        <w:rPr>
          <w:sz w:val="28"/>
          <w:szCs w:val="28"/>
          <w:lang w:val="en-US"/>
        </w:rPr>
      </w:pPr>
      <w:r w:rsidRPr="0085116B">
        <w:rPr>
          <w:sz w:val="28"/>
          <w:szCs w:val="28"/>
          <w:lang w:val="en-US"/>
        </w:rPr>
        <w:t xml:space="preserve">Per type of </w:t>
      </w:r>
      <w:r w:rsidR="001C32C3" w:rsidRPr="0085116B">
        <w:rPr>
          <w:sz w:val="28"/>
          <w:szCs w:val="28"/>
          <w:lang w:val="en-US"/>
        </w:rPr>
        <w:t>“tribunal”: Mediation, IRP like process, Arbitration (ICC&lt; UNCITRAL, International Court of Arbitration)</w:t>
      </w:r>
    </w:p>
    <w:p w14:paraId="6651A30B" w14:textId="42BC8267" w:rsidR="001C32C3" w:rsidRPr="0085116B" w:rsidRDefault="001C32C3">
      <w:pPr>
        <w:rPr>
          <w:sz w:val="28"/>
          <w:szCs w:val="28"/>
          <w:lang w:val="en-US"/>
        </w:rPr>
      </w:pPr>
      <w:r w:rsidRPr="0085116B">
        <w:rPr>
          <w:sz w:val="28"/>
          <w:szCs w:val="28"/>
          <w:lang w:val="en-US"/>
        </w:rPr>
        <w:t>Court-like litigation, Appeal process</w:t>
      </w:r>
    </w:p>
    <w:p w14:paraId="31DE821E" w14:textId="77777777" w:rsidR="001C32C3" w:rsidRPr="0085116B" w:rsidRDefault="001C32C3">
      <w:pPr>
        <w:rPr>
          <w:b/>
          <w:bCs/>
          <w:sz w:val="28"/>
          <w:szCs w:val="28"/>
          <w:lang w:val="en-US"/>
        </w:rPr>
      </w:pPr>
    </w:p>
    <w:p w14:paraId="54E3782B" w14:textId="476EAB27" w:rsidR="001C32C3" w:rsidRPr="0085116B" w:rsidRDefault="001C32C3">
      <w:pPr>
        <w:rPr>
          <w:b/>
          <w:bCs/>
          <w:sz w:val="28"/>
          <w:szCs w:val="28"/>
          <w:lang w:val="en-US"/>
        </w:rPr>
      </w:pPr>
      <w:r w:rsidRPr="0085116B">
        <w:rPr>
          <w:b/>
          <w:bCs/>
          <w:sz w:val="28"/>
          <w:szCs w:val="28"/>
          <w:lang w:val="en-US"/>
        </w:rPr>
        <w:t>Experience with any of the procedure:</w:t>
      </w:r>
    </w:p>
    <w:p w14:paraId="61D52FDB" w14:textId="77777777" w:rsidR="001C32C3" w:rsidRPr="0085116B" w:rsidRDefault="001C32C3">
      <w:pPr>
        <w:rPr>
          <w:sz w:val="28"/>
          <w:szCs w:val="28"/>
          <w:lang w:val="en-US"/>
        </w:rPr>
      </w:pPr>
    </w:p>
    <w:p w14:paraId="1C0BBABF" w14:textId="05C9928C" w:rsidR="001C32C3" w:rsidRPr="0085116B" w:rsidRDefault="001C32C3" w:rsidP="001C32C3">
      <w:pPr>
        <w:pStyle w:val="ListParagraph"/>
        <w:numPr>
          <w:ilvl w:val="0"/>
          <w:numId w:val="4"/>
        </w:numPr>
        <w:rPr>
          <w:sz w:val="28"/>
          <w:szCs w:val="28"/>
          <w:lang w:val="en-US"/>
        </w:rPr>
      </w:pPr>
      <w:r w:rsidRPr="0085116B">
        <w:rPr>
          <w:sz w:val="28"/>
          <w:szCs w:val="28"/>
          <w:lang w:val="en-US"/>
        </w:rPr>
        <w:t>IRP-like 1 out of 12</w:t>
      </w:r>
    </w:p>
    <w:p w14:paraId="2107B69D" w14:textId="5B09E06E" w:rsidR="001C32C3" w:rsidRPr="0085116B" w:rsidRDefault="001C32C3" w:rsidP="001C32C3">
      <w:pPr>
        <w:pStyle w:val="ListParagraph"/>
        <w:numPr>
          <w:ilvl w:val="0"/>
          <w:numId w:val="4"/>
        </w:numPr>
        <w:rPr>
          <w:sz w:val="28"/>
          <w:szCs w:val="28"/>
          <w:lang w:val="en-US"/>
        </w:rPr>
      </w:pPr>
      <w:r w:rsidRPr="0085116B">
        <w:rPr>
          <w:sz w:val="28"/>
          <w:szCs w:val="28"/>
          <w:lang w:val="en-US"/>
        </w:rPr>
        <w:t>Arbitration 10 out of 12</w:t>
      </w:r>
    </w:p>
    <w:p w14:paraId="24F3C4B6" w14:textId="398C7F90" w:rsidR="001C32C3" w:rsidRPr="0085116B" w:rsidRDefault="001C32C3" w:rsidP="001C32C3">
      <w:pPr>
        <w:pStyle w:val="ListParagraph"/>
        <w:numPr>
          <w:ilvl w:val="0"/>
          <w:numId w:val="4"/>
        </w:numPr>
        <w:rPr>
          <w:sz w:val="28"/>
          <w:szCs w:val="28"/>
          <w:lang w:val="en-US"/>
        </w:rPr>
      </w:pPr>
      <w:r w:rsidRPr="0085116B">
        <w:rPr>
          <w:sz w:val="28"/>
          <w:szCs w:val="28"/>
          <w:lang w:val="en-US"/>
        </w:rPr>
        <w:t>Court-like litigation 8 out of 12</w:t>
      </w:r>
    </w:p>
    <w:p w14:paraId="51DB4CF6" w14:textId="0F733C56" w:rsidR="001C32C3" w:rsidRPr="0085116B" w:rsidRDefault="001C32C3" w:rsidP="001C32C3">
      <w:pPr>
        <w:pStyle w:val="ListParagraph"/>
        <w:numPr>
          <w:ilvl w:val="0"/>
          <w:numId w:val="4"/>
        </w:numPr>
        <w:rPr>
          <w:sz w:val="28"/>
          <w:szCs w:val="28"/>
          <w:lang w:val="en-US"/>
        </w:rPr>
      </w:pPr>
      <w:r w:rsidRPr="0085116B">
        <w:rPr>
          <w:sz w:val="28"/>
          <w:szCs w:val="28"/>
          <w:lang w:val="en-US"/>
        </w:rPr>
        <w:t>Appeal 6 out of 12</w:t>
      </w:r>
    </w:p>
    <w:p w14:paraId="52DE6D8B" w14:textId="533569CB" w:rsidR="001C32C3" w:rsidRPr="0085116B" w:rsidRDefault="001C32C3" w:rsidP="001C32C3">
      <w:pPr>
        <w:pStyle w:val="ListParagraph"/>
        <w:numPr>
          <w:ilvl w:val="0"/>
          <w:numId w:val="4"/>
        </w:numPr>
        <w:rPr>
          <w:sz w:val="28"/>
          <w:szCs w:val="28"/>
          <w:lang w:val="en-US"/>
        </w:rPr>
      </w:pPr>
      <w:r w:rsidRPr="0085116B">
        <w:rPr>
          <w:sz w:val="28"/>
          <w:szCs w:val="28"/>
          <w:lang w:val="en-US"/>
        </w:rPr>
        <w:t>Mediation 6</w:t>
      </w:r>
    </w:p>
    <w:p w14:paraId="629478C7" w14:textId="77777777" w:rsidR="001C32C3" w:rsidRPr="0085116B" w:rsidRDefault="001C32C3">
      <w:pPr>
        <w:rPr>
          <w:b/>
          <w:bCs/>
          <w:sz w:val="28"/>
          <w:szCs w:val="28"/>
          <w:lang w:val="en-US"/>
        </w:rPr>
      </w:pPr>
    </w:p>
    <w:p w14:paraId="0C212958" w14:textId="77777777" w:rsidR="001C32C3" w:rsidRPr="0085116B" w:rsidRDefault="001C32C3">
      <w:pPr>
        <w:rPr>
          <w:b/>
          <w:bCs/>
          <w:sz w:val="28"/>
          <w:szCs w:val="28"/>
          <w:lang w:val="en-US"/>
        </w:rPr>
      </w:pPr>
    </w:p>
    <w:p w14:paraId="1B0D9C2D" w14:textId="10EDC166" w:rsidR="001C32C3" w:rsidRPr="0085116B" w:rsidRDefault="001C32C3">
      <w:pPr>
        <w:rPr>
          <w:b/>
          <w:bCs/>
          <w:sz w:val="28"/>
          <w:szCs w:val="28"/>
          <w:lang w:val="en-US"/>
        </w:rPr>
      </w:pPr>
      <w:proofErr w:type="gramStart"/>
      <w:r w:rsidRPr="0085116B">
        <w:rPr>
          <w:b/>
          <w:bCs/>
          <w:sz w:val="28"/>
          <w:szCs w:val="28"/>
          <w:lang w:val="en-US"/>
        </w:rPr>
        <w:t>Pro’s</w:t>
      </w:r>
      <w:proofErr w:type="gramEnd"/>
      <w:r w:rsidRPr="0085116B">
        <w:rPr>
          <w:b/>
          <w:bCs/>
          <w:sz w:val="28"/>
          <w:szCs w:val="28"/>
          <w:lang w:val="en-US"/>
        </w:rPr>
        <w:t xml:space="preserve"> and Con’s analyses</w:t>
      </w:r>
    </w:p>
    <w:p w14:paraId="40292704" w14:textId="77777777" w:rsidR="0085116B" w:rsidRPr="0085116B" w:rsidRDefault="0085116B">
      <w:pPr>
        <w:rPr>
          <w:sz w:val="28"/>
          <w:szCs w:val="28"/>
          <w:lang w:val="en-US"/>
        </w:rPr>
      </w:pPr>
      <w:r w:rsidRPr="0085116B">
        <w:rPr>
          <w:sz w:val="28"/>
          <w:szCs w:val="28"/>
          <w:lang w:val="en-US"/>
        </w:rPr>
        <w:t>Not conducted</w:t>
      </w:r>
    </w:p>
    <w:p w14:paraId="75687E06" w14:textId="3B908A19" w:rsidR="00B40A86" w:rsidRPr="0085116B" w:rsidRDefault="0085116B">
      <w:pPr>
        <w:rPr>
          <w:b/>
          <w:bCs/>
          <w:sz w:val="28"/>
          <w:szCs w:val="28"/>
          <w:lang w:val="en-US"/>
        </w:rPr>
      </w:pPr>
      <w:r w:rsidRPr="0085116B">
        <w:rPr>
          <w:sz w:val="28"/>
          <w:szCs w:val="28"/>
          <w:lang w:val="en-US"/>
        </w:rPr>
        <w:t>Question: is still necessary</w:t>
      </w:r>
      <w:r w:rsidR="00B40A86" w:rsidRPr="0085116B">
        <w:rPr>
          <w:b/>
          <w:bCs/>
          <w:sz w:val="28"/>
          <w:szCs w:val="28"/>
          <w:lang w:val="en-US"/>
        </w:rPr>
        <w:br w:type="page"/>
      </w:r>
    </w:p>
    <w:p w14:paraId="5C031B2A" w14:textId="001D0C2B" w:rsidR="007815D3" w:rsidRPr="0085116B" w:rsidRDefault="007815D3">
      <w:pPr>
        <w:rPr>
          <w:b/>
          <w:bCs/>
          <w:sz w:val="32"/>
          <w:szCs w:val="32"/>
          <w:lang w:val="en-US"/>
        </w:rPr>
      </w:pPr>
      <w:r w:rsidRPr="0085116B">
        <w:rPr>
          <w:b/>
          <w:bCs/>
          <w:sz w:val="32"/>
          <w:szCs w:val="32"/>
          <w:lang w:val="en-US"/>
        </w:rPr>
        <w:lastRenderedPageBreak/>
        <w:t>Two (2) or Three (3) step process?</w:t>
      </w:r>
    </w:p>
    <w:p w14:paraId="1E984B74" w14:textId="7F349094" w:rsidR="00C1096E" w:rsidRPr="0085116B" w:rsidRDefault="00C1096E">
      <w:pPr>
        <w:rPr>
          <w:b/>
          <w:bCs/>
          <w:sz w:val="28"/>
          <w:szCs w:val="28"/>
          <w:lang w:val="en-US"/>
        </w:rPr>
      </w:pPr>
      <w:r w:rsidRPr="0085116B">
        <w:rPr>
          <w:b/>
          <w:bCs/>
          <w:sz w:val="28"/>
          <w:szCs w:val="28"/>
          <w:lang w:val="en-US"/>
        </w:rPr>
        <w:t>Comments on 2 Step Process</w:t>
      </w:r>
    </w:p>
    <w:p w14:paraId="44DC7111" w14:textId="671573E2" w:rsidR="00C1096E" w:rsidRPr="0085116B" w:rsidRDefault="00C1096E">
      <w:pPr>
        <w:rPr>
          <w:b/>
          <w:bCs/>
          <w:sz w:val="28"/>
          <w:szCs w:val="28"/>
          <w:lang w:val="en-US"/>
        </w:rPr>
      </w:pPr>
      <w:r w:rsidRPr="0085116B">
        <w:rPr>
          <w:b/>
          <w:bCs/>
          <w:noProof/>
          <w:sz w:val="28"/>
          <w:szCs w:val="28"/>
        </w:rPr>
        <mc:AlternateContent>
          <mc:Choice Requires="wps">
            <w:drawing>
              <wp:anchor distT="0" distB="0" distL="114300" distR="114300" simplePos="0" relativeHeight="251659264" behindDoc="0" locked="0" layoutInCell="1" allowOverlap="1" wp14:anchorId="3F059FF9" wp14:editId="70FBAE98">
                <wp:simplePos x="0" y="0"/>
                <wp:positionH relativeFrom="column">
                  <wp:posOffset>-47625</wp:posOffset>
                </wp:positionH>
                <wp:positionV relativeFrom="paragraph">
                  <wp:posOffset>1864360</wp:posOffset>
                </wp:positionV>
                <wp:extent cx="3619501" cy="830997"/>
                <wp:effectExtent l="0" t="0" r="0" b="0"/>
                <wp:wrapNone/>
                <wp:docPr id="4" name="TextBox 3">
                  <a:extLst xmlns:a="http://schemas.openxmlformats.org/drawingml/2006/main">
                    <a:ext uri="{FF2B5EF4-FFF2-40B4-BE49-F238E27FC236}">
                      <a16:creationId xmlns:a16="http://schemas.microsoft.com/office/drawing/2014/main" id="{F6B61073-C323-9E4C-BFD4-43264C0D8AF6}"/>
                    </a:ext>
                  </a:extLst>
                </wp:docPr>
                <wp:cNvGraphicFramePr/>
                <a:graphic xmlns:a="http://schemas.openxmlformats.org/drawingml/2006/main">
                  <a:graphicData uri="http://schemas.microsoft.com/office/word/2010/wordprocessingShape">
                    <wps:wsp>
                      <wps:cNvSpPr txBox="1"/>
                      <wps:spPr>
                        <a:xfrm>
                          <a:off x="0" y="0"/>
                          <a:ext cx="3619501" cy="830997"/>
                        </a:xfrm>
                        <a:prstGeom prst="rect">
                          <a:avLst/>
                        </a:prstGeom>
                        <a:noFill/>
                      </wps:spPr>
                      <wps:txbx>
                        <w:txbxContent>
                          <w:p w14:paraId="575944DE"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16B3F029"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available)</w:t>
                            </w:r>
                          </w:p>
                        </w:txbxContent>
                      </wps:txbx>
                      <wps:bodyPr wrap="square" rtlCol="0">
                        <a:spAutoFit/>
                      </wps:bodyPr>
                    </wps:wsp>
                  </a:graphicData>
                </a:graphic>
              </wp:anchor>
            </w:drawing>
          </mc:Choice>
          <mc:Fallback>
            <w:pict>
              <v:shapetype w14:anchorId="3F059FF9" id="_x0000_t202" coordsize="21600,21600" o:spt="202" path="m,l,21600r21600,l21600,xe">
                <v:stroke joinstyle="miter"/>
                <v:path gradientshapeok="t" o:connecttype="rect"/>
              </v:shapetype>
              <v:shape id="TextBox 3" o:spid="_x0000_s1026" type="#_x0000_t202" style="position:absolute;margin-left:-3.75pt;margin-top:146.8pt;width:285pt;height:6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" filled="f" stroked="f">
                <v:textbox style="mso-fit-shape-to-text:t">
                  <w:txbxContent>
                    <w:p w14:paraId="575944DE"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16B3F029"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available)</w:t>
                      </w:r>
                    </w:p>
                  </w:txbxContent>
                </v:textbox>
              </v:shape>
            </w:pict>
          </mc:Fallback>
        </mc:AlternateContent>
      </w:r>
      <w:r w:rsidRPr="0085116B">
        <w:rPr>
          <w:b/>
          <w:bCs/>
          <w:noProof/>
          <w:sz w:val="28"/>
          <w:szCs w:val="28"/>
        </w:rPr>
        <mc:AlternateContent>
          <mc:Choice Requires="wps">
            <w:drawing>
              <wp:anchor distT="0" distB="0" distL="114300" distR="114300" simplePos="0" relativeHeight="251662336" behindDoc="0" locked="0" layoutInCell="1" allowOverlap="1" wp14:anchorId="6DFEB9E2" wp14:editId="4DD1E5A6">
                <wp:simplePos x="0" y="0"/>
                <wp:positionH relativeFrom="column">
                  <wp:posOffset>3779520</wp:posOffset>
                </wp:positionH>
                <wp:positionV relativeFrom="paragraph">
                  <wp:posOffset>1501775</wp:posOffset>
                </wp:positionV>
                <wp:extent cx="1928647" cy="358590"/>
                <wp:effectExtent l="0" t="12700" r="27305" b="22860"/>
                <wp:wrapNone/>
                <wp:docPr id="10" name="Right Arrow 9">
                  <a:extLst xmlns:a="http://schemas.openxmlformats.org/drawingml/2006/main">
                    <a:ext uri="{FF2B5EF4-FFF2-40B4-BE49-F238E27FC236}">
                      <a16:creationId xmlns:a16="http://schemas.microsoft.com/office/drawing/2014/main" id="{57DD6B64-8895-C24C-BB33-DCE6303509B1}"/>
                    </a:ext>
                  </a:extLst>
                </wp:docPr>
                <wp:cNvGraphicFramePr/>
                <a:graphic xmlns:a="http://schemas.openxmlformats.org/drawingml/2006/main">
                  <a:graphicData uri="http://schemas.microsoft.com/office/word/2010/wordprocessingShape">
                    <wps:wsp>
                      <wps:cNvSpPr/>
                      <wps:spPr>
                        <a:xfrm>
                          <a:off x="0" y="0"/>
                          <a:ext cx="1928647" cy="3585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94013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97.6pt;margin-top:118.25pt;width:151.85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" adj="19592" fillcolor="#4472c4 [3204]" strokecolor="#1f3763 [1604]" strokeweight="1pt"/>
            </w:pict>
          </mc:Fallback>
        </mc:AlternateContent>
      </w:r>
      <w:r w:rsidRPr="0085116B">
        <w:rPr>
          <w:b/>
          <w:bCs/>
          <w:noProof/>
          <w:sz w:val="28"/>
          <w:szCs w:val="28"/>
        </w:rPr>
        <mc:AlternateContent>
          <mc:Choice Requires="wps">
            <w:drawing>
              <wp:anchor distT="0" distB="0" distL="114300" distR="114300" simplePos="0" relativeHeight="251660288" behindDoc="0" locked="0" layoutInCell="1" allowOverlap="1" wp14:anchorId="329C3FCC" wp14:editId="2F484D4D">
                <wp:simplePos x="0" y="0"/>
                <wp:positionH relativeFrom="column">
                  <wp:posOffset>1698625</wp:posOffset>
                </wp:positionH>
                <wp:positionV relativeFrom="paragraph">
                  <wp:posOffset>76200</wp:posOffset>
                </wp:positionV>
                <wp:extent cx="1571297" cy="461665"/>
                <wp:effectExtent l="0" t="0" r="0" b="0"/>
                <wp:wrapNone/>
                <wp:docPr id="5" name="TextBox 4">
                  <a:extLst xmlns:a="http://schemas.openxmlformats.org/drawingml/2006/main">
                    <a:ext uri="{FF2B5EF4-FFF2-40B4-BE49-F238E27FC236}">
                      <a16:creationId xmlns:a16="http://schemas.microsoft.com/office/drawing/2014/main" id="{46FCC406-999E-AF4F-AD22-1F0E31C93AE0}"/>
                    </a:ext>
                  </a:extLst>
                </wp:docPr>
                <wp:cNvGraphicFramePr/>
                <a:graphic xmlns:a="http://schemas.openxmlformats.org/drawingml/2006/main">
                  <a:graphicData uri="http://schemas.microsoft.com/office/word/2010/wordprocessingShape">
                    <wps:wsp>
                      <wps:cNvSpPr txBox="1"/>
                      <wps:spPr>
                        <a:xfrm>
                          <a:off x="0" y="0"/>
                          <a:ext cx="1571297" cy="461665"/>
                        </a:xfrm>
                        <a:prstGeom prst="rect">
                          <a:avLst/>
                        </a:prstGeom>
                        <a:noFill/>
                      </wps:spPr>
                      <wps:txbx>
                        <w:txbxContent>
                          <w:p w14:paraId="7C99E6B8"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wps:txbx>
                      <wps:bodyPr wrap="square" rtlCol="0">
                        <a:spAutoFit/>
                      </wps:bodyPr>
                    </wps:wsp>
                  </a:graphicData>
                </a:graphic>
              </wp:anchor>
            </w:drawing>
          </mc:Choice>
          <mc:Fallback>
            <w:pict>
              <v:shape w14:anchorId="329C3FCC" id="TextBox 4" o:spid="_x0000_s1027" type="#_x0000_t202" style="position:absolute;margin-left:133.75pt;margin-top:6pt;width:123.7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" filled="f" stroked="f">
                <v:textbox style="mso-fit-shape-to-text:t">
                  <w:txbxContent>
                    <w:p w14:paraId="7C99E6B8"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v:textbox>
              </v:shape>
            </w:pict>
          </mc:Fallback>
        </mc:AlternateContent>
      </w:r>
      <w:r w:rsidRPr="0085116B">
        <w:rPr>
          <w:b/>
          <w:bCs/>
          <w:noProof/>
          <w:sz w:val="28"/>
          <w:szCs w:val="28"/>
        </w:rPr>
        <mc:AlternateContent>
          <mc:Choice Requires="wps">
            <w:drawing>
              <wp:anchor distT="0" distB="0" distL="114300" distR="114300" simplePos="0" relativeHeight="251663360" behindDoc="0" locked="0" layoutInCell="1" allowOverlap="1" wp14:anchorId="60A7C01A" wp14:editId="29BD8A07">
                <wp:simplePos x="0" y="0"/>
                <wp:positionH relativeFrom="column">
                  <wp:posOffset>3270250</wp:posOffset>
                </wp:positionH>
                <wp:positionV relativeFrom="paragraph">
                  <wp:posOffset>382905</wp:posOffset>
                </wp:positionV>
                <wp:extent cx="2673855" cy="822919"/>
                <wp:effectExtent l="0" t="76200" r="0" b="92075"/>
                <wp:wrapNone/>
                <wp:docPr id="11" name="Straight Arrow Connector 10">
                  <a:extLst xmlns:a="http://schemas.openxmlformats.org/drawingml/2006/main">
                    <a:ext uri="{FF2B5EF4-FFF2-40B4-BE49-F238E27FC236}">
                      <a16:creationId xmlns:a16="http://schemas.microsoft.com/office/drawing/2014/main" id="{CB8DBE17-333D-7E4B-811B-3DC903DFC4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3855" cy="822919"/>
                        </a:xfrm>
                        <a:prstGeom prst="straightConnector1">
                          <a:avLst/>
                        </a:prstGeom>
                        <a:ln w="8890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01114A7A" id="_x0000_t32" coordsize="21600,21600" o:spt="32" o:oned="t" path="m,l21600,21600e" filled="f">
                <v:path arrowok="t" fillok="f" o:connecttype="none"/>
                <o:lock v:ext="edit" shapetype="t"/>
              </v:shapetype>
              <v:shape id="Straight Arrow Connector 10" o:spid="_x0000_s1026" type="#_x0000_t32" style="position:absolute;margin-left:257.5pt;margin-top:30.15pt;width:210.55pt;height:6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" strokecolor="#4472c4 [3204]" strokeweight="7pt">
                <v:stroke startarrow="block" endarrow="block" joinstyle="miter"/>
                <o:lock v:ext="edit" shapetype="f"/>
              </v:shape>
            </w:pict>
          </mc:Fallback>
        </mc:AlternateContent>
      </w:r>
    </w:p>
    <w:p w14:paraId="493178B0" w14:textId="3D0B9FFC" w:rsidR="00C1096E" w:rsidRPr="0085116B" w:rsidRDefault="00B40A86" w:rsidP="00C1096E">
      <w:pPr>
        <w:rPr>
          <w:sz w:val="28"/>
          <w:szCs w:val="28"/>
          <w:lang w:val="en-US"/>
        </w:rPr>
      </w:pPr>
      <w:r w:rsidRPr="0085116B">
        <w:rPr>
          <w:b/>
          <w:bCs/>
          <w:noProof/>
          <w:sz w:val="28"/>
          <w:szCs w:val="28"/>
        </w:rPr>
        <mc:AlternateContent>
          <mc:Choice Requires="wps">
            <w:drawing>
              <wp:anchor distT="0" distB="0" distL="114300" distR="114300" simplePos="0" relativeHeight="251664384" behindDoc="0" locked="0" layoutInCell="1" allowOverlap="1" wp14:anchorId="6AA931EB" wp14:editId="34284653">
                <wp:simplePos x="0" y="0"/>
                <wp:positionH relativeFrom="column">
                  <wp:posOffset>4173855</wp:posOffset>
                </wp:positionH>
                <wp:positionV relativeFrom="paragraph">
                  <wp:posOffset>86995</wp:posOffset>
                </wp:positionV>
                <wp:extent cx="1341393" cy="369332"/>
                <wp:effectExtent l="0" t="0" r="0" b="0"/>
                <wp:wrapNone/>
                <wp:docPr id="15" name="TextBox 14">
                  <a:extLst xmlns:a="http://schemas.openxmlformats.org/drawingml/2006/main">
                    <a:ext uri="{FF2B5EF4-FFF2-40B4-BE49-F238E27FC236}">
                      <a16:creationId xmlns:a16="http://schemas.microsoft.com/office/drawing/2014/main" id="{2F49AADF-4A92-D642-A6E3-7B6B3060CCC0}"/>
                    </a:ext>
                  </a:extLst>
                </wp:docPr>
                <wp:cNvGraphicFramePr/>
                <a:graphic xmlns:a="http://schemas.openxmlformats.org/drawingml/2006/main">
                  <a:graphicData uri="http://schemas.microsoft.com/office/word/2010/wordprocessingShape">
                    <wps:wsp>
                      <wps:cNvSpPr txBox="1"/>
                      <wps:spPr>
                        <a:xfrm>
                          <a:off x="0" y="0"/>
                          <a:ext cx="1341393" cy="369332"/>
                        </a:xfrm>
                        <a:prstGeom prst="rect">
                          <a:avLst/>
                        </a:prstGeom>
                        <a:noFill/>
                      </wps:spPr>
                      <wps:txbx>
                        <w:txbxContent>
                          <w:p w14:paraId="5972639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wps:txbx>
                      <wps:bodyPr wrap="none" rtlCol="0">
                        <a:spAutoFit/>
                      </wps:bodyPr>
                    </wps:wsp>
                  </a:graphicData>
                </a:graphic>
              </wp:anchor>
            </w:drawing>
          </mc:Choice>
          <mc:Fallback>
            <w:pict>
              <v:shape w14:anchorId="6AA931EB" id="TextBox 14" o:spid="_x0000_s1028" type="#_x0000_t202" style="position:absolute;margin-left:328.65pt;margin-top:6.85pt;width:105.6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" filled="f" stroked="f">
                <v:textbox style="mso-fit-shape-to-text:t">
                  <w:txbxContent>
                    <w:p w14:paraId="5972639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v:textbox>
              </v:shape>
            </w:pict>
          </mc:Fallback>
        </mc:AlternateContent>
      </w:r>
    </w:p>
    <w:p w14:paraId="31DC76CF" w14:textId="71C6BDA3" w:rsidR="00C1096E" w:rsidRPr="0085116B" w:rsidRDefault="00C1096E" w:rsidP="00C1096E">
      <w:pPr>
        <w:rPr>
          <w:b/>
          <w:bCs/>
          <w:sz w:val="28"/>
          <w:szCs w:val="28"/>
          <w:lang w:val="en-US"/>
        </w:rPr>
      </w:pPr>
    </w:p>
    <w:p w14:paraId="7065F944" w14:textId="1F8CE56D" w:rsidR="00C1096E" w:rsidRPr="0085116B" w:rsidRDefault="00C1096E" w:rsidP="00C1096E">
      <w:pPr>
        <w:rPr>
          <w:sz w:val="28"/>
          <w:szCs w:val="28"/>
          <w:lang w:val="en-US"/>
        </w:rPr>
      </w:pPr>
    </w:p>
    <w:p w14:paraId="0D67105E" w14:textId="0143759C" w:rsidR="00C1096E" w:rsidRPr="0085116B" w:rsidRDefault="00C1096E" w:rsidP="00C1096E">
      <w:pPr>
        <w:rPr>
          <w:sz w:val="28"/>
          <w:szCs w:val="28"/>
          <w:lang w:val="en-US"/>
        </w:rPr>
      </w:pPr>
    </w:p>
    <w:p w14:paraId="26A78DAC" w14:textId="6D7A8006" w:rsidR="00C1096E" w:rsidRPr="0085116B" w:rsidRDefault="00B40A86" w:rsidP="00C1096E">
      <w:pPr>
        <w:rPr>
          <w:sz w:val="28"/>
          <w:szCs w:val="28"/>
          <w:lang w:val="en-US"/>
        </w:rPr>
      </w:pPr>
      <w:r w:rsidRPr="0085116B">
        <w:rPr>
          <w:b/>
          <w:bCs/>
          <w:noProof/>
          <w:sz w:val="28"/>
          <w:szCs w:val="28"/>
        </w:rPr>
        <mc:AlternateContent>
          <mc:Choice Requires="wps">
            <w:drawing>
              <wp:anchor distT="0" distB="0" distL="114300" distR="114300" simplePos="0" relativeHeight="251661312" behindDoc="0" locked="0" layoutInCell="1" allowOverlap="1" wp14:anchorId="03CA54CC" wp14:editId="6E0E7288">
                <wp:simplePos x="0" y="0"/>
                <wp:positionH relativeFrom="column">
                  <wp:posOffset>5868035</wp:posOffset>
                </wp:positionH>
                <wp:positionV relativeFrom="paragraph">
                  <wp:posOffset>213360</wp:posOffset>
                </wp:positionV>
                <wp:extent cx="3971728" cy="523220"/>
                <wp:effectExtent l="0" t="0" r="0" b="0"/>
                <wp:wrapNone/>
                <wp:docPr id="6" name="TextBox 5">
                  <a:extLst xmlns:a="http://schemas.openxmlformats.org/drawingml/2006/main">
                    <a:ext uri="{FF2B5EF4-FFF2-40B4-BE49-F238E27FC236}">
                      <a16:creationId xmlns:a16="http://schemas.microsoft.com/office/drawing/2014/main" id="{C2845554-E365-8548-90CF-60A376C805E5}"/>
                    </a:ext>
                  </a:extLst>
                </wp:docPr>
                <wp:cNvGraphicFramePr/>
                <a:graphic xmlns:a="http://schemas.openxmlformats.org/drawingml/2006/main">
                  <a:graphicData uri="http://schemas.microsoft.com/office/word/2010/wordprocessingShape">
                    <wps:wsp>
                      <wps:cNvSpPr txBox="1"/>
                      <wps:spPr>
                        <a:xfrm>
                          <a:off x="0" y="0"/>
                          <a:ext cx="3971728" cy="523220"/>
                        </a:xfrm>
                        <a:prstGeom prst="rect">
                          <a:avLst/>
                        </a:prstGeom>
                        <a:noFill/>
                      </wps:spPr>
                      <wps:txbx>
                        <w:txbxContent>
                          <w:p w14:paraId="09C097E0"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p w14:paraId="71E0A432" w14:textId="77777777" w:rsidR="00A70AC1" w:rsidRDefault="00A70AC1"/>
                        </w:txbxContent>
                      </wps:txbx>
                      <wps:bodyPr wrap="none" rtlCol="0">
                        <a:spAutoFit/>
                      </wps:bodyPr>
                    </wps:wsp>
                  </a:graphicData>
                </a:graphic>
              </wp:anchor>
            </w:drawing>
          </mc:Choice>
          <mc:Fallback>
            <w:pict>
              <v:shape w14:anchorId="03CA54CC" id="TextBox 5" o:spid="_x0000_s1029" type="#_x0000_t202" style="position:absolute;margin-left:462.05pt;margin-top:16.8pt;width:312.75pt;height:41.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" filled="f" stroked="f">
                <v:textbox style="mso-fit-shape-to-text:t">
                  <w:txbxContent>
                    <w:p w14:paraId="09C097E0"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p w14:paraId="71E0A432" w14:textId="77777777" w:rsidR="00A70AC1" w:rsidRDefault="00A70AC1"/>
                  </w:txbxContent>
                </v:textbox>
              </v:shape>
            </w:pict>
          </mc:Fallback>
        </mc:AlternateContent>
      </w:r>
    </w:p>
    <w:p w14:paraId="626BDCBE" w14:textId="001D3C19" w:rsidR="00C1096E" w:rsidRPr="0085116B" w:rsidRDefault="00C1096E" w:rsidP="00C1096E">
      <w:pPr>
        <w:rPr>
          <w:sz w:val="28"/>
          <w:szCs w:val="28"/>
          <w:lang w:val="en-US"/>
        </w:rPr>
      </w:pPr>
    </w:p>
    <w:p w14:paraId="7C974CF1" w14:textId="6172385B" w:rsidR="00C1096E" w:rsidRPr="0085116B" w:rsidRDefault="00C1096E" w:rsidP="00C1096E">
      <w:pPr>
        <w:rPr>
          <w:sz w:val="28"/>
          <w:szCs w:val="28"/>
          <w:lang w:val="en-US"/>
        </w:rPr>
      </w:pPr>
    </w:p>
    <w:p w14:paraId="75E8F8B6" w14:textId="4B86E34A" w:rsidR="00C1096E" w:rsidRPr="0085116B" w:rsidRDefault="00C1096E" w:rsidP="00C1096E">
      <w:pPr>
        <w:rPr>
          <w:sz w:val="28"/>
          <w:szCs w:val="28"/>
          <w:lang w:val="en-US"/>
        </w:rPr>
      </w:pPr>
    </w:p>
    <w:p w14:paraId="10CA5C69" w14:textId="51566067" w:rsidR="00C1096E" w:rsidRPr="0085116B" w:rsidRDefault="00C1096E" w:rsidP="00C1096E">
      <w:pPr>
        <w:rPr>
          <w:sz w:val="28"/>
          <w:szCs w:val="28"/>
          <w:lang w:val="en-US"/>
        </w:rPr>
      </w:pPr>
    </w:p>
    <w:p w14:paraId="79BD38FB" w14:textId="4F43D239" w:rsidR="00C1096E" w:rsidRPr="0085116B" w:rsidRDefault="00C1096E" w:rsidP="00C1096E">
      <w:pPr>
        <w:rPr>
          <w:sz w:val="28"/>
          <w:szCs w:val="28"/>
          <w:lang w:val="en-US"/>
        </w:rPr>
      </w:pPr>
    </w:p>
    <w:p w14:paraId="77E4AF38" w14:textId="0A4D06FA" w:rsidR="00C1096E" w:rsidRPr="0085116B" w:rsidRDefault="00C1096E" w:rsidP="00C1096E">
      <w:pPr>
        <w:rPr>
          <w:sz w:val="28"/>
          <w:szCs w:val="28"/>
          <w:lang w:val="en-US"/>
        </w:rPr>
      </w:pPr>
    </w:p>
    <w:p w14:paraId="48116CAD" w14:textId="0E9199EB" w:rsidR="00C1096E" w:rsidRPr="0085116B" w:rsidRDefault="00C1096E" w:rsidP="00C1096E">
      <w:pPr>
        <w:rPr>
          <w:sz w:val="28"/>
          <w:szCs w:val="28"/>
          <w:lang w:val="en-US"/>
        </w:rPr>
      </w:pPr>
    </w:p>
    <w:p w14:paraId="02CA91AF" w14:textId="34B8DD11" w:rsidR="00C1096E" w:rsidRPr="0085116B" w:rsidRDefault="00C1096E" w:rsidP="00C1096E">
      <w:pPr>
        <w:rPr>
          <w:sz w:val="28"/>
          <w:szCs w:val="28"/>
          <w:lang w:val="en-US"/>
        </w:rPr>
      </w:pPr>
    </w:p>
    <w:p w14:paraId="01542429" w14:textId="77777777" w:rsidR="00C1096E" w:rsidRPr="0085116B" w:rsidRDefault="00C1096E" w:rsidP="00C1096E">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Comments:</w:t>
      </w:r>
    </w:p>
    <w:p w14:paraId="49140628" w14:textId="77777777" w:rsidR="0085116B"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PTI complaint process. Word complaint could be misinterpreted</w:t>
      </w:r>
      <w:r w:rsidRPr="0085116B">
        <w:rPr>
          <w:rFonts w:eastAsia="Times New Roman" w:cs="Times New Roman"/>
          <w:color w:val="000000"/>
          <w:sz w:val="28"/>
          <w:szCs w:val="28"/>
          <w:lang w:val="en-US" w:eastAsia="en-GB"/>
        </w:rPr>
        <w:t>.  T</w:t>
      </w:r>
      <w:r w:rsidRPr="0085116B">
        <w:rPr>
          <w:rFonts w:eastAsia="Times New Roman" w:cs="Times New Roman"/>
          <w:color w:val="000000"/>
          <w:sz w:val="28"/>
          <w:szCs w:val="28"/>
          <w:lang w:eastAsia="en-GB"/>
        </w:rPr>
        <w:t xml:space="preserve">erm by IANA. IANA complaint process. Available for every step where </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PTI is involved</w:t>
      </w:r>
      <w:r w:rsidRPr="0085116B">
        <w:rPr>
          <w:rFonts w:eastAsia="Times New Roman" w:cs="Times New Roman"/>
          <w:color w:val="000000"/>
          <w:sz w:val="28"/>
          <w:szCs w:val="28"/>
          <w:lang w:val="en-US" w:eastAsia="en-GB"/>
        </w:rPr>
        <w:t>. I</w:t>
      </w:r>
      <w:r w:rsidRPr="0085116B">
        <w:rPr>
          <w:rFonts w:eastAsia="Times New Roman" w:cs="Times New Roman"/>
          <w:color w:val="000000"/>
          <w:sz w:val="28"/>
          <w:szCs w:val="28"/>
          <w:lang w:eastAsia="en-GB"/>
        </w:rPr>
        <w:t xml:space="preserve">nternal remedy. </w:t>
      </w:r>
    </w:p>
    <w:p w14:paraId="4923B298" w14:textId="326AB34A" w:rsidR="00C1096E" w:rsidRPr="0085116B" w:rsidRDefault="0085116B" w:rsidP="00C1096E">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Conclusion:</w:t>
      </w:r>
      <w:r w:rsidRPr="0085116B">
        <w:rPr>
          <w:rFonts w:eastAsia="Times New Roman" w:cs="Times New Roman"/>
          <w:color w:val="000000"/>
          <w:sz w:val="28"/>
          <w:szCs w:val="28"/>
          <w:lang w:val="en-US" w:eastAsia="en-GB"/>
        </w:rPr>
        <w:t xml:space="preserve"> </w:t>
      </w:r>
      <w:r w:rsidRPr="0085116B">
        <w:rPr>
          <w:rFonts w:eastAsia="Times New Roman" w:cs="Times New Roman"/>
          <w:b/>
          <w:bCs/>
          <w:color w:val="000000"/>
          <w:sz w:val="28"/>
          <w:szCs w:val="28"/>
          <w:lang w:val="en-US" w:eastAsia="en-GB"/>
        </w:rPr>
        <w:t>Internal Procedure</w:t>
      </w:r>
      <w:r w:rsidRPr="0085116B">
        <w:rPr>
          <w:rFonts w:eastAsia="Times New Roman" w:cs="Times New Roman"/>
          <w:color w:val="000000"/>
          <w:sz w:val="28"/>
          <w:szCs w:val="28"/>
          <w:lang w:val="en-US" w:eastAsia="en-GB"/>
        </w:rPr>
        <w:t xml:space="preserve"> </w:t>
      </w:r>
      <w:r w:rsidR="00C1096E" w:rsidRPr="0085116B">
        <w:rPr>
          <w:rFonts w:eastAsia="Times New Roman" w:cs="Times New Roman"/>
          <w:b/>
          <w:bCs/>
          <w:color w:val="000000"/>
          <w:sz w:val="28"/>
          <w:szCs w:val="28"/>
          <w:lang w:eastAsia="en-GB"/>
        </w:rPr>
        <w:t>Must be exhausted first</w:t>
      </w:r>
      <w:r w:rsidR="00C1096E" w:rsidRPr="0085116B">
        <w:rPr>
          <w:rFonts w:eastAsia="Times New Roman" w:cs="Times New Roman"/>
          <w:b/>
          <w:bCs/>
          <w:color w:val="000000"/>
          <w:sz w:val="28"/>
          <w:szCs w:val="28"/>
          <w:lang w:val="en-US" w:eastAsia="en-GB"/>
        </w:rPr>
        <w:t xml:space="preserve"> </w:t>
      </w:r>
      <w:proofErr w:type="gramStart"/>
      <w:r w:rsidR="00C1096E" w:rsidRPr="0085116B">
        <w:rPr>
          <w:rFonts w:eastAsia="Times New Roman" w:cs="Times New Roman"/>
          <w:b/>
          <w:bCs/>
          <w:color w:val="000000"/>
          <w:sz w:val="28"/>
          <w:szCs w:val="28"/>
          <w:lang w:val="en-US" w:eastAsia="en-GB"/>
        </w:rPr>
        <w:t>i.e.</w:t>
      </w:r>
      <w:proofErr w:type="gramEnd"/>
      <w:r w:rsidR="00C1096E" w:rsidRPr="0085116B">
        <w:rPr>
          <w:rFonts w:eastAsia="Times New Roman" w:cs="Times New Roman"/>
          <w:b/>
          <w:bCs/>
          <w:color w:val="000000"/>
          <w:sz w:val="28"/>
          <w:szCs w:val="28"/>
          <w:lang w:val="en-US" w:eastAsia="en-GB"/>
        </w:rPr>
        <w:t xml:space="preserve"> CONDITION to be eligible to enter into RM?</w:t>
      </w:r>
    </w:p>
    <w:p w14:paraId="36E6D38A" w14:textId="6CB71ED5" w:rsidR="00C1096E" w:rsidRPr="0085116B" w:rsidRDefault="00C1096E" w:rsidP="00C1096E">
      <w:pPr>
        <w:rPr>
          <w:rFonts w:eastAsia="Times New Roman" w:cs="Times New Roman"/>
          <w:b/>
          <w:bCs/>
          <w:color w:val="000000"/>
          <w:sz w:val="28"/>
          <w:szCs w:val="28"/>
          <w:lang w:val="en-US" w:eastAsia="en-GB"/>
        </w:rPr>
      </w:pPr>
    </w:p>
    <w:p w14:paraId="595D0E1A" w14:textId="1D2EAD25" w:rsidR="00C1096E"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M</w:t>
      </w:r>
      <w:r w:rsidRPr="0085116B">
        <w:rPr>
          <w:rFonts w:eastAsia="Times New Roman" w:cs="Times New Roman"/>
          <w:color w:val="000000"/>
          <w:sz w:val="28"/>
          <w:szCs w:val="28"/>
          <w:lang w:eastAsia="en-GB"/>
        </w:rPr>
        <w:t xml:space="preserve">ediation is without prejudice. </w:t>
      </w:r>
      <w:r w:rsidRPr="0085116B">
        <w:rPr>
          <w:rFonts w:eastAsia="Times New Roman" w:cs="Times New Roman"/>
          <w:color w:val="000000"/>
          <w:sz w:val="28"/>
          <w:szCs w:val="28"/>
          <w:lang w:val="en-US" w:eastAsia="en-GB"/>
        </w:rPr>
        <w:t xml:space="preserve">Meaning, whether it is used or not, no pre-condition to have access to RM. </w:t>
      </w:r>
      <w:r w:rsidRPr="0085116B">
        <w:rPr>
          <w:rFonts w:eastAsia="Times New Roman" w:cs="Times New Roman"/>
          <w:color w:val="000000"/>
          <w:sz w:val="28"/>
          <w:szCs w:val="28"/>
          <w:lang w:eastAsia="en-GB"/>
        </w:rPr>
        <w:t xml:space="preserve">Mediation </w:t>
      </w:r>
      <w:r w:rsidRPr="0085116B">
        <w:rPr>
          <w:rFonts w:eastAsia="Times New Roman" w:cs="Times New Roman"/>
          <w:color w:val="000000"/>
          <w:sz w:val="28"/>
          <w:szCs w:val="28"/>
          <w:lang w:val="en-US" w:eastAsia="en-GB"/>
        </w:rPr>
        <w:t xml:space="preserve">is NOT </w:t>
      </w:r>
      <w:r w:rsidRPr="0085116B">
        <w:rPr>
          <w:rFonts w:eastAsia="Times New Roman" w:cs="Times New Roman"/>
          <w:color w:val="000000"/>
          <w:sz w:val="28"/>
          <w:szCs w:val="28"/>
          <w:lang w:eastAsia="en-GB"/>
        </w:rPr>
        <w:t>required before going to cou</w:t>
      </w:r>
      <w:r w:rsidRPr="0085116B">
        <w:rPr>
          <w:rFonts w:eastAsia="Times New Roman" w:cs="Times New Roman"/>
          <w:color w:val="000000"/>
          <w:sz w:val="28"/>
          <w:szCs w:val="28"/>
          <w:lang w:val="en-US" w:eastAsia="en-GB"/>
        </w:rPr>
        <w:t>rt/ RM. Mediation is external</w:t>
      </w:r>
      <w:r w:rsidRPr="0085116B">
        <w:rPr>
          <w:rFonts w:eastAsia="Times New Roman" w:cs="Times New Roman"/>
          <w:color w:val="000000"/>
          <w:sz w:val="28"/>
          <w:szCs w:val="28"/>
          <w:lang w:eastAsia="en-GB"/>
        </w:rPr>
        <w:t xml:space="preserve"> </w:t>
      </w:r>
      <w:r w:rsidRPr="0085116B">
        <w:rPr>
          <w:rFonts w:eastAsia="Times New Roman" w:cs="Times New Roman"/>
          <w:color w:val="000000"/>
          <w:sz w:val="28"/>
          <w:szCs w:val="28"/>
          <w:lang w:val="en-US" w:eastAsia="en-GB"/>
        </w:rPr>
        <w:t>tribunal</w:t>
      </w:r>
      <w:r w:rsidRPr="0085116B">
        <w:rPr>
          <w:rFonts w:eastAsia="Times New Roman" w:cs="Times New Roman"/>
          <w:color w:val="000000"/>
          <w:sz w:val="28"/>
          <w:szCs w:val="28"/>
          <w:lang w:eastAsia="en-GB"/>
        </w:rPr>
        <w:t>-connected</w:t>
      </w:r>
    </w:p>
    <w:p w14:paraId="61F2D67B" w14:textId="77777777" w:rsidR="00C1096E"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Bernie: going back to IRP. the advantages are significant to both parties. CEP is optional. To encourage parties to undertake this first, some of the costs in an IRP can be covered by icann </w:t>
      </w:r>
    </w:p>
    <w:p w14:paraId="3C1B211F" w14:textId="77777777" w:rsidR="00C1096E" w:rsidRPr="0085116B" w:rsidRDefault="00C1096E" w:rsidP="00C1096E">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4826C1FF" w14:textId="51BC4313" w:rsidR="00C1096E" w:rsidRPr="0085116B" w:rsidRDefault="00C1096E" w:rsidP="00C1096E">
      <w:pPr>
        <w:rPr>
          <w:rFonts w:eastAsia="Times New Roman" w:cs="Times New Roman"/>
          <w:color w:val="000000"/>
          <w:sz w:val="28"/>
          <w:szCs w:val="28"/>
          <w:lang w:val="en-US" w:eastAsia="en-GB"/>
        </w:rPr>
      </w:pPr>
    </w:p>
    <w:p w14:paraId="5686005F" w14:textId="5A254E75" w:rsidR="00C1096E" w:rsidRPr="0085116B" w:rsidRDefault="00C1096E" w:rsidP="00C1096E">
      <w:pPr>
        <w:rPr>
          <w:rFonts w:eastAsia="Times New Roman" w:cs="Times New Roman"/>
          <w:b/>
          <w:bCs/>
          <w:color w:val="000000"/>
          <w:sz w:val="32"/>
          <w:szCs w:val="32"/>
          <w:lang w:val="en-US" w:eastAsia="en-GB"/>
        </w:rPr>
      </w:pPr>
      <w:r w:rsidRPr="0085116B">
        <w:rPr>
          <w:rFonts w:eastAsia="Times New Roman" w:cs="Times New Roman"/>
          <w:b/>
          <w:bCs/>
          <w:color w:val="000000"/>
          <w:sz w:val="32"/>
          <w:szCs w:val="32"/>
          <w:lang w:val="en-US" w:eastAsia="en-GB"/>
        </w:rPr>
        <w:t>Three (3 step Process</w:t>
      </w:r>
    </w:p>
    <w:p w14:paraId="7ACF6410" w14:textId="56592B37" w:rsidR="00C1096E" w:rsidRPr="0085116B" w:rsidRDefault="00C1096E" w:rsidP="00C1096E">
      <w:pPr>
        <w:rPr>
          <w:rFonts w:eastAsia="Times New Roman" w:cs="Times New Roman"/>
          <w:color w:val="000000"/>
          <w:lang w:val="en-US" w:eastAsia="en-GB"/>
        </w:rPr>
      </w:pPr>
      <w:r w:rsidRPr="0085116B">
        <w:rPr>
          <w:rFonts w:eastAsia="Times New Roman" w:cs="Times New Roman"/>
          <w:noProof/>
          <w:color w:val="000000"/>
          <w:lang w:eastAsia="en-GB"/>
        </w:rPr>
        <mc:AlternateContent>
          <mc:Choice Requires="wps">
            <w:drawing>
              <wp:anchor distT="0" distB="0" distL="114300" distR="114300" simplePos="0" relativeHeight="251668480" behindDoc="0" locked="0" layoutInCell="1" allowOverlap="1" wp14:anchorId="35FD4AD5" wp14:editId="0E4CA28B">
                <wp:simplePos x="0" y="0"/>
                <wp:positionH relativeFrom="column">
                  <wp:posOffset>7923530</wp:posOffset>
                </wp:positionH>
                <wp:positionV relativeFrom="paragraph">
                  <wp:posOffset>52705</wp:posOffset>
                </wp:positionV>
                <wp:extent cx="1234633" cy="523220"/>
                <wp:effectExtent l="0" t="0" r="0" b="0"/>
                <wp:wrapNone/>
                <wp:docPr id="7" name="TextBox 6">
                  <a:extLst xmlns:a="http://schemas.openxmlformats.org/drawingml/2006/main">
                    <a:ext uri="{FF2B5EF4-FFF2-40B4-BE49-F238E27FC236}">
                      <a16:creationId xmlns:a16="http://schemas.microsoft.com/office/drawing/2014/main" id="{5026FAA7-EF86-184A-940E-2E34B70C746E}"/>
                    </a:ext>
                  </a:extLst>
                </wp:docPr>
                <wp:cNvGraphicFramePr/>
                <a:graphic xmlns:a="http://schemas.openxmlformats.org/drawingml/2006/main">
                  <a:graphicData uri="http://schemas.microsoft.com/office/word/2010/wordprocessingShape">
                    <wps:wsp>
                      <wps:cNvSpPr txBox="1"/>
                      <wps:spPr>
                        <a:xfrm>
                          <a:off x="0" y="0"/>
                          <a:ext cx="1234633" cy="523220"/>
                        </a:xfrm>
                        <a:prstGeom prst="rect">
                          <a:avLst/>
                        </a:prstGeom>
                        <a:noFill/>
                      </wps:spPr>
                      <wps:txbx>
                        <w:txbxContent>
                          <w:p w14:paraId="07E258BC"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Appeal</w:t>
                            </w:r>
                          </w:p>
                        </w:txbxContent>
                      </wps:txbx>
                      <wps:bodyPr wrap="none" rtlCol="0">
                        <a:spAutoFit/>
                      </wps:bodyPr>
                    </wps:wsp>
                  </a:graphicData>
                </a:graphic>
              </wp:anchor>
            </w:drawing>
          </mc:Choice>
          <mc:Fallback>
            <w:pict>
              <v:shape w14:anchorId="35FD4AD5" id="TextBox 6" o:spid="_x0000_s1030" type="#_x0000_t202" style="position:absolute;margin-left:623.9pt;margin-top:4.15pt;width:97.2pt;height:41.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" filled="f" stroked="f">
                <v:textbox style="mso-fit-shape-to-text:t">
                  <w:txbxContent>
                    <w:p w14:paraId="07E258BC"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Appeal</w:t>
                      </w:r>
                    </w:p>
                  </w:txbxContent>
                </v:textbox>
              </v:shape>
            </w:pict>
          </mc:Fallback>
        </mc:AlternateContent>
      </w:r>
    </w:p>
    <w:p w14:paraId="0B05CE6D" w14:textId="6DC218CF" w:rsidR="00C1096E" w:rsidRPr="0085116B" w:rsidRDefault="00B40A86" w:rsidP="00C1096E">
      <w:pPr>
        <w:rPr>
          <w:rFonts w:eastAsia="Times New Roman" w:cs="Times New Roman"/>
          <w:color w:val="000000"/>
          <w:lang w:val="en-US" w:eastAsia="en-GB"/>
        </w:rPr>
      </w:pPr>
      <w:r w:rsidRPr="0085116B">
        <w:rPr>
          <w:rFonts w:eastAsia="Times New Roman" w:cs="Times New Roman"/>
          <w:noProof/>
          <w:color w:val="000000"/>
          <w:lang w:eastAsia="en-GB"/>
        </w:rPr>
        <mc:AlternateContent>
          <mc:Choice Requires="wps">
            <w:drawing>
              <wp:anchor distT="0" distB="0" distL="114300" distR="114300" simplePos="0" relativeHeight="251671552" behindDoc="0" locked="0" layoutInCell="1" allowOverlap="1" wp14:anchorId="6C460D1F" wp14:editId="3F3D0671">
                <wp:simplePos x="0" y="0"/>
                <wp:positionH relativeFrom="column">
                  <wp:posOffset>207645</wp:posOffset>
                </wp:positionH>
                <wp:positionV relativeFrom="paragraph">
                  <wp:posOffset>97790</wp:posOffset>
                </wp:positionV>
                <wp:extent cx="1571297" cy="461665"/>
                <wp:effectExtent l="0" t="0" r="0" b="0"/>
                <wp:wrapNone/>
                <wp:docPr id="13" name="TextBox 12">
                  <a:extLst xmlns:a="http://schemas.openxmlformats.org/drawingml/2006/main">
                    <a:ext uri="{FF2B5EF4-FFF2-40B4-BE49-F238E27FC236}">
                      <a16:creationId xmlns:a16="http://schemas.microsoft.com/office/drawing/2014/main" id="{1B0F5461-7313-C545-8DE7-E42FBB7D9BAE}"/>
                    </a:ext>
                  </a:extLst>
                </wp:docPr>
                <wp:cNvGraphicFramePr/>
                <a:graphic xmlns:a="http://schemas.openxmlformats.org/drawingml/2006/main">
                  <a:graphicData uri="http://schemas.microsoft.com/office/word/2010/wordprocessingShape">
                    <wps:wsp>
                      <wps:cNvSpPr txBox="1"/>
                      <wps:spPr>
                        <a:xfrm>
                          <a:off x="0" y="0"/>
                          <a:ext cx="1571297" cy="461665"/>
                        </a:xfrm>
                        <a:prstGeom prst="rect">
                          <a:avLst/>
                        </a:prstGeom>
                        <a:noFill/>
                      </wps:spPr>
                      <wps:txbx>
                        <w:txbxContent>
                          <w:p w14:paraId="7C54098A"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wps:txbx>
                      <wps:bodyPr wrap="square" rtlCol="0">
                        <a:spAutoFit/>
                      </wps:bodyPr>
                    </wps:wsp>
                  </a:graphicData>
                </a:graphic>
              </wp:anchor>
            </w:drawing>
          </mc:Choice>
          <mc:Fallback>
            <w:pict>
              <v:shape w14:anchorId="6C460D1F" id="TextBox 12" o:spid="_x0000_s1031" type="#_x0000_t202" style="position:absolute;margin-left:16.35pt;margin-top:7.7pt;width:123.7pt;height:3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" filled="f" stroked="f">
                <v:textbox style="mso-fit-shape-to-text:t">
                  <w:txbxContent>
                    <w:p w14:paraId="7C54098A"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 xml:space="preserve">Mediation </w:t>
                      </w:r>
                    </w:p>
                  </w:txbxContent>
                </v:textbox>
              </v:shape>
            </w:pict>
          </mc:Fallback>
        </mc:AlternateContent>
      </w:r>
      <w:r w:rsidR="00C1096E" w:rsidRPr="0085116B">
        <w:rPr>
          <w:rFonts w:eastAsia="Times New Roman" w:cs="Times New Roman"/>
          <w:noProof/>
          <w:color w:val="000000"/>
          <w:lang w:eastAsia="en-GB"/>
        </w:rPr>
        <mc:AlternateContent>
          <mc:Choice Requires="wps">
            <w:drawing>
              <wp:anchor distT="0" distB="0" distL="114300" distR="114300" simplePos="0" relativeHeight="251667456" behindDoc="0" locked="0" layoutInCell="1" allowOverlap="1" wp14:anchorId="646C763E" wp14:editId="42E3D9F7">
                <wp:simplePos x="0" y="0"/>
                <wp:positionH relativeFrom="column">
                  <wp:posOffset>4382770</wp:posOffset>
                </wp:positionH>
                <wp:positionV relativeFrom="paragraph">
                  <wp:posOffset>1304290</wp:posOffset>
                </wp:positionV>
                <wp:extent cx="4088748" cy="523220"/>
                <wp:effectExtent l="0" t="0" r="0" b="0"/>
                <wp:wrapNone/>
                <wp:docPr id="2" name="TextBox 5"/>
                <wp:cNvGraphicFramePr/>
                <a:graphic xmlns:a="http://schemas.openxmlformats.org/drawingml/2006/main">
                  <a:graphicData uri="http://schemas.microsoft.com/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txbxContent>
                      </wps:txbx>
                      <wps:bodyPr wrap="none" rtlCol="0">
                        <a:spAutoFit/>
                      </wps:bodyPr>
                    </wps:wsp>
                  </a:graphicData>
                </a:graphic>
              </wp:anchor>
            </w:drawing>
          </mc:Choice>
          <mc:Fallback>
            <w:pict>
              <v:shape w14:anchorId="646C763E" id="_x0000_s1032" type="#_x0000_t202" style="position:absolute;margin-left:345.1pt;margin-top:102.7pt;width:321.95pt;height:41.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" filled="f" stroked="f">
                <v:textbox style="mso-fit-shape-to-text:t">
                  <w:txbxContent>
                    <w:p w14:paraId="77DC90A9" w14:textId="77777777" w:rsidR="00A70AC1" w:rsidRPr="00B40A86" w:rsidRDefault="00A70AC1" w:rsidP="00C1096E">
                      <w:pPr>
                        <w:rPr>
                          <w:rFonts w:hAnsi="Calibri"/>
                          <w:b/>
                          <w:bCs/>
                          <w:color w:val="000000" w:themeColor="text1"/>
                          <w:kern w:val="24"/>
                          <w:sz w:val="36"/>
                          <w:szCs w:val="36"/>
                        </w:rPr>
                      </w:pPr>
                      <w:r w:rsidRPr="00B40A86">
                        <w:rPr>
                          <w:rFonts w:hAnsi="Calibri"/>
                          <w:b/>
                          <w:bCs/>
                          <w:color w:val="000000" w:themeColor="text1"/>
                          <w:kern w:val="24"/>
                          <w:sz w:val="36"/>
                          <w:szCs w:val="36"/>
                        </w:rPr>
                        <w:t>Full, Independent Review</w:t>
                      </w:r>
                    </w:p>
                  </w:txbxContent>
                </v:textbox>
              </v:shape>
            </w:pict>
          </mc:Fallback>
        </mc:AlternateContent>
      </w:r>
      <w:r w:rsidR="00C1096E" w:rsidRPr="0085116B">
        <w:rPr>
          <w:rFonts w:eastAsia="Times New Roman" w:cs="Times New Roman"/>
          <w:noProof/>
          <w:color w:val="000000"/>
          <w:lang w:eastAsia="en-GB"/>
        </w:rPr>
        <mc:AlternateContent>
          <mc:Choice Requires="wps">
            <w:drawing>
              <wp:anchor distT="0" distB="0" distL="114300" distR="114300" simplePos="0" relativeHeight="251672576" behindDoc="0" locked="0" layoutInCell="1" allowOverlap="1" wp14:anchorId="779706EA" wp14:editId="77F12428">
                <wp:simplePos x="0" y="0"/>
                <wp:positionH relativeFrom="column">
                  <wp:posOffset>1778635</wp:posOffset>
                </wp:positionH>
                <wp:positionV relativeFrom="paragraph">
                  <wp:posOffset>404495</wp:posOffset>
                </wp:positionV>
                <wp:extent cx="2603714" cy="1097700"/>
                <wp:effectExtent l="0" t="38100" r="0" b="58420"/>
                <wp:wrapNone/>
                <wp:docPr id="14" name="Straight Arrow Connector 13">
                  <a:extLst xmlns:a="http://schemas.openxmlformats.org/drawingml/2006/main">
                    <a:ext uri="{FF2B5EF4-FFF2-40B4-BE49-F238E27FC236}">
                      <a16:creationId xmlns:a16="http://schemas.microsoft.com/office/drawing/2014/main" id="{1ABE611F-DD5D-044D-AF7C-70FB71B451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714" cy="1097700"/>
                        </a:xfrm>
                        <a:prstGeom prst="straightConnector1">
                          <a:avLst/>
                        </a:prstGeom>
                        <a:ln w="8890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8CC7B42" id="Straight Arrow Connector 13" o:spid="_x0000_s1026" type="#_x0000_t32" style="position:absolute;margin-left:140.05pt;margin-top:31.85pt;width:205pt;height:86.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" strokecolor="#4472c4 [3204]" strokeweight="7pt">
                <v:stroke startarrow="block" endarrow="block" joinstyle="miter"/>
                <o:lock v:ext="edit" shapetype="f"/>
              </v:shape>
            </w:pict>
          </mc:Fallback>
        </mc:AlternateContent>
      </w:r>
      <w:r w:rsidR="00C1096E" w:rsidRPr="0085116B">
        <w:rPr>
          <w:rFonts w:eastAsia="Times New Roman" w:cs="Times New Roman"/>
          <w:noProof/>
          <w:color w:val="000000"/>
          <w:lang w:eastAsia="en-GB"/>
        </w:rPr>
        <mc:AlternateContent>
          <mc:Choice Requires="wps">
            <w:drawing>
              <wp:anchor distT="0" distB="0" distL="114300" distR="114300" simplePos="0" relativeHeight="251673600" behindDoc="0" locked="0" layoutInCell="1" allowOverlap="1" wp14:anchorId="79051B1F" wp14:editId="53EE798F">
                <wp:simplePos x="0" y="0"/>
                <wp:positionH relativeFrom="column">
                  <wp:posOffset>2367915</wp:posOffset>
                </wp:positionH>
                <wp:positionV relativeFrom="paragraph">
                  <wp:posOffset>59055</wp:posOffset>
                </wp:positionV>
                <wp:extent cx="1341393" cy="369332"/>
                <wp:effectExtent l="0" t="0" r="0" b="0"/>
                <wp:wrapNone/>
                <wp:docPr id="8" name="TextBox 14"/>
                <wp:cNvGraphicFramePr/>
                <a:graphic xmlns:a="http://schemas.openxmlformats.org/drawingml/2006/main">
                  <a:graphicData uri="http://schemas.microsoft.com/office/word/2010/wordprocessingShape">
                    <wps:wsp>
                      <wps:cNvSpPr txBox="1"/>
                      <wps:spPr>
                        <a:xfrm>
                          <a:off x="0" y="0"/>
                          <a:ext cx="1341393" cy="369332"/>
                        </a:xfrm>
                        <a:prstGeom prst="rect">
                          <a:avLst/>
                        </a:prstGeom>
                        <a:noFill/>
                      </wps:spPr>
                      <wps:txbx>
                        <w:txbxContent>
                          <w:p w14:paraId="5623180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wps:txbx>
                      <wps:bodyPr wrap="none" rtlCol="0">
                        <a:spAutoFit/>
                      </wps:bodyPr>
                    </wps:wsp>
                  </a:graphicData>
                </a:graphic>
              </wp:anchor>
            </w:drawing>
          </mc:Choice>
          <mc:Fallback>
            <w:pict>
              <v:shape w14:anchorId="79051B1F" id="_x0000_s1033" type="#_x0000_t202" style="position:absolute;margin-left:186.45pt;margin-top:4.65pt;width:105.6pt;height:29.1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" filled="f" stroked="f">
                <v:textbox style="mso-fit-shape-to-text:t">
                  <w:txbxContent>
                    <w:p w14:paraId="5623180E" w14:textId="77777777" w:rsidR="00A70AC1" w:rsidRDefault="00A70AC1" w:rsidP="00C1096E">
                      <w:pPr>
                        <w:rPr>
                          <w:rFonts w:hAnsi="Calibri"/>
                          <w:color w:val="000000" w:themeColor="text1"/>
                          <w:kern w:val="24"/>
                          <w:sz w:val="36"/>
                          <w:szCs w:val="36"/>
                        </w:rPr>
                      </w:pPr>
                      <w:r>
                        <w:rPr>
                          <w:rFonts w:hAnsi="Calibri"/>
                          <w:color w:val="000000" w:themeColor="text1"/>
                          <w:kern w:val="24"/>
                          <w:sz w:val="36"/>
                          <w:szCs w:val="36"/>
                        </w:rPr>
                        <w:t>(Voluntary?)</w:t>
                      </w:r>
                    </w:p>
                  </w:txbxContent>
                </v:textbox>
              </v:shape>
            </w:pict>
          </mc:Fallback>
        </mc:AlternateContent>
      </w:r>
    </w:p>
    <w:p w14:paraId="00CF7468" w14:textId="77777777" w:rsidR="00C1096E" w:rsidRPr="0085116B" w:rsidRDefault="00C1096E" w:rsidP="00C1096E">
      <w:pPr>
        <w:rPr>
          <w:sz w:val="28"/>
          <w:szCs w:val="28"/>
          <w:lang w:val="en-US"/>
        </w:rPr>
      </w:pPr>
    </w:p>
    <w:p w14:paraId="7FA038B3" w14:textId="33A99C69" w:rsidR="00C1096E" w:rsidRPr="0085116B" w:rsidRDefault="00C1096E" w:rsidP="00C1096E">
      <w:pPr>
        <w:rPr>
          <w:sz w:val="28"/>
          <w:szCs w:val="28"/>
          <w:lang w:val="en-US"/>
        </w:rPr>
      </w:pPr>
      <w:r w:rsidRPr="0085116B">
        <w:rPr>
          <w:rFonts w:eastAsia="Times New Roman" w:cs="Times New Roman"/>
          <w:noProof/>
          <w:color w:val="000000"/>
          <w:lang w:eastAsia="en-GB"/>
        </w:rPr>
        <mc:AlternateContent>
          <mc:Choice Requires="wps">
            <w:drawing>
              <wp:anchor distT="0" distB="0" distL="114300" distR="114300" simplePos="0" relativeHeight="251670528" behindDoc="0" locked="0" layoutInCell="1" allowOverlap="1" wp14:anchorId="1A6FB5ED" wp14:editId="7E3C8BC1">
                <wp:simplePos x="0" y="0"/>
                <wp:positionH relativeFrom="column">
                  <wp:posOffset>6266815</wp:posOffset>
                </wp:positionH>
                <wp:positionV relativeFrom="paragraph">
                  <wp:posOffset>206375</wp:posOffset>
                </wp:positionV>
                <wp:extent cx="2046313" cy="431714"/>
                <wp:effectExtent l="0" t="12700" r="24130" b="26035"/>
                <wp:wrapNone/>
                <wp:docPr id="3" name="Right Arrow 10"/>
                <wp:cNvGraphicFramePr/>
                <a:graphic xmlns:a="http://schemas.openxmlformats.org/drawingml/2006/main">
                  <a:graphicData uri="http://schemas.microsoft.com/office/word/2010/wordprocessingShape">
                    <wps:wsp>
                      <wps:cNvSpPr/>
                      <wps:spPr>
                        <a:xfrm>
                          <a:off x="0" y="0"/>
                          <a:ext cx="2046313" cy="4317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502C0A8" id="Right Arrow 10" o:spid="_x0000_s1026" type="#_x0000_t13" style="position:absolute;margin-left:493.45pt;margin-top:16.25pt;width:161.15pt;height: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" adj="19322" fillcolor="#4472c4 [3204]" strokecolor="#1f3763 [1604]" strokeweight="1pt"/>
            </w:pict>
          </mc:Fallback>
        </mc:AlternateContent>
      </w:r>
    </w:p>
    <w:p w14:paraId="5E5DE82F" w14:textId="022934D2" w:rsidR="00C1096E" w:rsidRPr="0085116B" w:rsidRDefault="00C1096E" w:rsidP="00C1096E">
      <w:pPr>
        <w:rPr>
          <w:sz w:val="28"/>
          <w:szCs w:val="28"/>
          <w:lang w:val="en-US"/>
        </w:rPr>
      </w:pPr>
    </w:p>
    <w:p w14:paraId="01DC1025" w14:textId="7264033A" w:rsidR="00C1096E" w:rsidRPr="0085116B" w:rsidRDefault="00C1096E" w:rsidP="00C1096E">
      <w:pPr>
        <w:rPr>
          <w:sz w:val="28"/>
          <w:szCs w:val="28"/>
          <w:lang w:val="en-US"/>
        </w:rPr>
      </w:pPr>
    </w:p>
    <w:p w14:paraId="01DCCA38" w14:textId="0E4685D0" w:rsidR="00C1096E" w:rsidRPr="0085116B" w:rsidRDefault="00C1096E" w:rsidP="00C1096E">
      <w:pPr>
        <w:rPr>
          <w:sz w:val="28"/>
          <w:szCs w:val="28"/>
          <w:lang w:val="en-US"/>
        </w:rPr>
      </w:pPr>
    </w:p>
    <w:p w14:paraId="42882A45" w14:textId="7CCA8243" w:rsidR="00C1096E" w:rsidRPr="0085116B" w:rsidRDefault="00C1096E" w:rsidP="00C1096E">
      <w:pPr>
        <w:rPr>
          <w:sz w:val="28"/>
          <w:szCs w:val="28"/>
          <w:lang w:val="en-US"/>
        </w:rPr>
      </w:pPr>
    </w:p>
    <w:p w14:paraId="7FF44570" w14:textId="5918D8B1" w:rsidR="00C1096E" w:rsidRPr="0085116B" w:rsidRDefault="00C1096E" w:rsidP="00C1096E">
      <w:pPr>
        <w:rPr>
          <w:sz w:val="28"/>
          <w:szCs w:val="28"/>
          <w:lang w:val="en-US"/>
        </w:rPr>
      </w:pPr>
    </w:p>
    <w:p w14:paraId="293DD3A5" w14:textId="28E20176" w:rsidR="00C1096E" w:rsidRPr="0085116B" w:rsidRDefault="00B40A86" w:rsidP="00C1096E">
      <w:pPr>
        <w:rPr>
          <w:sz w:val="28"/>
          <w:szCs w:val="28"/>
          <w:lang w:val="en-US"/>
        </w:rPr>
      </w:pPr>
      <w:r w:rsidRPr="0085116B">
        <w:rPr>
          <w:rFonts w:eastAsia="Times New Roman" w:cs="Times New Roman"/>
          <w:noProof/>
          <w:color w:val="000000"/>
          <w:lang w:eastAsia="en-GB"/>
        </w:rPr>
        <mc:AlternateContent>
          <mc:Choice Requires="wps">
            <w:drawing>
              <wp:anchor distT="0" distB="0" distL="114300" distR="114300" simplePos="0" relativeHeight="251669504" behindDoc="0" locked="0" layoutInCell="1" allowOverlap="1" wp14:anchorId="36C7BBA8" wp14:editId="51B305CC">
                <wp:simplePos x="0" y="0"/>
                <wp:positionH relativeFrom="column">
                  <wp:posOffset>3679825</wp:posOffset>
                </wp:positionH>
                <wp:positionV relativeFrom="paragraph">
                  <wp:posOffset>215265</wp:posOffset>
                </wp:positionV>
                <wp:extent cx="1949450" cy="433705"/>
                <wp:effectExtent l="0" t="12700" r="31750" b="23495"/>
                <wp:wrapNone/>
                <wp:docPr id="9" name="Right Arrow 8">
                  <a:extLst xmlns:a="http://schemas.openxmlformats.org/drawingml/2006/main">
                    <a:ext uri="{FF2B5EF4-FFF2-40B4-BE49-F238E27FC236}">
                      <a16:creationId xmlns:a16="http://schemas.microsoft.com/office/drawing/2014/main" id="{1A00FF10-F937-4E45-84A1-C8E897B844D9}"/>
                    </a:ext>
                  </a:extLst>
                </wp:docPr>
                <wp:cNvGraphicFramePr/>
                <a:graphic xmlns:a="http://schemas.openxmlformats.org/drawingml/2006/main">
                  <a:graphicData uri="http://schemas.microsoft.com/office/word/2010/wordprocessingShape">
                    <wps:wsp>
                      <wps:cNvSpPr/>
                      <wps:spPr>
                        <a:xfrm>
                          <a:off x="0" y="0"/>
                          <a:ext cx="1949450" cy="433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D3C684" id="Right Arrow 8" o:spid="_x0000_s1026" type="#_x0000_t13" style="position:absolute;margin-left:289.75pt;margin-top:16.95pt;width:153.5pt;height:3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" adj="19197" fillcolor="#4472c4 [3204]" strokecolor="#1f3763 [1604]" strokeweight="1pt"/>
            </w:pict>
          </mc:Fallback>
        </mc:AlternateContent>
      </w:r>
    </w:p>
    <w:p w14:paraId="7E5103B2" w14:textId="3F0B2046" w:rsidR="00C1096E" w:rsidRPr="0085116B" w:rsidRDefault="00C1096E" w:rsidP="00C1096E">
      <w:pPr>
        <w:rPr>
          <w:sz w:val="28"/>
          <w:szCs w:val="28"/>
          <w:lang w:val="en-US"/>
        </w:rPr>
      </w:pPr>
    </w:p>
    <w:p w14:paraId="1695C5F4" w14:textId="0AD7CFF3" w:rsidR="00C1096E" w:rsidRPr="0085116B" w:rsidRDefault="00C1096E" w:rsidP="00C1096E">
      <w:pPr>
        <w:rPr>
          <w:sz w:val="28"/>
          <w:szCs w:val="28"/>
          <w:lang w:val="en-US"/>
        </w:rPr>
      </w:pPr>
    </w:p>
    <w:p w14:paraId="14515A7F" w14:textId="30C6860C" w:rsidR="00C1096E" w:rsidRPr="0085116B" w:rsidRDefault="00C1096E" w:rsidP="00C1096E">
      <w:pPr>
        <w:rPr>
          <w:sz w:val="28"/>
          <w:szCs w:val="28"/>
          <w:lang w:val="en-US"/>
        </w:rPr>
      </w:pPr>
      <w:r w:rsidRPr="0085116B">
        <w:rPr>
          <w:rFonts w:eastAsia="Times New Roman" w:cs="Times New Roman"/>
          <w:noProof/>
          <w:color w:val="000000"/>
          <w:lang w:eastAsia="en-GB"/>
        </w:rPr>
        <mc:AlternateContent>
          <mc:Choice Requires="wps">
            <w:drawing>
              <wp:anchor distT="0" distB="0" distL="114300" distR="114300" simplePos="0" relativeHeight="251666432" behindDoc="0" locked="0" layoutInCell="1" allowOverlap="1" wp14:anchorId="1C3346C1" wp14:editId="61024A0E">
                <wp:simplePos x="0" y="0"/>
                <wp:positionH relativeFrom="column">
                  <wp:posOffset>209550</wp:posOffset>
                </wp:positionH>
                <wp:positionV relativeFrom="paragraph">
                  <wp:posOffset>177800</wp:posOffset>
                </wp:positionV>
                <wp:extent cx="3857298" cy="830997"/>
                <wp:effectExtent l="0" t="0" r="0" b="0"/>
                <wp:wrapNone/>
                <wp:docPr id="1" name="TextBox 3"/>
                <wp:cNvGraphicFramePr/>
                <a:graphic xmlns:a="http://schemas.openxmlformats.org/drawingml/2006/main">
                  <a:graphicData uri="http://schemas.microsoft.com/office/word/2010/wordprocessingShape">
                    <wps:wsp>
                      <wps:cNvSpPr txBox="1"/>
                      <wps:spPr>
                        <a:xfrm>
                          <a:off x="0" y="0"/>
                          <a:ext cx="3857298" cy="830997"/>
                        </a:xfrm>
                        <a:prstGeom prst="rect">
                          <a:avLst/>
                        </a:prstGeom>
                        <a:noFill/>
                      </wps:spPr>
                      <wps:txbx>
                        <w:txbxContent>
                          <w:p w14:paraId="310958D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4EA1AC3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availalble)</w:t>
                            </w:r>
                          </w:p>
                        </w:txbxContent>
                      </wps:txbx>
                      <wps:bodyPr wrap="square" rtlCol="0">
                        <a:spAutoFit/>
                      </wps:bodyPr>
                    </wps:wsp>
                  </a:graphicData>
                </a:graphic>
              </wp:anchor>
            </w:drawing>
          </mc:Choice>
          <mc:Fallback>
            <w:pict>
              <v:shape w14:anchorId="1C3346C1" id="_x0000_s1034" type="#_x0000_t202" style="position:absolute;margin-left:16.5pt;margin-top:14pt;width:303.7pt;height:65.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" filled="f" stroked="f">
                <v:textbox style="mso-fit-shape-to-text:t">
                  <w:txbxContent>
                    <w:p w14:paraId="310958D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PTI/IFO complaint process</w:t>
                      </w:r>
                    </w:p>
                    <w:p w14:paraId="4EA1AC35" w14:textId="77777777" w:rsidR="00A70AC1" w:rsidRPr="00B40A86" w:rsidRDefault="00A70AC1" w:rsidP="00C1096E">
                      <w:pPr>
                        <w:jc w:val="center"/>
                        <w:rPr>
                          <w:rFonts w:hAnsi="Calibri"/>
                          <w:b/>
                          <w:bCs/>
                          <w:color w:val="000000" w:themeColor="text1"/>
                          <w:kern w:val="24"/>
                          <w:sz w:val="36"/>
                          <w:szCs w:val="36"/>
                        </w:rPr>
                      </w:pPr>
                      <w:r w:rsidRPr="00B40A86">
                        <w:rPr>
                          <w:rFonts w:hAnsi="Calibri"/>
                          <w:b/>
                          <w:bCs/>
                          <w:color w:val="000000" w:themeColor="text1"/>
                          <w:kern w:val="24"/>
                          <w:sz w:val="36"/>
                          <w:szCs w:val="36"/>
                        </w:rPr>
                        <w:t>(Always availalble)</w:t>
                      </w:r>
                    </w:p>
                  </w:txbxContent>
                </v:textbox>
              </v:shape>
            </w:pict>
          </mc:Fallback>
        </mc:AlternateContent>
      </w:r>
    </w:p>
    <w:p w14:paraId="570C3732" w14:textId="0AAE51BC" w:rsidR="00C1096E" w:rsidRPr="0085116B" w:rsidRDefault="00C1096E" w:rsidP="00C1096E">
      <w:pPr>
        <w:rPr>
          <w:sz w:val="28"/>
          <w:szCs w:val="28"/>
          <w:lang w:val="en-US"/>
        </w:rPr>
      </w:pPr>
    </w:p>
    <w:p w14:paraId="5C82413B" w14:textId="0C0D6D85" w:rsidR="00C1096E" w:rsidRPr="0085116B" w:rsidRDefault="00C1096E" w:rsidP="00C1096E">
      <w:pPr>
        <w:rPr>
          <w:sz w:val="28"/>
          <w:szCs w:val="28"/>
          <w:lang w:val="en-US"/>
        </w:rPr>
      </w:pPr>
    </w:p>
    <w:p w14:paraId="7A2F4F2B" w14:textId="03FD2C3F" w:rsidR="00C1096E" w:rsidRPr="0085116B" w:rsidRDefault="00C1096E" w:rsidP="00C1096E">
      <w:pPr>
        <w:rPr>
          <w:sz w:val="28"/>
          <w:szCs w:val="28"/>
          <w:lang w:val="en-US"/>
        </w:rPr>
      </w:pPr>
    </w:p>
    <w:p w14:paraId="229717AC" w14:textId="49D4369A" w:rsidR="00C1096E" w:rsidRPr="0085116B" w:rsidRDefault="00C1096E" w:rsidP="00C1096E">
      <w:pPr>
        <w:tabs>
          <w:tab w:val="left" w:pos="7995"/>
        </w:tabs>
        <w:rPr>
          <w:sz w:val="28"/>
          <w:szCs w:val="28"/>
          <w:lang w:val="en-US"/>
        </w:rPr>
      </w:pPr>
      <w:r w:rsidRPr="0085116B">
        <w:rPr>
          <w:sz w:val="28"/>
          <w:szCs w:val="28"/>
          <w:lang w:val="en-US"/>
        </w:rPr>
        <w:tab/>
      </w:r>
    </w:p>
    <w:p w14:paraId="6D3F9081" w14:textId="27EEB6EF" w:rsidR="00C1096E" w:rsidRPr="0085116B" w:rsidRDefault="00C1096E" w:rsidP="00C1096E">
      <w:pPr>
        <w:tabs>
          <w:tab w:val="left" w:pos="7995"/>
        </w:tabs>
        <w:rPr>
          <w:sz w:val="28"/>
          <w:szCs w:val="28"/>
          <w:lang w:val="en-US"/>
        </w:rPr>
      </w:pPr>
    </w:p>
    <w:p w14:paraId="6419326C" w14:textId="77777777" w:rsidR="00C1096E" w:rsidRPr="0085116B" w:rsidRDefault="00C1096E" w:rsidP="00C1096E">
      <w:pPr>
        <w:rPr>
          <w:rFonts w:eastAsia="Times New Roman" w:cs="Times New Roman"/>
          <w:sz w:val="28"/>
          <w:szCs w:val="28"/>
          <w:lang w:eastAsia="en-GB"/>
        </w:rPr>
      </w:pPr>
      <w:r w:rsidRPr="0085116B">
        <w:rPr>
          <w:rFonts w:eastAsia="Times New Roman" w:cs="Times New Roman"/>
          <w:color w:val="000000"/>
          <w:sz w:val="28"/>
          <w:szCs w:val="28"/>
          <w:lang w:eastAsia="en-GB"/>
        </w:rPr>
        <w:t>Do you want to allow for an appeal of the independent reviewer? Including appeal</w:t>
      </w:r>
    </w:p>
    <w:p w14:paraId="00C1BFA0" w14:textId="093B0A1C" w:rsidR="00C1096E" w:rsidRPr="0085116B" w:rsidRDefault="00B40A86" w:rsidP="00C1096E">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I</w:t>
      </w:r>
      <w:r w:rsidR="00C1096E" w:rsidRPr="0085116B">
        <w:rPr>
          <w:rFonts w:eastAsia="Times New Roman" w:cs="Times New Roman"/>
          <w:color w:val="000000"/>
          <w:sz w:val="28"/>
          <w:szCs w:val="28"/>
          <w:lang w:eastAsia="en-GB"/>
        </w:rPr>
        <w:t>RP currently looks at an appeals mechanism to its decision.</w:t>
      </w:r>
      <w:r w:rsidRPr="0085116B">
        <w:rPr>
          <w:rFonts w:eastAsia="Times New Roman" w:cs="Times New Roman"/>
          <w:color w:val="000000"/>
          <w:sz w:val="28"/>
          <w:szCs w:val="28"/>
          <w:lang w:val="en-US" w:eastAsia="en-GB"/>
        </w:rPr>
        <w:t xml:space="preserve"> It is </w:t>
      </w:r>
      <w:r w:rsidR="00C1096E" w:rsidRPr="0085116B">
        <w:rPr>
          <w:rFonts w:eastAsia="Times New Roman" w:cs="Times New Roman"/>
          <w:color w:val="000000"/>
          <w:sz w:val="28"/>
          <w:szCs w:val="28"/>
          <w:lang w:eastAsia="en-GB"/>
        </w:rPr>
        <w:t>Expensive. Finding appropriate people and train them. For the ccNSO this would be a step even further.</w:t>
      </w:r>
      <w:r w:rsidRPr="0085116B">
        <w:rPr>
          <w:rFonts w:eastAsia="Times New Roman" w:cs="Times New Roman"/>
          <w:color w:val="000000"/>
          <w:sz w:val="28"/>
          <w:szCs w:val="28"/>
          <w:lang w:val="en-US" w:eastAsia="en-GB"/>
        </w:rPr>
        <w:t xml:space="preserve"> This potentially affects </w:t>
      </w:r>
      <w:r w:rsidR="00C1096E" w:rsidRPr="0085116B">
        <w:rPr>
          <w:rFonts w:eastAsia="Times New Roman" w:cs="Times New Roman"/>
          <w:color w:val="000000"/>
          <w:sz w:val="28"/>
          <w:szCs w:val="28"/>
          <w:lang w:eastAsia="en-GB"/>
        </w:rPr>
        <w:t>useful</w:t>
      </w:r>
      <w:r w:rsidRPr="0085116B">
        <w:rPr>
          <w:rFonts w:eastAsia="Times New Roman" w:cs="Times New Roman"/>
          <w:color w:val="000000"/>
          <w:sz w:val="28"/>
          <w:szCs w:val="28"/>
          <w:lang w:val="en-US" w:eastAsia="en-GB"/>
        </w:rPr>
        <w:t>ness</w:t>
      </w:r>
      <w:r w:rsidR="00C1096E" w:rsidRPr="0085116B">
        <w:rPr>
          <w:rFonts w:eastAsia="Times New Roman" w:cs="Times New Roman"/>
          <w:color w:val="000000"/>
          <w:sz w:val="28"/>
          <w:szCs w:val="28"/>
          <w:lang w:eastAsia="en-GB"/>
        </w:rPr>
        <w:t xml:space="preserve"> to small and medium-sized ccTLDs. Otherwise it is not fair.</w:t>
      </w:r>
      <w:r w:rsidRPr="0085116B">
        <w:rPr>
          <w:rFonts w:eastAsia="Times New Roman" w:cs="Times New Roman"/>
          <w:color w:val="000000"/>
          <w:sz w:val="28"/>
          <w:szCs w:val="28"/>
          <w:lang w:val="en-US" w:eastAsia="en-GB"/>
        </w:rPr>
        <w:t xml:space="preserve"> </w:t>
      </w:r>
      <w:r w:rsidRPr="0085116B">
        <w:rPr>
          <w:rFonts w:eastAsia="Times New Roman" w:cs="Times New Roman"/>
          <w:b/>
          <w:bCs/>
          <w:color w:val="000000"/>
          <w:sz w:val="28"/>
          <w:szCs w:val="28"/>
          <w:lang w:val="en-US" w:eastAsia="en-GB"/>
        </w:rPr>
        <w:t>C</w:t>
      </w:r>
      <w:r w:rsidR="00C1096E" w:rsidRPr="0085116B">
        <w:rPr>
          <w:rFonts w:eastAsia="Times New Roman" w:cs="Times New Roman"/>
          <w:b/>
          <w:bCs/>
          <w:color w:val="000000"/>
          <w:sz w:val="28"/>
          <w:szCs w:val="28"/>
          <w:lang w:eastAsia="en-GB"/>
        </w:rPr>
        <w:t>ost issue to be discussed.</w:t>
      </w:r>
    </w:p>
    <w:p w14:paraId="23E117DF" w14:textId="16253991" w:rsidR="00C1096E" w:rsidRPr="0085116B" w:rsidRDefault="00B40A86" w:rsidP="00C1096E">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U</w:t>
      </w:r>
      <w:r w:rsidR="00C1096E" w:rsidRPr="0085116B">
        <w:rPr>
          <w:rFonts w:eastAsia="Times New Roman" w:cs="Times New Roman"/>
          <w:color w:val="000000"/>
          <w:sz w:val="28"/>
          <w:szCs w:val="28"/>
          <w:lang w:eastAsia="en-GB"/>
        </w:rPr>
        <w:t xml:space="preserve">nderstands the arguments. </w:t>
      </w:r>
      <w:r w:rsidRPr="0085116B">
        <w:rPr>
          <w:rFonts w:eastAsia="Times New Roman" w:cs="Times New Roman"/>
          <w:color w:val="000000"/>
          <w:sz w:val="28"/>
          <w:szCs w:val="28"/>
          <w:lang w:val="en-US" w:eastAsia="en-GB"/>
        </w:rPr>
        <w:t>Note that t</w:t>
      </w:r>
      <w:r w:rsidR="00C1096E" w:rsidRPr="0085116B">
        <w:rPr>
          <w:rFonts w:eastAsia="Times New Roman" w:cs="Times New Roman"/>
          <w:color w:val="000000"/>
          <w:sz w:val="28"/>
          <w:szCs w:val="28"/>
          <w:lang w:eastAsia="en-GB"/>
        </w:rPr>
        <w:t>he procedures in all should not take too much time, and should not be too costly</w:t>
      </w:r>
    </w:p>
    <w:p w14:paraId="0D5D8914" w14:textId="273135E5" w:rsidR="00C1096E" w:rsidRPr="0085116B" w:rsidRDefault="00C1096E" w:rsidP="00C1096E">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lastRenderedPageBreak/>
        <w:t xml:space="preserve">Should the outcome be binding? If it is binding,  will </w:t>
      </w:r>
      <w:r w:rsidR="00B40A86" w:rsidRPr="0085116B">
        <w:rPr>
          <w:rFonts w:eastAsia="Times New Roman" w:cs="Times New Roman"/>
          <w:color w:val="000000"/>
          <w:sz w:val="28"/>
          <w:szCs w:val="28"/>
          <w:lang w:val="en-US" w:eastAsia="en-GB"/>
        </w:rPr>
        <w:t xml:space="preserve">there be </w:t>
      </w:r>
      <w:r w:rsidRPr="0085116B">
        <w:rPr>
          <w:rFonts w:eastAsia="Times New Roman" w:cs="Times New Roman"/>
          <w:color w:val="000000"/>
          <w:sz w:val="28"/>
          <w:szCs w:val="28"/>
          <w:lang w:eastAsia="en-GB"/>
        </w:rPr>
        <w:t>no court proceedings afterwards</w:t>
      </w:r>
      <w:r w:rsidR="00B40A86" w:rsidRPr="0085116B">
        <w:rPr>
          <w:rFonts w:eastAsia="Times New Roman" w:cs="Times New Roman"/>
          <w:color w:val="000000"/>
          <w:sz w:val="28"/>
          <w:szCs w:val="28"/>
          <w:lang w:val="en-US" w:eastAsia="en-GB"/>
        </w:rPr>
        <w:t>?</w:t>
      </w:r>
      <w:r w:rsidRPr="0085116B">
        <w:rPr>
          <w:rFonts w:eastAsia="Times New Roman" w:cs="Times New Roman"/>
          <w:color w:val="000000"/>
          <w:sz w:val="28"/>
          <w:szCs w:val="28"/>
          <w:lang w:eastAsia="en-GB"/>
        </w:rPr>
        <w:t xml:space="preserve"> On the other hand, people may not use the RM, but go to court directly, </w:t>
      </w:r>
      <w:r w:rsidR="00B40A86" w:rsidRPr="0085116B">
        <w:rPr>
          <w:rFonts w:eastAsia="Times New Roman" w:cs="Times New Roman"/>
          <w:color w:val="000000"/>
          <w:sz w:val="28"/>
          <w:szCs w:val="28"/>
          <w:lang w:val="en-US" w:eastAsia="en-GB"/>
        </w:rPr>
        <w:t>and</w:t>
      </w:r>
      <w:r w:rsidRPr="0085116B">
        <w:rPr>
          <w:rFonts w:eastAsia="Times New Roman" w:cs="Times New Roman"/>
          <w:color w:val="000000"/>
          <w:sz w:val="28"/>
          <w:szCs w:val="28"/>
          <w:lang w:eastAsia="en-GB"/>
        </w:rPr>
        <w:t xml:space="preserve"> there they will have an appeals opportunity</w:t>
      </w:r>
      <w:r w:rsidR="00B40A86" w:rsidRPr="0085116B">
        <w:rPr>
          <w:rFonts w:eastAsia="Times New Roman" w:cs="Times New Roman"/>
          <w:color w:val="000000"/>
          <w:sz w:val="28"/>
          <w:szCs w:val="28"/>
          <w:lang w:val="en-US" w:eastAsia="en-GB"/>
        </w:rPr>
        <w:t>. Having the appeal mechanism available in court-system may be reason for choosing that avenue.</w:t>
      </w:r>
    </w:p>
    <w:p w14:paraId="0BECC166" w14:textId="5E9C36B8" w:rsidR="00C1096E" w:rsidRPr="0085116B" w:rsidRDefault="00C1096E" w:rsidP="00C1096E">
      <w:pPr>
        <w:tabs>
          <w:tab w:val="left" w:pos="7995"/>
        </w:tabs>
        <w:rPr>
          <w:sz w:val="28"/>
          <w:szCs w:val="28"/>
          <w:lang w:val="en-US"/>
        </w:rPr>
      </w:pPr>
    </w:p>
    <w:p w14:paraId="1890DBA3" w14:textId="12B44916" w:rsidR="00B40A86" w:rsidRPr="0085116B" w:rsidRDefault="00B40A86" w:rsidP="00C1096E">
      <w:pPr>
        <w:tabs>
          <w:tab w:val="left" w:pos="7995"/>
        </w:tabs>
        <w:rPr>
          <w:sz w:val="28"/>
          <w:szCs w:val="28"/>
          <w:lang w:val="en-US"/>
        </w:rPr>
      </w:pPr>
      <w:r w:rsidRPr="0085116B">
        <w:rPr>
          <w:sz w:val="28"/>
          <w:szCs w:val="28"/>
          <w:lang w:val="en-US"/>
        </w:rPr>
        <w:t>Results of initial call for preference/temperature of the room</w:t>
      </w:r>
    </w:p>
    <w:p w14:paraId="03C7EC4A" w14:textId="401C783A" w:rsidR="00B40A86" w:rsidRPr="0085116B" w:rsidRDefault="00B40A86" w:rsidP="00C1096E">
      <w:pPr>
        <w:tabs>
          <w:tab w:val="left" w:pos="7995"/>
        </w:tabs>
        <w:rPr>
          <w:sz w:val="28"/>
          <w:szCs w:val="28"/>
          <w:lang w:val="en-US"/>
        </w:rPr>
      </w:pPr>
      <w:r w:rsidRPr="0085116B">
        <w:rPr>
          <w:sz w:val="28"/>
          <w:szCs w:val="28"/>
          <w:lang w:val="en-US"/>
        </w:rPr>
        <w:t xml:space="preserve">Large majority of participants </w:t>
      </w:r>
      <w:r w:rsidR="001C32C3" w:rsidRPr="0085116B">
        <w:rPr>
          <w:sz w:val="28"/>
          <w:szCs w:val="28"/>
          <w:lang w:val="en-US"/>
        </w:rPr>
        <w:t xml:space="preserve">(9) </w:t>
      </w:r>
      <w:r w:rsidRPr="0085116B">
        <w:rPr>
          <w:sz w:val="28"/>
          <w:szCs w:val="28"/>
          <w:lang w:val="en-US"/>
        </w:rPr>
        <w:t xml:space="preserve">in favor of 2 step process </w:t>
      </w:r>
    </w:p>
    <w:p w14:paraId="3CC41AD4" w14:textId="43CCBECD" w:rsidR="00B40A86" w:rsidRPr="0085116B" w:rsidRDefault="00B40A86" w:rsidP="00C1096E">
      <w:pPr>
        <w:tabs>
          <w:tab w:val="left" w:pos="7995"/>
        </w:tabs>
        <w:rPr>
          <w:sz w:val="28"/>
          <w:szCs w:val="28"/>
          <w:lang w:val="en-US"/>
        </w:rPr>
      </w:pPr>
      <w:r w:rsidRPr="0085116B">
        <w:rPr>
          <w:sz w:val="28"/>
          <w:szCs w:val="28"/>
          <w:lang w:val="en-US"/>
        </w:rPr>
        <w:t xml:space="preserve">Only 3 in favor of 3 step process, whereby one participant noted that 2 </w:t>
      </w:r>
      <w:proofErr w:type="gramStart"/>
      <w:r w:rsidRPr="0085116B">
        <w:rPr>
          <w:sz w:val="28"/>
          <w:szCs w:val="28"/>
          <w:lang w:val="en-US"/>
        </w:rPr>
        <w:t>step</w:t>
      </w:r>
      <w:proofErr w:type="gramEnd"/>
      <w:r w:rsidRPr="0085116B">
        <w:rPr>
          <w:sz w:val="28"/>
          <w:szCs w:val="28"/>
          <w:lang w:val="en-US"/>
        </w:rPr>
        <w:t xml:space="preserve"> is understandable, but from user perspective 3 step process is most likely preferred.</w:t>
      </w:r>
    </w:p>
    <w:p w14:paraId="79C12892" w14:textId="7108FF28" w:rsidR="00EA52EB" w:rsidRPr="0085116B" w:rsidRDefault="00EA52EB" w:rsidP="00C1096E">
      <w:pPr>
        <w:tabs>
          <w:tab w:val="left" w:pos="7995"/>
        </w:tabs>
        <w:rPr>
          <w:sz w:val="28"/>
          <w:szCs w:val="28"/>
          <w:lang w:val="en-US"/>
        </w:rPr>
      </w:pPr>
    </w:p>
    <w:p w14:paraId="0131827E" w14:textId="38FF207F" w:rsidR="00EA52EB" w:rsidRPr="0085116B" w:rsidRDefault="00EA52EB" w:rsidP="00C1096E">
      <w:pPr>
        <w:tabs>
          <w:tab w:val="left" w:pos="7995"/>
        </w:tabs>
        <w:rPr>
          <w:sz w:val="28"/>
          <w:szCs w:val="28"/>
          <w:lang w:val="en-US"/>
        </w:rPr>
      </w:pPr>
    </w:p>
    <w:p w14:paraId="2E8E8CD7" w14:textId="77777777" w:rsidR="00EA52EB" w:rsidRPr="0085116B" w:rsidRDefault="00EA52EB" w:rsidP="00C1096E">
      <w:pPr>
        <w:tabs>
          <w:tab w:val="left" w:pos="7995"/>
        </w:tabs>
        <w:rPr>
          <w:sz w:val="28"/>
          <w:szCs w:val="28"/>
          <w:lang w:val="en-US"/>
        </w:rPr>
      </w:pPr>
    </w:p>
    <w:p w14:paraId="761DC73C" w14:textId="77777777" w:rsidR="0085116B" w:rsidRDefault="0085116B">
      <w:pPr>
        <w:rPr>
          <w:b/>
          <w:bCs/>
          <w:sz w:val="28"/>
          <w:szCs w:val="28"/>
          <w:lang w:val="en-US"/>
        </w:rPr>
      </w:pPr>
      <w:r>
        <w:rPr>
          <w:b/>
          <w:bCs/>
          <w:sz w:val="28"/>
          <w:szCs w:val="28"/>
          <w:lang w:val="en-US"/>
        </w:rPr>
        <w:br w:type="page"/>
      </w:r>
    </w:p>
    <w:p w14:paraId="6D07E812" w14:textId="417D11B9" w:rsidR="00EA52EB" w:rsidRPr="0085116B" w:rsidRDefault="00EA52EB" w:rsidP="00C1096E">
      <w:pPr>
        <w:tabs>
          <w:tab w:val="left" w:pos="7995"/>
        </w:tabs>
        <w:rPr>
          <w:b/>
          <w:bCs/>
          <w:sz w:val="28"/>
          <w:szCs w:val="28"/>
          <w:lang w:val="en-US"/>
        </w:rPr>
      </w:pPr>
      <w:r w:rsidRPr="0085116B">
        <w:rPr>
          <w:b/>
          <w:bCs/>
          <w:sz w:val="28"/>
          <w:szCs w:val="28"/>
          <w:lang w:val="en-US"/>
        </w:rPr>
        <w:lastRenderedPageBreak/>
        <w:t>Discussion PDP3 RM WG with Samantha Eisner (ICANN Legal) (17 March 2021)</w:t>
      </w:r>
    </w:p>
    <w:p w14:paraId="1681E788" w14:textId="2B48829E" w:rsidR="00EA52EB" w:rsidRPr="0085116B" w:rsidRDefault="00EA52EB" w:rsidP="00C1096E">
      <w:pPr>
        <w:tabs>
          <w:tab w:val="left" w:pos="7995"/>
        </w:tabs>
        <w:rPr>
          <w:sz w:val="28"/>
          <w:szCs w:val="28"/>
          <w:lang w:val="en-US"/>
        </w:rPr>
      </w:pPr>
      <w:r w:rsidRPr="0085116B">
        <w:rPr>
          <w:sz w:val="28"/>
          <w:szCs w:val="28"/>
          <w:lang w:val="en-US"/>
        </w:rPr>
        <w:t>Prior to conversation with Samantha Eisner Comment from Patricio on composition of “independent panel”</w:t>
      </w:r>
    </w:p>
    <w:p w14:paraId="280434CD" w14:textId="1E5DFF40"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FOI Report mentions review mechanism.</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Experts from ccTLDs would hear IANA and the complainant and decide whether or not to take the complaint further.</w:t>
      </w:r>
    </w:p>
    <w:p w14:paraId="446A6946" w14:textId="3F2C9A92"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F</w:t>
      </w:r>
      <w:r w:rsidRPr="0085116B">
        <w:rPr>
          <w:rFonts w:eastAsia="Times New Roman" w:cs="Times New Roman"/>
          <w:color w:val="000000"/>
          <w:sz w:val="28"/>
          <w:szCs w:val="28"/>
          <w:lang w:eastAsia="en-GB"/>
        </w:rPr>
        <w:t>or fairness suggestion</w:t>
      </w:r>
      <w:r w:rsidRPr="0085116B">
        <w:rPr>
          <w:rFonts w:eastAsia="Times New Roman" w:cs="Times New Roman"/>
          <w:color w:val="000000"/>
          <w:sz w:val="28"/>
          <w:szCs w:val="28"/>
          <w:lang w:val="en-US" w:eastAsia="en-GB"/>
        </w:rPr>
        <w:t xml:space="preserve"> should be</w:t>
      </w:r>
      <w:r w:rsidRPr="0085116B">
        <w:rPr>
          <w:rFonts w:eastAsia="Times New Roman" w:cs="Times New Roman"/>
          <w:color w:val="000000"/>
          <w:sz w:val="28"/>
          <w:szCs w:val="28"/>
          <w:lang w:eastAsia="en-GB"/>
        </w:rPr>
        <w:t>:</w:t>
      </w:r>
    </w:p>
    <w:p w14:paraId="4155833D" w14:textId="77777777" w:rsidR="00EA52EB" w:rsidRPr="0085116B" w:rsidRDefault="00EA52EB" w:rsidP="00EA52EB">
      <w:pPr>
        <w:ind w:left="720"/>
        <w:rPr>
          <w:rFonts w:eastAsia="Times New Roman" w:cs="Times New Roman"/>
          <w:color w:val="000000"/>
          <w:sz w:val="28"/>
          <w:szCs w:val="28"/>
          <w:lang w:eastAsia="en-GB"/>
        </w:rPr>
      </w:pPr>
      <w:r w:rsidRPr="0085116B">
        <w:rPr>
          <w:rFonts w:eastAsia="Times New Roman" w:cs="Times New Roman"/>
          <w:color w:val="000000"/>
          <w:sz w:val="28"/>
          <w:szCs w:val="28"/>
          <w:lang w:eastAsia="en-GB"/>
        </w:rPr>
        <w:t>1. IFO selects one panel member</w:t>
      </w:r>
    </w:p>
    <w:p w14:paraId="089888B7" w14:textId="1D2487AF" w:rsidR="00EA52EB" w:rsidRPr="0085116B" w:rsidRDefault="00EA52EB" w:rsidP="00EA52EB">
      <w:pPr>
        <w:ind w:left="720"/>
        <w:rPr>
          <w:rFonts w:eastAsia="Times New Roman" w:cs="Times New Roman"/>
          <w:color w:val="000000"/>
          <w:sz w:val="28"/>
          <w:szCs w:val="28"/>
          <w:lang w:eastAsia="en-GB"/>
        </w:rPr>
      </w:pPr>
      <w:r w:rsidRPr="0085116B">
        <w:rPr>
          <w:rFonts w:eastAsia="Times New Roman" w:cs="Times New Roman"/>
          <w:color w:val="000000"/>
          <w:sz w:val="28"/>
          <w:szCs w:val="28"/>
          <w:lang w:eastAsia="en-GB"/>
        </w:rPr>
        <w:t>2. the ccTLD Manager selects one</w:t>
      </w:r>
    </w:p>
    <w:p w14:paraId="5EC187E1" w14:textId="1B79A0FA" w:rsidR="00EA52EB" w:rsidRPr="0085116B" w:rsidRDefault="00EA52EB" w:rsidP="00EA52EB">
      <w:pPr>
        <w:ind w:left="720"/>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3 the two selected </w:t>
      </w:r>
      <w:r w:rsidRPr="0085116B">
        <w:rPr>
          <w:rFonts w:eastAsia="Times New Roman" w:cs="Times New Roman"/>
          <w:color w:val="000000"/>
          <w:sz w:val="28"/>
          <w:szCs w:val="28"/>
          <w:lang w:val="en-US" w:eastAsia="en-GB"/>
        </w:rPr>
        <w:t xml:space="preserve">panelist </w:t>
      </w:r>
      <w:r w:rsidRPr="0085116B">
        <w:rPr>
          <w:rFonts w:eastAsia="Times New Roman" w:cs="Times New Roman"/>
          <w:color w:val="000000"/>
          <w:sz w:val="28"/>
          <w:szCs w:val="28"/>
          <w:lang w:eastAsia="en-GB"/>
        </w:rPr>
        <w:t>select a third one,</w:t>
      </w:r>
      <w:r w:rsidRPr="0085116B">
        <w:rPr>
          <w:rFonts w:eastAsia="Times New Roman" w:cs="Times New Roman"/>
          <w:color w:val="000000"/>
          <w:sz w:val="28"/>
          <w:szCs w:val="28"/>
          <w:lang w:val="en-US" w:eastAsia="en-GB"/>
        </w:rPr>
        <w:t xml:space="preserve"> who should be chair and independent</w:t>
      </w:r>
    </w:p>
    <w:p w14:paraId="7973269B" w14:textId="77777777" w:rsidR="00EA52EB" w:rsidRPr="0085116B" w:rsidRDefault="00EA52EB" w:rsidP="00C1096E">
      <w:pPr>
        <w:tabs>
          <w:tab w:val="left" w:pos="7995"/>
        </w:tabs>
        <w:rPr>
          <w:sz w:val="28"/>
          <w:szCs w:val="28"/>
          <w:lang w:val="en-US"/>
        </w:rPr>
      </w:pPr>
    </w:p>
    <w:p w14:paraId="7E52F1A0" w14:textId="77777777" w:rsidR="00280441" w:rsidRPr="0085116B" w:rsidRDefault="00EA52EB" w:rsidP="00EA52EB">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 xml:space="preserve">Topic: </w:t>
      </w:r>
      <w:r w:rsidRPr="0085116B">
        <w:rPr>
          <w:rFonts w:eastAsia="Times New Roman" w:cs="Times New Roman"/>
          <w:b/>
          <w:bCs/>
          <w:color w:val="000000"/>
          <w:sz w:val="28"/>
          <w:szCs w:val="28"/>
          <w:lang w:eastAsia="en-GB"/>
        </w:rPr>
        <w:t>Is the scope still open? Binding decision of IANA or Board?</w:t>
      </w:r>
      <w:r w:rsidRPr="0085116B">
        <w:rPr>
          <w:rFonts w:eastAsia="Times New Roman" w:cs="Times New Roman"/>
          <w:color w:val="000000"/>
          <w:sz w:val="28"/>
          <w:szCs w:val="28"/>
          <w:lang w:val="en-US" w:eastAsia="en-GB"/>
        </w:rPr>
        <w:t xml:space="preserve"> </w:t>
      </w:r>
    </w:p>
    <w:p w14:paraId="3366856A" w14:textId="04319CA4" w:rsidR="00EA52EB" w:rsidRPr="0085116B" w:rsidRDefault="00EA52EB"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(Slide 4 ppt, Page 6 and Page 4 of summary document)</w:t>
      </w:r>
    </w:p>
    <w:p w14:paraId="7F18F2BE" w14:textId="77777777"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7B256EE9" w14:textId="4F3A5C27" w:rsidR="00EA52EB" w:rsidRPr="0085116B" w:rsidRDefault="00EA52EB"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he latest version of the doc has not been vetted yet.</w:t>
      </w:r>
      <w:r w:rsidRPr="0085116B">
        <w:rPr>
          <w:rFonts w:eastAsia="Times New Roman" w:cs="Times New Roman"/>
          <w:color w:val="000000"/>
          <w:sz w:val="28"/>
          <w:szCs w:val="28"/>
          <w:lang w:val="en-US" w:eastAsia="en-GB"/>
        </w:rPr>
        <w:t xml:space="preserve"> page</w:t>
      </w:r>
      <w:r w:rsidRPr="0085116B">
        <w:rPr>
          <w:rFonts w:eastAsia="Times New Roman" w:cs="Times New Roman"/>
          <w:color w:val="000000"/>
          <w:sz w:val="28"/>
          <w:szCs w:val="28"/>
          <w:lang w:eastAsia="en-GB"/>
        </w:rPr>
        <w:t xml:space="preserve"> 4 was still unclear at the time, and is still unclear</w:t>
      </w:r>
      <w:r w:rsidRPr="0085116B">
        <w:rPr>
          <w:rFonts w:eastAsia="Times New Roman" w:cs="Times New Roman"/>
          <w:color w:val="000000"/>
          <w:sz w:val="28"/>
          <w:szCs w:val="28"/>
          <w:lang w:val="en-US" w:eastAsia="en-GB"/>
        </w:rPr>
        <w:t xml:space="preserve"> now</w:t>
      </w:r>
    </w:p>
    <w:p w14:paraId="1B1CD8CD" w14:textId="77777777" w:rsidR="00280441"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 RFC said that decision should be binding. We do not need to include in our developed policy an appeal mechanism on our review mechanism. Binding means to ICANN and ccNSO members. They do not have a legal recourse in this. Therefore jurisdiction is not our problem. </w:t>
      </w:r>
    </w:p>
    <w:p w14:paraId="661CE5A4" w14:textId="5759624C"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The mechanism: will you have some form of law or jurisdiction. Under what legal framework are RFC panels proceeding? Placeholder. Early stages of the discussion</w:t>
      </w:r>
    </w:p>
    <w:p w14:paraId="5B7A7442" w14:textId="77777777" w:rsidR="00280441" w:rsidRPr="0085116B" w:rsidRDefault="00280441" w:rsidP="00EA52EB">
      <w:pPr>
        <w:rPr>
          <w:rFonts w:eastAsia="Times New Roman" w:cs="Times New Roman"/>
          <w:color w:val="000000"/>
          <w:sz w:val="28"/>
          <w:szCs w:val="28"/>
          <w:lang w:eastAsia="en-GB"/>
        </w:rPr>
      </w:pPr>
    </w:p>
    <w:p w14:paraId="7DA2AE4C" w14:textId="244BADC3" w:rsidR="00EA52EB" w:rsidRPr="0085116B" w:rsidRDefault="00280441" w:rsidP="00EA52EB">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sidR="00EA52EB" w:rsidRPr="0085116B">
        <w:rPr>
          <w:rFonts w:eastAsia="Times New Roman" w:cs="Times New Roman"/>
          <w:b/>
          <w:bCs/>
          <w:color w:val="000000"/>
          <w:sz w:val="28"/>
          <w:szCs w:val="28"/>
          <w:lang w:eastAsia="en-GB"/>
        </w:rPr>
        <w:t xml:space="preserve"> choice of law. </w:t>
      </w:r>
    </w:p>
    <w:p w14:paraId="0655E77D" w14:textId="347A5AF5" w:rsidR="00546F19" w:rsidRPr="0085116B" w:rsidRDefault="00546F19"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Not discussed</w:t>
      </w:r>
    </w:p>
    <w:p w14:paraId="6865A0B2" w14:textId="77777777" w:rsidR="00280441" w:rsidRPr="0085116B" w:rsidRDefault="00280441" w:rsidP="00EA52EB">
      <w:pPr>
        <w:rPr>
          <w:rFonts w:eastAsia="Times New Roman" w:cs="Times New Roman"/>
          <w:color w:val="000000"/>
          <w:sz w:val="28"/>
          <w:szCs w:val="28"/>
          <w:lang w:eastAsia="en-GB"/>
        </w:rPr>
      </w:pPr>
    </w:p>
    <w:p w14:paraId="5C22E389" w14:textId="77777777" w:rsidR="00280441" w:rsidRPr="0085116B" w:rsidRDefault="00280441" w:rsidP="00EA52EB">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 xml:space="preserve">Topic: Applicability of </w:t>
      </w:r>
      <w:r w:rsidR="00EA52EB" w:rsidRPr="0085116B">
        <w:rPr>
          <w:rFonts w:eastAsia="Times New Roman" w:cs="Times New Roman"/>
          <w:b/>
          <w:bCs/>
          <w:color w:val="000000"/>
          <w:sz w:val="28"/>
          <w:szCs w:val="28"/>
          <w:lang w:eastAsia="en-GB"/>
        </w:rPr>
        <w:t>ccNSO policies</w:t>
      </w:r>
      <w:r w:rsidRPr="0085116B">
        <w:rPr>
          <w:rFonts w:eastAsia="Times New Roman" w:cs="Times New Roman"/>
          <w:b/>
          <w:bCs/>
          <w:color w:val="000000"/>
          <w:sz w:val="28"/>
          <w:szCs w:val="28"/>
          <w:lang w:val="en-US" w:eastAsia="en-GB"/>
        </w:rPr>
        <w:t>.</w:t>
      </w:r>
    </w:p>
    <w:p w14:paraId="6505A520" w14:textId="4F4C7155" w:rsidR="00EA52EB" w:rsidRPr="0085116B" w:rsidRDefault="00280441" w:rsidP="00EA52EB">
      <w:pPr>
        <w:rPr>
          <w:rFonts w:eastAsia="Times New Roman" w:cs="Times New Roman"/>
          <w:color w:val="000000"/>
          <w:sz w:val="28"/>
          <w:szCs w:val="28"/>
          <w:lang w:eastAsia="en-GB"/>
        </w:rPr>
      </w:pPr>
      <w:proofErr w:type="spellStart"/>
      <w:r w:rsidRPr="0085116B">
        <w:rPr>
          <w:rFonts w:eastAsia="Times New Roman" w:cs="Times New Roman"/>
          <w:color w:val="000000"/>
          <w:sz w:val="28"/>
          <w:szCs w:val="28"/>
          <w:lang w:val="en-US" w:eastAsia="en-GB"/>
        </w:rPr>
        <w:t>ccNSO</w:t>
      </w:r>
      <w:proofErr w:type="spellEnd"/>
      <w:r w:rsidRPr="0085116B">
        <w:rPr>
          <w:rFonts w:eastAsia="Times New Roman" w:cs="Times New Roman"/>
          <w:color w:val="000000"/>
          <w:sz w:val="28"/>
          <w:szCs w:val="28"/>
          <w:lang w:val="en-US" w:eastAsia="en-GB"/>
        </w:rPr>
        <w:t xml:space="preserve"> Policies</w:t>
      </w:r>
      <w:r w:rsidR="00EA52EB" w:rsidRPr="0085116B">
        <w:rPr>
          <w:rFonts w:eastAsia="Times New Roman" w:cs="Times New Roman"/>
          <w:color w:val="000000"/>
          <w:sz w:val="28"/>
          <w:szCs w:val="28"/>
          <w:lang w:eastAsia="en-GB"/>
        </w:rPr>
        <w:t xml:space="preserve"> are only applicable to ccNSO members. What happens to non-members? Those external to the process? Concern to apply this equally to all ccTLDs, whether or not they are a member of the ccNSO?</w:t>
      </w:r>
    </w:p>
    <w:p w14:paraId="12E567A0" w14:textId="77777777" w:rsidR="009B57CC" w:rsidRPr="0085116B" w:rsidRDefault="009B57CC" w:rsidP="00EA52EB">
      <w:pPr>
        <w:rPr>
          <w:rFonts w:eastAsia="Times New Roman" w:cs="Times New Roman"/>
          <w:color w:val="000000"/>
          <w:sz w:val="28"/>
          <w:szCs w:val="28"/>
          <w:lang w:eastAsia="en-GB"/>
        </w:rPr>
      </w:pPr>
    </w:p>
    <w:p w14:paraId="249C9EDC" w14:textId="38BE6C5B" w:rsidR="00EA52EB" w:rsidRPr="0085116B" w:rsidRDefault="00EA52EB"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lastRenderedPageBreak/>
        <w:t>RFC is clear. If 2 parties cannot come to an agreement they can apply for a review. 2 contending parties: IFO and the ccTLD manager. First do the internal remedies and process. Nothing we can do to prevent a ccTLD manager from suing</w:t>
      </w:r>
      <w:r w:rsidR="009B57CC" w:rsidRPr="0085116B">
        <w:rPr>
          <w:rFonts w:eastAsia="Times New Roman" w:cs="Times New Roman"/>
          <w:color w:val="000000"/>
          <w:sz w:val="28"/>
          <w:szCs w:val="28"/>
          <w:lang w:val="en-US" w:eastAsia="en-GB"/>
        </w:rPr>
        <w:t xml:space="preserve"> ICANN</w:t>
      </w:r>
      <w:r w:rsidRPr="0085116B">
        <w:rPr>
          <w:rFonts w:eastAsia="Times New Roman" w:cs="Times New Roman"/>
          <w:color w:val="000000"/>
          <w:sz w:val="28"/>
          <w:szCs w:val="28"/>
          <w:lang w:eastAsia="en-GB"/>
        </w:rPr>
        <w:t>.</w:t>
      </w:r>
      <w:r w:rsidR="009B57CC" w:rsidRPr="0085116B">
        <w:rPr>
          <w:rFonts w:eastAsia="Times New Roman" w:cs="Times New Roman"/>
          <w:color w:val="000000"/>
          <w:sz w:val="28"/>
          <w:szCs w:val="28"/>
          <w:lang w:val="en-US" w:eastAsia="en-GB"/>
        </w:rPr>
        <w:t xml:space="preserve"> However, costs may be prohibitive to seek recourse through the courts.  should not be prohibitive to seek recourse.</w:t>
      </w:r>
    </w:p>
    <w:p w14:paraId="2787166B" w14:textId="7272174E" w:rsidR="00EA52EB" w:rsidRPr="0085116B" w:rsidRDefault="009B57CC" w:rsidP="00EA52EB">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Some A</w:t>
      </w:r>
      <w:r w:rsidR="00EA52EB" w:rsidRPr="0085116B">
        <w:rPr>
          <w:rFonts w:eastAsia="Times New Roman" w:cs="Times New Roman"/>
          <w:color w:val="000000"/>
          <w:sz w:val="28"/>
          <w:szCs w:val="28"/>
          <w:lang w:eastAsia="en-GB"/>
        </w:rPr>
        <w:t>gree with intent. Cost-neutral. ccTLD managers are not large corporations. </w:t>
      </w:r>
    </w:p>
    <w:p w14:paraId="0473DF11" w14:textId="5A35B2A3" w:rsidR="00EA52EB" w:rsidRPr="0085116B" w:rsidRDefault="009B57CC" w:rsidP="00EA52EB">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F</w:t>
      </w:r>
      <w:r w:rsidR="00EA52EB" w:rsidRPr="0085116B">
        <w:rPr>
          <w:rFonts w:eastAsia="Times New Roman" w:cs="Times New Roman"/>
          <w:color w:val="000000"/>
          <w:sz w:val="28"/>
          <w:szCs w:val="28"/>
          <w:lang w:eastAsia="en-GB"/>
        </w:rPr>
        <w:t xml:space="preserve">undamental fairness. Small ccTLD managers cannot afford </w:t>
      </w:r>
      <w:r w:rsidR="00546F19" w:rsidRPr="0085116B">
        <w:rPr>
          <w:rFonts w:eastAsia="Times New Roman" w:cs="Times New Roman"/>
          <w:color w:val="000000"/>
          <w:sz w:val="28"/>
          <w:szCs w:val="28"/>
          <w:lang w:val="en-US" w:eastAsia="en-GB"/>
        </w:rPr>
        <w:t>going to court in a foreign country (US)</w:t>
      </w:r>
    </w:p>
    <w:p w14:paraId="6C413AA2" w14:textId="5FD50016"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Eberhard</w:t>
      </w:r>
      <w:r w:rsidR="00546F19" w:rsidRPr="0085116B">
        <w:rPr>
          <w:rFonts w:eastAsia="Times New Roman" w:cs="Times New Roman"/>
          <w:color w:val="000000"/>
          <w:sz w:val="28"/>
          <w:szCs w:val="28"/>
          <w:lang w:val="en-US" w:eastAsia="en-GB"/>
        </w:rPr>
        <w:t xml:space="preserve"> is</w:t>
      </w:r>
      <w:r w:rsidRPr="0085116B">
        <w:rPr>
          <w:rFonts w:eastAsia="Times New Roman" w:cs="Times New Roman"/>
          <w:color w:val="000000"/>
          <w:sz w:val="28"/>
          <w:szCs w:val="28"/>
          <w:lang w:eastAsia="en-GB"/>
        </w:rPr>
        <w:t xml:space="preserve"> </w:t>
      </w:r>
      <w:r w:rsidR="009B57CC" w:rsidRPr="0085116B">
        <w:rPr>
          <w:rFonts w:eastAsia="Times New Roman" w:cs="Times New Roman"/>
          <w:color w:val="000000"/>
          <w:sz w:val="28"/>
          <w:szCs w:val="28"/>
          <w:lang w:val="en-US" w:eastAsia="en-GB"/>
        </w:rPr>
        <w:t xml:space="preserve">requested </w:t>
      </w:r>
      <w:r w:rsidRPr="0085116B">
        <w:rPr>
          <w:rFonts w:eastAsia="Times New Roman" w:cs="Times New Roman"/>
          <w:color w:val="000000"/>
          <w:sz w:val="28"/>
          <w:szCs w:val="28"/>
          <w:lang w:eastAsia="en-GB"/>
        </w:rPr>
        <w:t>to explain on the mailing list what is meant by fundamental fairness</w:t>
      </w:r>
    </w:p>
    <w:p w14:paraId="1D73402E" w14:textId="77777777" w:rsidR="00EA52EB" w:rsidRPr="0085116B" w:rsidRDefault="00EA52EB" w:rsidP="00EA52EB">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360DA682" w14:textId="77777777" w:rsidR="00280441" w:rsidRPr="0085116B" w:rsidRDefault="00280441" w:rsidP="00280441">
      <w:pPr>
        <w:rPr>
          <w:rFonts w:eastAsia="Times New Roman" w:cs="Times New Roman"/>
          <w:b/>
          <w:bCs/>
          <w:color w:val="000000"/>
          <w:sz w:val="28"/>
          <w:szCs w:val="28"/>
          <w:lang w:val="en-US" w:eastAsia="en-GB"/>
        </w:rPr>
      </w:pPr>
    </w:p>
    <w:p w14:paraId="264312F1" w14:textId="129D4285" w:rsidR="00280441" w:rsidRPr="0085116B" w:rsidRDefault="00280441" w:rsidP="00280441">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Topic:</w:t>
      </w:r>
      <w:r w:rsidRPr="0085116B">
        <w:rPr>
          <w:rFonts w:eastAsia="Times New Roman" w:cs="Times New Roman"/>
          <w:b/>
          <w:bCs/>
          <w:color w:val="000000"/>
          <w:sz w:val="28"/>
          <w:szCs w:val="28"/>
          <w:lang w:eastAsia="en-GB"/>
        </w:rPr>
        <w:t xml:space="preserve"> Corporate Governance Fundamentals</w:t>
      </w:r>
    </w:p>
    <w:p w14:paraId="3A46D03F" w14:textId="309AD6F3"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I</w:t>
      </w:r>
      <w:r w:rsidRPr="0085116B">
        <w:rPr>
          <w:rFonts w:eastAsia="Times New Roman" w:cs="Times New Roman"/>
          <w:color w:val="000000"/>
          <w:sz w:val="28"/>
          <w:szCs w:val="28"/>
          <w:lang w:val="en-US" w:eastAsia="en-GB"/>
        </w:rPr>
        <w:t>CANN</w:t>
      </w:r>
      <w:r w:rsidRPr="0085116B">
        <w:rPr>
          <w:rFonts w:eastAsia="Times New Roman" w:cs="Times New Roman"/>
          <w:color w:val="000000"/>
          <w:sz w:val="28"/>
          <w:szCs w:val="28"/>
          <w:lang w:eastAsia="en-GB"/>
        </w:rPr>
        <w:t xml:space="preserve"> board cannot defer decision making to other bodies. Fiduciary </w:t>
      </w:r>
      <w:r w:rsidRPr="0085116B">
        <w:rPr>
          <w:rFonts w:eastAsia="Times New Roman" w:cs="Times New Roman"/>
          <w:color w:val="000000"/>
          <w:sz w:val="28"/>
          <w:szCs w:val="28"/>
          <w:lang w:val="en-US" w:eastAsia="en-GB"/>
        </w:rPr>
        <w:t>duty was</w:t>
      </w:r>
      <w:r w:rsidRPr="0085116B">
        <w:rPr>
          <w:rFonts w:eastAsia="Times New Roman" w:cs="Times New Roman"/>
          <w:color w:val="000000"/>
          <w:sz w:val="28"/>
          <w:szCs w:val="28"/>
          <w:lang w:eastAsia="en-GB"/>
        </w:rPr>
        <w:t xml:space="preserve"> discussed by several lawyers during IANA transition. </w:t>
      </w:r>
    </w:p>
    <w:p w14:paraId="49AFD807" w14:textId="55C2B572" w:rsidR="00280441" w:rsidRPr="0085116B" w:rsidRDefault="00280441" w:rsidP="00280441">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t xml:space="preserve">Issue: empower an entity outside of ICANN/PTI to perform the </w:t>
      </w:r>
      <w:r w:rsidR="002F48D0" w:rsidRPr="0085116B">
        <w:rPr>
          <w:rFonts w:eastAsia="Times New Roman" w:cs="Times New Roman"/>
          <w:color w:val="000000"/>
          <w:sz w:val="28"/>
          <w:szCs w:val="28"/>
          <w:lang w:val="en-US" w:eastAsia="en-GB"/>
        </w:rPr>
        <w:t>IANA</w:t>
      </w:r>
      <w:r w:rsidRPr="0085116B">
        <w:rPr>
          <w:rFonts w:eastAsia="Times New Roman" w:cs="Times New Roman"/>
          <w:color w:val="000000"/>
          <w:sz w:val="28"/>
          <w:szCs w:val="28"/>
          <w:lang w:eastAsia="en-GB"/>
        </w:rPr>
        <w:t xml:space="preserve"> function is not possible</w:t>
      </w:r>
      <w:r w:rsidR="002F48D0" w:rsidRPr="0085116B">
        <w:rPr>
          <w:rFonts w:eastAsia="Times New Roman" w:cs="Times New Roman"/>
          <w:color w:val="000000"/>
          <w:sz w:val="28"/>
          <w:szCs w:val="28"/>
          <w:lang w:val="en-US" w:eastAsia="en-GB"/>
        </w:rPr>
        <w:t>.</w:t>
      </w:r>
    </w:p>
    <w:p w14:paraId="79FF67E5"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5641B6D9" w14:textId="00821F9A"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his is an important point. W</w:t>
      </w:r>
      <w:r w:rsidRPr="0085116B">
        <w:rPr>
          <w:rFonts w:eastAsia="Times New Roman" w:cs="Times New Roman"/>
          <w:color w:val="000000"/>
          <w:sz w:val="28"/>
          <w:szCs w:val="28"/>
          <w:lang w:val="en-US" w:eastAsia="en-GB"/>
        </w:rPr>
        <w:t>as</w:t>
      </w:r>
      <w:r w:rsidRPr="0085116B">
        <w:rPr>
          <w:rFonts w:eastAsia="Times New Roman" w:cs="Times New Roman"/>
          <w:color w:val="000000"/>
          <w:sz w:val="28"/>
          <w:szCs w:val="28"/>
          <w:lang w:eastAsia="en-GB"/>
        </w:rPr>
        <w:t xml:space="preserve"> not consider</w:t>
      </w:r>
      <w:r w:rsidRPr="0085116B">
        <w:rPr>
          <w:rFonts w:eastAsia="Times New Roman" w:cs="Times New Roman"/>
          <w:color w:val="000000"/>
          <w:sz w:val="28"/>
          <w:szCs w:val="28"/>
          <w:lang w:val="en-US" w:eastAsia="en-GB"/>
        </w:rPr>
        <w:t>ed</w:t>
      </w:r>
      <w:r w:rsidRPr="0085116B">
        <w:rPr>
          <w:rFonts w:eastAsia="Times New Roman" w:cs="Times New Roman"/>
          <w:color w:val="000000"/>
          <w:sz w:val="28"/>
          <w:szCs w:val="28"/>
          <w:lang w:eastAsia="en-GB"/>
        </w:rPr>
        <w:t xml:space="preserve"> before. Should we inform Council we ran into an issue: we cannot develop a binding policy. </w:t>
      </w:r>
    </w:p>
    <w:p w14:paraId="2FAD5F82" w14:textId="77777777" w:rsidR="002F48D0" w:rsidRPr="0085116B" w:rsidRDefault="002F48D0" w:rsidP="00280441">
      <w:pPr>
        <w:rPr>
          <w:rFonts w:eastAsia="Times New Roman" w:cs="Times New Roman"/>
          <w:color w:val="000000"/>
          <w:sz w:val="28"/>
          <w:szCs w:val="28"/>
          <w:lang w:eastAsia="en-GB"/>
        </w:rPr>
      </w:pPr>
    </w:p>
    <w:p w14:paraId="32108A02" w14:textId="044AC204" w:rsidR="00280441"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 xml:space="preserve">Question: </w:t>
      </w:r>
      <w:r w:rsidR="00280441" w:rsidRPr="0085116B">
        <w:rPr>
          <w:rFonts w:eastAsia="Times New Roman" w:cs="Times New Roman"/>
          <w:color w:val="000000"/>
          <w:sz w:val="28"/>
          <w:szCs w:val="28"/>
          <w:lang w:eastAsia="en-GB"/>
        </w:rPr>
        <w:t>Defer decision-making to other bodies</w:t>
      </w:r>
      <w:r w:rsidR="0085116B" w:rsidRPr="0085116B">
        <w:rPr>
          <w:rFonts w:eastAsia="Times New Roman" w:cs="Times New Roman"/>
          <w:color w:val="000000"/>
          <w:sz w:val="28"/>
          <w:szCs w:val="28"/>
          <w:lang w:val="en-US" w:eastAsia="en-GB"/>
        </w:rPr>
        <w:t>? U</w:t>
      </w:r>
      <w:r w:rsidR="00280441" w:rsidRPr="0085116B">
        <w:rPr>
          <w:rFonts w:eastAsia="Times New Roman" w:cs="Times New Roman"/>
          <w:color w:val="000000"/>
          <w:sz w:val="28"/>
          <w:szCs w:val="28"/>
          <w:lang w:eastAsia="en-GB"/>
        </w:rPr>
        <w:t>nderstand</w:t>
      </w:r>
      <w:proofErr w:type="spellStart"/>
      <w:r w:rsidR="0085116B" w:rsidRPr="0085116B">
        <w:rPr>
          <w:rFonts w:eastAsia="Times New Roman" w:cs="Times New Roman"/>
          <w:color w:val="000000"/>
          <w:sz w:val="28"/>
          <w:szCs w:val="28"/>
          <w:lang w:val="en-US" w:eastAsia="en-GB"/>
        </w:rPr>
        <w:t>ing</w:t>
      </w:r>
      <w:proofErr w:type="spellEnd"/>
      <w:r w:rsidR="0085116B" w:rsidRPr="0085116B">
        <w:rPr>
          <w:rFonts w:eastAsia="Times New Roman" w:cs="Times New Roman"/>
          <w:color w:val="000000"/>
          <w:sz w:val="28"/>
          <w:szCs w:val="28"/>
          <w:lang w:val="en-US" w:eastAsia="en-GB"/>
        </w:rPr>
        <w:t xml:space="preserve"> form discussion </w:t>
      </w:r>
      <w:proofErr w:type="spellStart"/>
      <w:r w:rsidR="0085116B" w:rsidRPr="0085116B">
        <w:rPr>
          <w:rFonts w:eastAsia="Times New Roman" w:cs="Times New Roman"/>
          <w:color w:val="000000"/>
          <w:sz w:val="28"/>
          <w:szCs w:val="28"/>
          <w:lang w:val="en-US" w:eastAsia="en-GB"/>
        </w:rPr>
        <w:t>i</w:t>
      </w:r>
      <w:proofErr w:type="spellEnd"/>
      <w:r w:rsidR="00280441" w:rsidRPr="0085116B">
        <w:rPr>
          <w:rFonts w:eastAsia="Times New Roman" w:cs="Times New Roman"/>
          <w:color w:val="000000"/>
          <w:sz w:val="28"/>
          <w:szCs w:val="28"/>
          <w:lang w:eastAsia="en-GB"/>
        </w:rPr>
        <w:t>s</w:t>
      </w:r>
      <w:r w:rsidR="0085116B" w:rsidRPr="0085116B">
        <w:rPr>
          <w:rFonts w:eastAsia="Times New Roman" w:cs="Times New Roman"/>
          <w:color w:val="000000"/>
          <w:sz w:val="28"/>
          <w:szCs w:val="28"/>
          <w:lang w:val="en-US" w:eastAsia="en-GB"/>
        </w:rPr>
        <w:t xml:space="preserve"> that there may be an issue. </w:t>
      </w:r>
      <w:proofErr w:type="gramStart"/>
      <w:r w:rsidR="0085116B" w:rsidRPr="0085116B">
        <w:rPr>
          <w:rFonts w:eastAsia="Times New Roman" w:cs="Times New Roman"/>
          <w:color w:val="000000"/>
          <w:sz w:val="28"/>
          <w:szCs w:val="28"/>
          <w:lang w:val="en-US" w:eastAsia="en-GB"/>
        </w:rPr>
        <w:t>However</w:t>
      </w:r>
      <w:proofErr w:type="gramEnd"/>
      <w:r w:rsidR="0085116B" w:rsidRPr="0085116B">
        <w:rPr>
          <w:rFonts w:eastAsia="Times New Roman" w:cs="Times New Roman"/>
          <w:color w:val="000000"/>
          <w:sz w:val="28"/>
          <w:szCs w:val="28"/>
          <w:lang w:val="en-US" w:eastAsia="en-GB"/>
        </w:rPr>
        <w:t xml:space="preserve"> does this imply that </w:t>
      </w:r>
      <w:r w:rsidR="00280441" w:rsidRPr="0085116B">
        <w:rPr>
          <w:rFonts w:eastAsia="Times New Roman" w:cs="Times New Roman"/>
          <w:color w:val="000000"/>
          <w:sz w:val="28"/>
          <w:szCs w:val="28"/>
          <w:lang w:eastAsia="en-GB"/>
        </w:rPr>
        <w:t xml:space="preserve">ICANN Board </w:t>
      </w:r>
      <w:r w:rsidR="0085116B" w:rsidRPr="0085116B">
        <w:rPr>
          <w:rFonts w:eastAsia="Times New Roman" w:cs="Times New Roman"/>
          <w:color w:val="000000"/>
          <w:sz w:val="28"/>
          <w:szCs w:val="28"/>
          <w:lang w:val="en-US" w:eastAsia="en-GB"/>
        </w:rPr>
        <w:t xml:space="preserve">is </w:t>
      </w:r>
      <w:r w:rsidR="00280441" w:rsidRPr="0085116B">
        <w:rPr>
          <w:rFonts w:eastAsia="Times New Roman" w:cs="Times New Roman"/>
          <w:color w:val="000000"/>
          <w:sz w:val="28"/>
          <w:szCs w:val="28"/>
          <w:lang w:eastAsia="en-GB"/>
        </w:rPr>
        <w:t xml:space="preserve">also </w:t>
      </w:r>
      <w:r w:rsidR="0085116B" w:rsidRPr="0085116B">
        <w:rPr>
          <w:rFonts w:eastAsia="Times New Roman" w:cs="Times New Roman"/>
          <w:color w:val="000000"/>
          <w:sz w:val="28"/>
          <w:szCs w:val="28"/>
          <w:lang w:val="en-US" w:eastAsia="en-GB"/>
        </w:rPr>
        <w:t xml:space="preserve">prevented to </w:t>
      </w:r>
      <w:r w:rsidR="00280441" w:rsidRPr="0085116B">
        <w:rPr>
          <w:rFonts w:eastAsia="Times New Roman" w:cs="Times New Roman"/>
          <w:color w:val="000000"/>
          <w:sz w:val="28"/>
          <w:szCs w:val="28"/>
          <w:lang w:eastAsia="en-GB"/>
        </w:rPr>
        <w:t>subject itself to mediation?</w:t>
      </w:r>
    </w:p>
    <w:p w14:paraId="3F8B4D23" w14:textId="586541B9" w:rsidR="00280441"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Response</w:t>
      </w:r>
      <w:r w:rsidR="00280441" w:rsidRPr="0085116B">
        <w:rPr>
          <w:rFonts w:eastAsia="Times New Roman" w:cs="Times New Roman"/>
          <w:color w:val="000000"/>
          <w:sz w:val="28"/>
          <w:szCs w:val="28"/>
          <w:lang w:eastAsia="en-GB"/>
        </w:rPr>
        <w:t xml:space="preserve">: the board can and does subject itself to challenges of its decisions. Outcome of the challenge is important. IRP for instance. Board to be held accountable for every decision it makes. </w:t>
      </w:r>
      <w:r w:rsidRPr="0085116B">
        <w:rPr>
          <w:rFonts w:eastAsia="Times New Roman" w:cs="Times New Roman"/>
          <w:color w:val="000000"/>
          <w:sz w:val="28"/>
          <w:szCs w:val="28"/>
          <w:lang w:val="en-US" w:eastAsia="en-GB"/>
        </w:rPr>
        <w:t>However, t</w:t>
      </w:r>
      <w:r w:rsidR="00280441" w:rsidRPr="0085116B">
        <w:rPr>
          <w:rFonts w:eastAsia="Times New Roman" w:cs="Times New Roman"/>
          <w:color w:val="000000"/>
          <w:sz w:val="28"/>
          <w:szCs w:val="28"/>
          <w:lang w:eastAsia="en-GB"/>
        </w:rPr>
        <w:t>he outcome of that challenge cannot dictate to the Board what it must do to remedy. Board is expected to act accountably. There is the ability to build in meaningful review or appeal mechanisms. But they need to be supportable and allowable within the corporate governance structure.</w:t>
      </w:r>
    </w:p>
    <w:p w14:paraId="5E1B0C75"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Risk: The community could take an IRP declaration and walk in court. The court can compell actions, but the arbitration panel cannot compell actions. </w:t>
      </w:r>
    </w:p>
    <w:p w14:paraId="7EA959A0" w14:textId="77777777" w:rsidR="002F48D0"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T</w:t>
      </w:r>
      <w:r w:rsidR="00280441" w:rsidRPr="0085116B">
        <w:rPr>
          <w:rFonts w:eastAsia="Times New Roman" w:cs="Times New Roman"/>
          <w:color w:val="000000"/>
          <w:sz w:val="28"/>
          <w:szCs w:val="28"/>
          <w:lang w:eastAsia="en-GB"/>
        </w:rPr>
        <w:t xml:space="preserve">his is an important point to be dealt with. To what extent are external reviews feasible, within the sketched parameters?  </w:t>
      </w:r>
    </w:p>
    <w:p w14:paraId="49490ACD" w14:textId="75DE256A" w:rsidR="00280441" w:rsidRPr="0085116B" w:rsidRDefault="002F48D0"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lastRenderedPageBreak/>
        <w:t>R</w:t>
      </w:r>
      <w:r w:rsidR="00280441" w:rsidRPr="0085116B">
        <w:rPr>
          <w:rFonts w:eastAsia="Times New Roman" w:cs="Times New Roman"/>
          <w:color w:val="000000"/>
          <w:sz w:val="28"/>
          <w:szCs w:val="28"/>
          <w:lang w:eastAsia="en-GB"/>
        </w:rPr>
        <w:t>equest</w:t>
      </w:r>
      <w:r w:rsidRPr="0085116B">
        <w:rPr>
          <w:rFonts w:eastAsia="Times New Roman" w:cs="Times New Roman"/>
          <w:color w:val="000000"/>
          <w:sz w:val="28"/>
          <w:szCs w:val="28"/>
          <w:lang w:val="en-US" w:eastAsia="en-GB"/>
        </w:rPr>
        <w:t xml:space="preserve"> to</w:t>
      </w:r>
      <w:r w:rsidR="00280441" w:rsidRPr="0085116B">
        <w:rPr>
          <w:rFonts w:eastAsia="Times New Roman" w:cs="Times New Roman"/>
          <w:color w:val="000000"/>
          <w:sz w:val="28"/>
          <w:szCs w:val="28"/>
          <w:lang w:eastAsia="en-GB"/>
        </w:rPr>
        <w:t xml:space="preserve"> </w:t>
      </w:r>
      <w:r w:rsidR="00A70AC1" w:rsidRPr="0085116B">
        <w:rPr>
          <w:rFonts w:eastAsia="Times New Roman" w:cs="Times New Roman"/>
          <w:color w:val="000000"/>
          <w:sz w:val="28"/>
          <w:szCs w:val="28"/>
          <w:lang w:val="en-US" w:eastAsia="en-GB"/>
        </w:rPr>
        <w:t xml:space="preserve">provide </w:t>
      </w:r>
      <w:r w:rsidR="00280441" w:rsidRPr="0085116B">
        <w:rPr>
          <w:rFonts w:eastAsia="Times New Roman" w:cs="Times New Roman"/>
          <w:color w:val="000000"/>
          <w:sz w:val="28"/>
          <w:szCs w:val="28"/>
          <w:lang w:eastAsia="en-GB"/>
        </w:rPr>
        <w:t>a document in a digestible form, on what is feasible, to focus the discussions by the WG. </w:t>
      </w:r>
    </w:p>
    <w:p w14:paraId="08168312" w14:textId="77777777" w:rsidR="0085116B" w:rsidRPr="0085116B" w:rsidRDefault="0085116B" w:rsidP="00280441">
      <w:pPr>
        <w:rPr>
          <w:rFonts w:eastAsia="Times New Roman" w:cs="Times New Roman"/>
          <w:color w:val="000000"/>
          <w:sz w:val="28"/>
          <w:szCs w:val="28"/>
          <w:lang w:eastAsia="en-GB"/>
        </w:rPr>
      </w:pPr>
    </w:p>
    <w:p w14:paraId="36F9E6B0" w14:textId="41C24EBC" w:rsidR="00280441" w:rsidRPr="0085116B" w:rsidRDefault="00A70AC1" w:rsidP="00280441">
      <w:pPr>
        <w:rPr>
          <w:rFonts w:eastAsia="Times New Roman" w:cs="Times New Roman"/>
          <w:b/>
          <w:bCs/>
          <w:color w:val="000000"/>
          <w:sz w:val="28"/>
          <w:szCs w:val="28"/>
          <w:lang w:eastAsia="en-GB"/>
        </w:rPr>
      </w:pPr>
      <w:r w:rsidRPr="0085116B">
        <w:rPr>
          <w:rFonts w:eastAsia="Times New Roman" w:cs="Times New Roman"/>
          <w:b/>
          <w:bCs/>
          <w:color w:val="000000"/>
          <w:sz w:val="28"/>
          <w:szCs w:val="28"/>
          <w:lang w:val="en-US" w:eastAsia="en-GB"/>
        </w:rPr>
        <w:t xml:space="preserve">Topic: </w:t>
      </w:r>
      <w:r w:rsidR="00D17C53">
        <w:rPr>
          <w:rFonts w:eastAsia="Times New Roman" w:cs="Times New Roman"/>
          <w:b/>
          <w:bCs/>
          <w:color w:val="000000"/>
          <w:sz w:val="28"/>
          <w:szCs w:val="28"/>
          <w:lang w:val="en-US" w:eastAsia="en-GB"/>
        </w:rPr>
        <w:t xml:space="preserve">Fundamental Fairness/some </w:t>
      </w:r>
      <w:r w:rsidR="00280441" w:rsidRPr="0085116B">
        <w:rPr>
          <w:rFonts w:eastAsia="Times New Roman" w:cs="Times New Roman"/>
          <w:b/>
          <w:bCs/>
          <w:color w:val="000000"/>
          <w:sz w:val="28"/>
          <w:szCs w:val="28"/>
          <w:lang w:eastAsia="en-GB"/>
        </w:rPr>
        <w:t>ccNSO members cannot go to court</w:t>
      </w:r>
    </w:p>
    <w:p w14:paraId="2C13AF20" w14:textId="0F0B8EBE"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ccNSO members are bound by </w:t>
      </w:r>
      <w:r w:rsidR="00A70AC1" w:rsidRPr="0085116B">
        <w:rPr>
          <w:rFonts w:eastAsia="Times New Roman" w:cs="Times New Roman"/>
          <w:color w:val="000000"/>
          <w:sz w:val="28"/>
          <w:szCs w:val="28"/>
          <w:lang w:val="en-US" w:eastAsia="en-GB"/>
        </w:rPr>
        <w:t>ICANN</w:t>
      </w:r>
      <w:r w:rsidRPr="0085116B">
        <w:rPr>
          <w:rFonts w:eastAsia="Times New Roman" w:cs="Times New Roman"/>
          <w:color w:val="000000"/>
          <w:sz w:val="28"/>
          <w:szCs w:val="28"/>
          <w:lang w:eastAsia="en-GB"/>
        </w:rPr>
        <w:t xml:space="preserve"> policy</w:t>
      </w:r>
      <w:r w:rsidR="00A70AC1" w:rsidRPr="0085116B">
        <w:rPr>
          <w:rFonts w:eastAsia="Times New Roman" w:cs="Times New Roman"/>
          <w:color w:val="000000"/>
          <w:sz w:val="28"/>
          <w:szCs w:val="28"/>
          <w:lang w:val="en-US" w:eastAsia="en-GB"/>
        </w:rPr>
        <w:t>,</w:t>
      </w:r>
      <w:r w:rsidRPr="0085116B">
        <w:rPr>
          <w:rFonts w:eastAsia="Times New Roman" w:cs="Times New Roman"/>
          <w:color w:val="000000"/>
          <w:sz w:val="28"/>
          <w:szCs w:val="28"/>
          <w:lang w:eastAsia="en-GB"/>
        </w:rPr>
        <w:t xml:space="preserve"> non-ccNSO members are not. </w:t>
      </w:r>
      <w:r w:rsidR="00A70AC1" w:rsidRPr="0085116B">
        <w:rPr>
          <w:rFonts w:eastAsia="Times New Roman" w:cs="Times New Roman"/>
          <w:color w:val="000000"/>
          <w:sz w:val="28"/>
          <w:szCs w:val="28"/>
          <w:lang w:val="en-US" w:eastAsia="en-GB"/>
        </w:rPr>
        <w:t>Assumption is that w</w:t>
      </w:r>
      <w:r w:rsidRPr="0085116B">
        <w:rPr>
          <w:rFonts w:eastAsia="Times New Roman" w:cs="Times New Roman"/>
          <w:color w:val="000000"/>
          <w:sz w:val="28"/>
          <w:szCs w:val="28"/>
          <w:lang w:eastAsia="en-GB"/>
        </w:rPr>
        <w:t>hil</w:t>
      </w:r>
      <w:proofErr w:type="spellStart"/>
      <w:r w:rsidR="00A70AC1" w:rsidRPr="0085116B">
        <w:rPr>
          <w:rFonts w:eastAsia="Times New Roman" w:cs="Times New Roman"/>
          <w:color w:val="000000"/>
          <w:sz w:val="28"/>
          <w:szCs w:val="28"/>
          <w:lang w:val="en-US" w:eastAsia="en-GB"/>
        </w:rPr>
        <w:t>st</w:t>
      </w:r>
      <w:proofErr w:type="spellEnd"/>
      <w:r w:rsidRPr="0085116B">
        <w:rPr>
          <w:rFonts w:eastAsia="Times New Roman" w:cs="Times New Roman"/>
          <w:color w:val="000000"/>
          <w:sz w:val="28"/>
          <w:szCs w:val="28"/>
          <w:lang w:eastAsia="en-GB"/>
        </w:rPr>
        <w:t xml:space="preserve"> you are a ccNSO member you cannot take </w:t>
      </w:r>
      <w:r w:rsidR="00A70AC1" w:rsidRPr="0085116B">
        <w:rPr>
          <w:rFonts w:eastAsia="Times New Roman" w:cs="Times New Roman"/>
          <w:color w:val="000000"/>
          <w:sz w:val="28"/>
          <w:szCs w:val="28"/>
          <w:lang w:val="en-US" w:eastAsia="en-GB"/>
        </w:rPr>
        <w:t>ICANN</w:t>
      </w:r>
      <w:r w:rsidRPr="0085116B">
        <w:rPr>
          <w:rFonts w:eastAsia="Times New Roman" w:cs="Times New Roman"/>
          <w:color w:val="000000"/>
          <w:sz w:val="28"/>
          <w:szCs w:val="28"/>
          <w:lang w:eastAsia="en-GB"/>
        </w:rPr>
        <w:t xml:space="preserve"> to court for policy</w:t>
      </w:r>
    </w:p>
    <w:p w14:paraId="0A323984"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485B877A" w14:textId="28D7A67C" w:rsidR="00A70AC1" w:rsidRPr="0085116B" w:rsidRDefault="00A70AC1" w:rsidP="00280441">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Topic: Mediation</w:t>
      </w:r>
    </w:p>
    <w:p w14:paraId="43D53D18" w14:textId="4A8343DB"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 xml:space="preserve">Questions: </w:t>
      </w:r>
      <w:r w:rsidR="00280441" w:rsidRPr="0085116B">
        <w:rPr>
          <w:rFonts w:eastAsia="Times New Roman" w:cs="Times New Roman"/>
          <w:color w:val="000000"/>
          <w:sz w:val="28"/>
          <w:szCs w:val="28"/>
          <w:lang w:eastAsia="en-GB"/>
        </w:rPr>
        <w:t>What is anticipated to happen in the mediation? Impacts applicability and cost issues.</w:t>
      </w:r>
    </w:p>
    <w:p w14:paraId="669587C6" w14:textId="1998FAA0" w:rsidR="00280441" w:rsidRPr="0085116B" w:rsidRDefault="00280441" w:rsidP="00280441">
      <w:pPr>
        <w:rPr>
          <w:rFonts w:eastAsia="Times New Roman" w:cs="Times New Roman"/>
          <w:color w:val="000000"/>
          <w:sz w:val="28"/>
          <w:szCs w:val="28"/>
          <w:lang w:val="en-US" w:eastAsia="en-GB"/>
        </w:rPr>
      </w:pPr>
      <w:r w:rsidRPr="0085116B">
        <w:rPr>
          <w:rFonts w:eastAsia="Times New Roman" w:cs="Times New Roman"/>
          <w:color w:val="000000"/>
          <w:sz w:val="28"/>
          <w:szCs w:val="28"/>
          <w:lang w:eastAsia="en-GB"/>
        </w:rPr>
        <w:t>Needs to be more than just a procedural review. Look at fundamental fairness.</w:t>
      </w:r>
      <w:r w:rsidR="0085116B" w:rsidRPr="0085116B">
        <w:rPr>
          <w:rFonts w:eastAsia="Times New Roman" w:cs="Times New Roman"/>
          <w:color w:val="000000"/>
          <w:sz w:val="28"/>
          <w:szCs w:val="28"/>
          <w:lang w:val="en-US" w:eastAsia="en-GB"/>
        </w:rPr>
        <w:t xml:space="preserve"> See also above</w:t>
      </w:r>
    </w:p>
    <w:p w14:paraId="7B0B0A35" w14:textId="77777777" w:rsidR="00A70AC1" w:rsidRPr="0085116B" w:rsidRDefault="00A70AC1" w:rsidP="00280441">
      <w:pPr>
        <w:rPr>
          <w:rFonts w:eastAsia="Times New Roman" w:cs="Times New Roman"/>
          <w:color w:val="000000"/>
          <w:sz w:val="28"/>
          <w:szCs w:val="28"/>
          <w:lang w:eastAsia="en-GB"/>
        </w:rPr>
      </w:pPr>
    </w:p>
    <w:p w14:paraId="1186B0C4" w14:textId="6873AB5E" w:rsidR="00280441" w:rsidRPr="0085116B" w:rsidRDefault="00280441" w:rsidP="00280441">
      <w:pPr>
        <w:rPr>
          <w:rFonts w:eastAsia="Times New Roman" w:cs="Times New Roman"/>
          <w:b/>
          <w:bCs/>
          <w:color w:val="000000"/>
          <w:sz w:val="28"/>
          <w:szCs w:val="28"/>
          <w:lang w:eastAsia="en-GB"/>
        </w:rPr>
      </w:pPr>
      <w:r w:rsidRPr="0085116B">
        <w:rPr>
          <w:rFonts w:eastAsia="Times New Roman" w:cs="Times New Roman"/>
          <w:b/>
          <w:bCs/>
          <w:color w:val="000000"/>
          <w:sz w:val="28"/>
          <w:szCs w:val="28"/>
          <w:lang w:eastAsia="en-GB"/>
        </w:rPr>
        <w:t>Question</w:t>
      </w:r>
      <w:r w:rsidR="00A70AC1" w:rsidRPr="0085116B">
        <w:rPr>
          <w:rFonts w:eastAsia="Times New Roman" w:cs="Times New Roman"/>
          <w:b/>
          <w:bCs/>
          <w:color w:val="000000"/>
          <w:sz w:val="28"/>
          <w:szCs w:val="28"/>
          <w:lang w:val="en-US" w:eastAsia="en-GB"/>
        </w:rPr>
        <w:t xml:space="preserve"> 1</w:t>
      </w:r>
      <w:r w:rsidRPr="0085116B">
        <w:rPr>
          <w:rFonts w:eastAsia="Times New Roman" w:cs="Times New Roman"/>
          <w:b/>
          <w:bCs/>
          <w:color w:val="000000"/>
          <w:sz w:val="28"/>
          <w:szCs w:val="28"/>
          <w:lang w:eastAsia="en-GB"/>
        </w:rPr>
        <w:t xml:space="preserve"> regarding mediation</w:t>
      </w:r>
      <w:r w:rsidR="00A70AC1" w:rsidRPr="0085116B">
        <w:rPr>
          <w:rFonts w:eastAsia="Times New Roman" w:cs="Times New Roman"/>
          <w:b/>
          <w:bCs/>
          <w:color w:val="000000"/>
          <w:sz w:val="28"/>
          <w:szCs w:val="28"/>
          <w:lang w:val="en-US" w:eastAsia="en-GB"/>
        </w:rPr>
        <w:t>:</w:t>
      </w:r>
      <w:r w:rsidRPr="0085116B">
        <w:rPr>
          <w:rFonts w:eastAsia="Times New Roman" w:cs="Times New Roman"/>
          <w:b/>
          <w:bCs/>
          <w:color w:val="000000"/>
          <w:sz w:val="28"/>
          <w:szCs w:val="28"/>
          <w:lang w:eastAsia="en-GB"/>
        </w:rPr>
        <w:t xml:space="preserve"> How is it developed? </w:t>
      </w:r>
    </w:p>
    <w:p w14:paraId="0FB20BD3" w14:textId="77777777" w:rsidR="00A70AC1" w:rsidRPr="0085116B" w:rsidRDefault="00A70AC1" w:rsidP="00280441">
      <w:pPr>
        <w:rPr>
          <w:rFonts w:eastAsia="Times New Roman" w:cs="Times New Roman"/>
          <w:color w:val="000000"/>
          <w:sz w:val="28"/>
          <w:szCs w:val="28"/>
          <w:lang w:val="en-US" w:eastAsia="en-GB"/>
        </w:rPr>
      </w:pPr>
    </w:p>
    <w:p w14:paraId="77381003" w14:textId="392C6153"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t>Q 2: U</w:t>
      </w:r>
      <w:r w:rsidR="00280441" w:rsidRPr="0085116B">
        <w:rPr>
          <w:rFonts w:eastAsia="Times New Roman" w:cs="Times New Roman"/>
          <w:b/>
          <w:bCs/>
          <w:color w:val="000000"/>
          <w:sz w:val="28"/>
          <w:szCs w:val="28"/>
          <w:lang w:eastAsia="en-GB"/>
        </w:rPr>
        <w:t>nderstand</w:t>
      </w:r>
      <w:r w:rsidRPr="0085116B">
        <w:rPr>
          <w:rFonts w:eastAsia="Times New Roman" w:cs="Times New Roman"/>
          <w:b/>
          <w:bCs/>
          <w:color w:val="000000"/>
          <w:sz w:val="28"/>
          <w:szCs w:val="28"/>
          <w:lang w:val="en-US" w:eastAsia="en-GB"/>
        </w:rPr>
        <w:t>s</w:t>
      </w:r>
      <w:r w:rsidR="00280441" w:rsidRPr="0085116B">
        <w:rPr>
          <w:rFonts w:eastAsia="Times New Roman" w:cs="Times New Roman"/>
          <w:b/>
          <w:bCs/>
          <w:color w:val="000000"/>
          <w:sz w:val="28"/>
          <w:szCs w:val="28"/>
          <w:lang w:eastAsia="en-GB"/>
        </w:rPr>
        <w:t xml:space="preserve"> the value of mediation. But what is the dispute about?</w:t>
      </w:r>
      <w:r w:rsidR="00280441" w:rsidRPr="0085116B">
        <w:rPr>
          <w:rFonts w:eastAsia="Times New Roman" w:cs="Times New Roman"/>
          <w:color w:val="000000"/>
          <w:sz w:val="28"/>
          <w:szCs w:val="28"/>
          <w:lang w:eastAsia="en-GB"/>
        </w:rPr>
        <w:t xml:space="preserve"> There is a value of looking at things procedurally. Asking for a re-look at the info, to make sure the right decision is reached. This is not really an appeal. It does not create a legal question that you mediate over. What are the questions, beyond asking for the fulsome review?</w:t>
      </w:r>
    </w:p>
    <w:p w14:paraId="3CCB47DD" w14:textId="6FB2F025"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Response: Look at F</w:t>
      </w:r>
      <w:r w:rsidR="00280441" w:rsidRPr="0085116B">
        <w:rPr>
          <w:rFonts w:eastAsia="Times New Roman" w:cs="Times New Roman"/>
          <w:color w:val="000000"/>
          <w:sz w:val="28"/>
          <w:szCs w:val="28"/>
          <w:lang w:eastAsia="en-GB"/>
        </w:rPr>
        <w:t>undamental fairness. Courts decide to narrow issues: Only award remedies that were asked for. RFC is clear: A panel formed by IFO, takes a decision which is final.</w:t>
      </w:r>
    </w:p>
    <w:p w14:paraId="5ABDA62B" w14:textId="77777777" w:rsidR="00A70AC1" w:rsidRPr="0085116B" w:rsidRDefault="00A70AC1" w:rsidP="00280441">
      <w:pPr>
        <w:rPr>
          <w:rFonts w:eastAsia="Times New Roman" w:cs="Times New Roman"/>
          <w:color w:val="000000"/>
          <w:sz w:val="28"/>
          <w:szCs w:val="28"/>
          <w:lang w:eastAsia="en-GB"/>
        </w:rPr>
      </w:pPr>
    </w:p>
    <w:p w14:paraId="5D90BE07" w14:textId="5490EB8C" w:rsidR="00280441" w:rsidRPr="0085116B" w:rsidRDefault="00280441" w:rsidP="00280441">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eastAsia="en-GB"/>
        </w:rPr>
        <w:t>Q3. Who is part of the dispute?</w:t>
      </w:r>
      <w:r w:rsidR="00A70AC1" w:rsidRPr="0085116B">
        <w:rPr>
          <w:rFonts w:eastAsia="Times New Roman" w:cs="Times New Roman"/>
          <w:b/>
          <w:bCs/>
          <w:color w:val="000000"/>
          <w:sz w:val="28"/>
          <w:szCs w:val="28"/>
          <w:lang w:val="en-US" w:eastAsia="en-GB"/>
        </w:rPr>
        <w:t xml:space="preserve"> Who has standing?</w:t>
      </w:r>
    </w:p>
    <w:p w14:paraId="16B84070" w14:textId="1739AF71" w:rsidR="00280441" w:rsidRPr="0085116B" w:rsidRDefault="00A70AC1" w:rsidP="00280441">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Response: D</w:t>
      </w:r>
      <w:r w:rsidR="00280441" w:rsidRPr="0085116B">
        <w:rPr>
          <w:rFonts w:eastAsia="Times New Roman" w:cs="Times New Roman"/>
          <w:color w:val="000000"/>
          <w:sz w:val="28"/>
          <w:szCs w:val="28"/>
          <w:lang w:eastAsia="en-GB"/>
        </w:rPr>
        <w:t>ifficult to compel government to participate in an out of country area. That is their problem, if they do not want to participate.</w:t>
      </w:r>
      <w:r w:rsidRPr="0085116B">
        <w:rPr>
          <w:rFonts w:eastAsia="Times New Roman" w:cs="Times New Roman"/>
          <w:color w:val="000000"/>
          <w:sz w:val="28"/>
          <w:szCs w:val="28"/>
          <w:lang w:val="en-US" w:eastAsia="en-GB"/>
        </w:rPr>
        <w:t xml:space="preserve"> Understandable:</w:t>
      </w:r>
      <w:r w:rsidR="00280441" w:rsidRPr="0085116B">
        <w:rPr>
          <w:rFonts w:eastAsia="Times New Roman" w:cs="Times New Roman"/>
          <w:color w:val="000000"/>
          <w:sz w:val="28"/>
          <w:szCs w:val="28"/>
          <w:lang w:eastAsia="en-GB"/>
        </w:rPr>
        <w:t xml:space="preserve"> It is a reality to face</w:t>
      </w:r>
      <w:r w:rsidRPr="0085116B">
        <w:rPr>
          <w:rFonts w:eastAsia="Times New Roman" w:cs="Times New Roman"/>
          <w:color w:val="000000"/>
          <w:sz w:val="28"/>
          <w:szCs w:val="28"/>
          <w:lang w:val="en-US" w:eastAsia="en-GB"/>
        </w:rPr>
        <w:t>.</w:t>
      </w:r>
    </w:p>
    <w:p w14:paraId="358CBD70" w14:textId="35E79A12" w:rsidR="00280441" w:rsidRPr="0085116B" w:rsidRDefault="00A70AC1" w:rsidP="00280441">
      <w:pPr>
        <w:rPr>
          <w:rFonts w:eastAsia="Times New Roman" w:cs="Times New Roman"/>
          <w:color w:val="000000"/>
          <w:sz w:val="28"/>
          <w:szCs w:val="28"/>
          <w:lang w:eastAsia="en-GB"/>
        </w:rPr>
      </w:pPr>
      <w:r w:rsidRPr="0085116B">
        <w:rPr>
          <w:rFonts w:eastAsia="Times New Roman" w:cs="Times New Roman"/>
          <w:color w:val="000000"/>
          <w:sz w:val="28"/>
          <w:szCs w:val="28"/>
          <w:lang w:val="en-US" w:eastAsia="en-GB"/>
        </w:rPr>
        <w:t>C</w:t>
      </w:r>
      <w:r w:rsidR="00280441" w:rsidRPr="0085116B">
        <w:rPr>
          <w:rFonts w:eastAsia="Times New Roman" w:cs="Times New Roman"/>
          <w:color w:val="000000"/>
          <w:sz w:val="28"/>
          <w:szCs w:val="28"/>
          <w:lang w:eastAsia="en-GB"/>
        </w:rPr>
        <w:t xml:space="preserve">ontested delegation. </w:t>
      </w:r>
      <w:r w:rsidRPr="0085116B">
        <w:rPr>
          <w:rFonts w:eastAsia="Times New Roman" w:cs="Times New Roman"/>
          <w:color w:val="000000"/>
          <w:sz w:val="28"/>
          <w:szCs w:val="28"/>
          <w:lang w:val="en-US" w:eastAsia="en-GB"/>
        </w:rPr>
        <w:t xml:space="preserve">Under </w:t>
      </w:r>
      <w:proofErr w:type="spellStart"/>
      <w:r w:rsidRPr="0085116B">
        <w:rPr>
          <w:rFonts w:eastAsia="Times New Roman" w:cs="Times New Roman"/>
          <w:color w:val="000000"/>
          <w:sz w:val="28"/>
          <w:szCs w:val="28"/>
          <w:lang w:val="en-US" w:eastAsia="en-GB"/>
        </w:rPr>
        <w:t>FoI</w:t>
      </w:r>
      <w:proofErr w:type="spellEnd"/>
      <w:r w:rsidR="00280441" w:rsidRPr="0085116B">
        <w:rPr>
          <w:rFonts w:eastAsia="Times New Roman" w:cs="Times New Roman"/>
          <w:color w:val="000000"/>
          <w:sz w:val="28"/>
          <w:szCs w:val="28"/>
          <w:lang w:eastAsia="en-GB"/>
        </w:rPr>
        <w:t xml:space="preserve">: </w:t>
      </w:r>
      <w:r w:rsidR="009B57CC" w:rsidRPr="0085116B">
        <w:rPr>
          <w:rFonts w:eastAsia="Times New Roman" w:cs="Times New Roman"/>
          <w:color w:val="000000"/>
          <w:sz w:val="28"/>
          <w:szCs w:val="28"/>
          <w:lang w:val="en-US" w:eastAsia="en-GB"/>
        </w:rPr>
        <w:t xml:space="preserve">This is </w:t>
      </w:r>
      <w:r w:rsidR="00280441" w:rsidRPr="0085116B">
        <w:rPr>
          <w:rFonts w:eastAsia="Times New Roman" w:cs="Times New Roman"/>
          <w:color w:val="000000"/>
          <w:sz w:val="28"/>
          <w:szCs w:val="28"/>
          <w:lang w:eastAsia="en-GB"/>
        </w:rPr>
        <w:t xml:space="preserve">delegation of new TLDs, </w:t>
      </w:r>
      <w:proofErr w:type="gramStart"/>
      <w:r w:rsidR="009B57CC" w:rsidRPr="0085116B">
        <w:rPr>
          <w:rFonts w:eastAsia="Times New Roman" w:cs="Times New Roman"/>
          <w:color w:val="000000"/>
          <w:sz w:val="28"/>
          <w:szCs w:val="28"/>
          <w:lang w:val="en-US" w:eastAsia="en-GB"/>
        </w:rPr>
        <w:t>C</w:t>
      </w:r>
      <w:r w:rsidR="00280441" w:rsidRPr="0085116B">
        <w:rPr>
          <w:rFonts w:eastAsia="Times New Roman" w:cs="Times New Roman"/>
          <w:color w:val="000000"/>
          <w:sz w:val="28"/>
          <w:szCs w:val="28"/>
          <w:lang w:eastAsia="en-GB"/>
        </w:rPr>
        <w:t>hange</w:t>
      </w:r>
      <w:proofErr w:type="gramEnd"/>
      <w:r w:rsidR="00280441" w:rsidRPr="0085116B">
        <w:rPr>
          <w:rFonts w:eastAsia="Times New Roman" w:cs="Times New Roman"/>
          <w:color w:val="000000"/>
          <w:sz w:val="28"/>
          <w:szCs w:val="28"/>
          <w:lang w:eastAsia="en-GB"/>
        </w:rPr>
        <w:t xml:space="preserve"> of managers </w:t>
      </w:r>
      <w:r w:rsidR="009B57CC" w:rsidRPr="0085116B">
        <w:rPr>
          <w:rFonts w:eastAsia="Times New Roman" w:cs="Times New Roman"/>
          <w:color w:val="000000"/>
          <w:sz w:val="28"/>
          <w:szCs w:val="28"/>
          <w:lang w:val="en-US" w:eastAsia="en-GB"/>
        </w:rPr>
        <w:t xml:space="preserve">(transfer </w:t>
      </w:r>
      <w:r w:rsidR="00280441" w:rsidRPr="0085116B">
        <w:rPr>
          <w:rFonts w:eastAsia="Times New Roman" w:cs="Times New Roman"/>
          <w:color w:val="000000"/>
          <w:sz w:val="28"/>
          <w:szCs w:val="28"/>
          <w:lang w:eastAsia="en-GB"/>
        </w:rPr>
        <w:t>is another bucket to consider</w:t>
      </w:r>
      <w:r w:rsidR="009B57CC" w:rsidRPr="0085116B">
        <w:rPr>
          <w:rFonts w:eastAsia="Times New Roman" w:cs="Times New Roman"/>
          <w:color w:val="000000"/>
          <w:sz w:val="28"/>
          <w:szCs w:val="28"/>
          <w:lang w:val="en-US" w:eastAsia="en-GB"/>
        </w:rPr>
        <w:t>)</w:t>
      </w:r>
      <w:r w:rsidR="00280441" w:rsidRPr="0085116B">
        <w:rPr>
          <w:rFonts w:eastAsia="Times New Roman" w:cs="Times New Roman"/>
          <w:color w:val="000000"/>
          <w:sz w:val="28"/>
          <w:szCs w:val="28"/>
          <w:lang w:eastAsia="en-GB"/>
        </w:rPr>
        <w:t>.</w:t>
      </w:r>
    </w:p>
    <w:p w14:paraId="734C46BA" w14:textId="6A4438EF" w:rsidR="00280441" w:rsidRPr="0085116B" w:rsidRDefault="00280441" w:rsidP="00280441">
      <w:pPr>
        <w:rPr>
          <w:rFonts w:eastAsia="Times New Roman" w:cs="Times New Roman"/>
          <w:color w:val="000000"/>
          <w:sz w:val="28"/>
          <w:szCs w:val="28"/>
          <w:lang w:eastAsia="en-GB"/>
        </w:rPr>
      </w:pPr>
    </w:p>
    <w:p w14:paraId="504253FE" w14:textId="77777777"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34063A70" w14:textId="7C51643E" w:rsidR="009B57CC" w:rsidRPr="0085116B" w:rsidRDefault="009B57CC" w:rsidP="00280441">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Topic: Timing of review</w:t>
      </w:r>
      <w:r w:rsidR="0085116B" w:rsidRPr="0085116B">
        <w:rPr>
          <w:rFonts w:eastAsia="Times New Roman" w:cs="Times New Roman"/>
          <w:b/>
          <w:bCs/>
          <w:color w:val="000000"/>
          <w:sz w:val="28"/>
          <w:szCs w:val="28"/>
          <w:lang w:val="en-US" w:eastAsia="en-GB"/>
        </w:rPr>
        <w:t xml:space="preserve"> of decision</w:t>
      </w:r>
    </w:p>
    <w:p w14:paraId="1B9D0C05" w14:textId="177DE1B6" w:rsidR="00280441" w:rsidRPr="0085116B" w:rsidRDefault="00280441" w:rsidP="00280441">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lastRenderedPageBreak/>
        <w:t>ICANN Board role</w:t>
      </w:r>
      <w:r w:rsidR="009B57CC" w:rsidRPr="0085116B">
        <w:rPr>
          <w:rFonts w:eastAsia="Times New Roman" w:cs="Times New Roman"/>
          <w:color w:val="000000"/>
          <w:sz w:val="28"/>
          <w:szCs w:val="28"/>
          <w:lang w:val="en-US" w:eastAsia="en-GB"/>
        </w:rPr>
        <w:t xml:space="preserve"> is to</w:t>
      </w:r>
      <w:r w:rsidRPr="0085116B">
        <w:rPr>
          <w:rFonts w:eastAsia="Times New Roman" w:cs="Times New Roman"/>
          <w:color w:val="000000"/>
          <w:sz w:val="28"/>
          <w:szCs w:val="28"/>
          <w:lang w:eastAsia="en-GB"/>
        </w:rPr>
        <w:t xml:space="preserve"> confirm the process went as expected. Is there value in a review</w:t>
      </w:r>
      <w:r w:rsidR="009B57CC"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Did IANA do what it was supposed to do? Why insert a step before the Board decision. Changing Board role to accepting review?</w:t>
      </w:r>
    </w:p>
    <w:p w14:paraId="3232A7A6" w14:textId="4309EE27" w:rsidR="00EA52EB" w:rsidRPr="0085116B" w:rsidRDefault="00280441" w:rsidP="009B57CC">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sectPr w:rsidR="00EA52EB" w:rsidRPr="0085116B" w:rsidSect="009C4EB6">
      <w:footerReference w:type="even" r:id="rId8"/>
      <w:footerReference w:type="default" r:id="rId9"/>
      <w:pgSz w:w="16820" w:h="11900" w:orient="landscape"/>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C6CA1" w14:textId="77777777" w:rsidR="00FB555A" w:rsidRDefault="00FB555A" w:rsidP="009C4EB6">
      <w:r>
        <w:separator/>
      </w:r>
    </w:p>
  </w:endnote>
  <w:endnote w:type="continuationSeparator" w:id="0">
    <w:p w14:paraId="3C3BD7B5" w14:textId="77777777" w:rsidR="00FB555A" w:rsidRDefault="00FB555A" w:rsidP="009C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1653202"/>
      <w:docPartObj>
        <w:docPartGallery w:val="Page Numbers (Bottom of Page)"/>
        <w:docPartUnique/>
      </w:docPartObj>
    </w:sdtPr>
    <w:sdtContent>
      <w:p w14:paraId="4CE759E4" w14:textId="0CE1B324" w:rsidR="00A70AC1" w:rsidRDefault="00A70AC1" w:rsidP="00781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76916" w14:textId="77777777" w:rsidR="00A70AC1" w:rsidRDefault="00A70AC1" w:rsidP="009C4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389571"/>
      <w:docPartObj>
        <w:docPartGallery w:val="Page Numbers (Bottom of Page)"/>
        <w:docPartUnique/>
      </w:docPartObj>
    </w:sdtPr>
    <w:sdtContent>
      <w:p w14:paraId="4A1E4DBE" w14:textId="4AB86DA9" w:rsidR="00A70AC1" w:rsidRDefault="00A70AC1" w:rsidP="00781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E27EB" w14:textId="77777777" w:rsidR="00A70AC1" w:rsidRDefault="00A70AC1" w:rsidP="009C4E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107B" w14:textId="77777777" w:rsidR="00FB555A" w:rsidRDefault="00FB555A" w:rsidP="009C4EB6">
      <w:r>
        <w:separator/>
      </w:r>
    </w:p>
  </w:footnote>
  <w:footnote w:type="continuationSeparator" w:id="0">
    <w:p w14:paraId="349E4315" w14:textId="77777777" w:rsidR="00FB555A" w:rsidRDefault="00FB555A" w:rsidP="009C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1511B"/>
    <w:multiLevelType w:val="hybridMultilevel"/>
    <w:tmpl w:val="D414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925CD5"/>
    <w:multiLevelType w:val="hybridMultilevel"/>
    <w:tmpl w:val="368634FE"/>
    <w:lvl w:ilvl="0" w:tplc="DAF8E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5037B2"/>
    <w:multiLevelType w:val="multilevel"/>
    <w:tmpl w:val="B71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E66E9"/>
    <w:multiLevelType w:val="hybridMultilevel"/>
    <w:tmpl w:val="9744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BF"/>
    <w:rsid w:val="00112A11"/>
    <w:rsid w:val="001C32C3"/>
    <w:rsid w:val="00280441"/>
    <w:rsid w:val="002E5CC9"/>
    <w:rsid w:val="002F48D0"/>
    <w:rsid w:val="00416D02"/>
    <w:rsid w:val="00477038"/>
    <w:rsid w:val="004C1130"/>
    <w:rsid w:val="004E7850"/>
    <w:rsid w:val="00511EB6"/>
    <w:rsid w:val="00523D1C"/>
    <w:rsid w:val="00546F19"/>
    <w:rsid w:val="005978AA"/>
    <w:rsid w:val="005C62B0"/>
    <w:rsid w:val="005E4D8B"/>
    <w:rsid w:val="006052F1"/>
    <w:rsid w:val="007815D3"/>
    <w:rsid w:val="00811869"/>
    <w:rsid w:val="0085116B"/>
    <w:rsid w:val="008D722C"/>
    <w:rsid w:val="009B57CC"/>
    <w:rsid w:val="009C4EB6"/>
    <w:rsid w:val="00A70AC1"/>
    <w:rsid w:val="00AF7A10"/>
    <w:rsid w:val="00B40A86"/>
    <w:rsid w:val="00C1096E"/>
    <w:rsid w:val="00D17C53"/>
    <w:rsid w:val="00DF12BD"/>
    <w:rsid w:val="00E7191E"/>
    <w:rsid w:val="00EA52EB"/>
    <w:rsid w:val="00EA5FBF"/>
    <w:rsid w:val="00EB6B64"/>
    <w:rsid w:val="00FB555A"/>
    <w:rsid w:val="00FF2B1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9B1D"/>
  <w15:chartTrackingRefBased/>
  <w15:docId w15:val="{C2B7E77D-827A-BD48-8041-CB4A6D1B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FB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23D1C"/>
  </w:style>
  <w:style w:type="character" w:styleId="Strong">
    <w:name w:val="Strong"/>
    <w:basedOn w:val="DefaultParagraphFont"/>
    <w:uiPriority w:val="22"/>
    <w:qFormat/>
    <w:rsid w:val="004E7850"/>
    <w:rPr>
      <w:b/>
      <w:bCs/>
    </w:rPr>
  </w:style>
  <w:style w:type="paragraph" w:styleId="ListParagraph">
    <w:name w:val="List Paragraph"/>
    <w:basedOn w:val="Normal"/>
    <w:uiPriority w:val="34"/>
    <w:qFormat/>
    <w:rsid w:val="005E4D8B"/>
    <w:pPr>
      <w:ind w:left="720"/>
      <w:contextualSpacing/>
    </w:pPr>
  </w:style>
  <w:style w:type="paragraph" w:styleId="Footer">
    <w:name w:val="footer"/>
    <w:basedOn w:val="Normal"/>
    <w:link w:val="FooterChar"/>
    <w:uiPriority w:val="99"/>
    <w:unhideWhenUsed/>
    <w:rsid w:val="009C4EB6"/>
    <w:pPr>
      <w:tabs>
        <w:tab w:val="center" w:pos="4513"/>
        <w:tab w:val="right" w:pos="9026"/>
      </w:tabs>
    </w:pPr>
  </w:style>
  <w:style w:type="character" w:customStyle="1" w:styleId="FooterChar">
    <w:name w:val="Footer Char"/>
    <w:basedOn w:val="DefaultParagraphFont"/>
    <w:link w:val="Footer"/>
    <w:uiPriority w:val="99"/>
    <w:rsid w:val="009C4EB6"/>
    <w:rPr>
      <w:rFonts w:eastAsiaTheme="minorEastAsia"/>
    </w:rPr>
  </w:style>
  <w:style w:type="character" w:styleId="PageNumber">
    <w:name w:val="page number"/>
    <w:basedOn w:val="DefaultParagraphFont"/>
    <w:uiPriority w:val="99"/>
    <w:semiHidden/>
    <w:unhideWhenUsed/>
    <w:rsid w:val="009C4EB6"/>
  </w:style>
  <w:style w:type="character" w:styleId="LineNumber">
    <w:name w:val="line number"/>
    <w:basedOn w:val="DefaultParagraphFont"/>
    <w:uiPriority w:val="99"/>
    <w:semiHidden/>
    <w:unhideWhenUsed/>
    <w:rsid w:val="009C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3939">
      <w:bodyDiv w:val="1"/>
      <w:marLeft w:val="0"/>
      <w:marRight w:val="0"/>
      <w:marTop w:val="0"/>
      <w:marBottom w:val="0"/>
      <w:divBdr>
        <w:top w:val="none" w:sz="0" w:space="0" w:color="auto"/>
        <w:left w:val="none" w:sz="0" w:space="0" w:color="auto"/>
        <w:bottom w:val="none" w:sz="0" w:space="0" w:color="auto"/>
        <w:right w:val="none" w:sz="0" w:space="0" w:color="auto"/>
      </w:divBdr>
    </w:div>
    <w:div w:id="44332848">
      <w:bodyDiv w:val="1"/>
      <w:marLeft w:val="0"/>
      <w:marRight w:val="0"/>
      <w:marTop w:val="0"/>
      <w:marBottom w:val="0"/>
      <w:divBdr>
        <w:top w:val="none" w:sz="0" w:space="0" w:color="auto"/>
        <w:left w:val="none" w:sz="0" w:space="0" w:color="auto"/>
        <w:bottom w:val="none" w:sz="0" w:space="0" w:color="auto"/>
        <w:right w:val="none" w:sz="0" w:space="0" w:color="auto"/>
      </w:divBdr>
    </w:div>
    <w:div w:id="272714397">
      <w:bodyDiv w:val="1"/>
      <w:marLeft w:val="0"/>
      <w:marRight w:val="0"/>
      <w:marTop w:val="0"/>
      <w:marBottom w:val="0"/>
      <w:divBdr>
        <w:top w:val="none" w:sz="0" w:space="0" w:color="auto"/>
        <w:left w:val="none" w:sz="0" w:space="0" w:color="auto"/>
        <w:bottom w:val="none" w:sz="0" w:space="0" w:color="auto"/>
        <w:right w:val="none" w:sz="0" w:space="0" w:color="auto"/>
      </w:divBdr>
    </w:div>
    <w:div w:id="388461964">
      <w:bodyDiv w:val="1"/>
      <w:marLeft w:val="0"/>
      <w:marRight w:val="0"/>
      <w:marTop w:val="0"/>
      <w:marBottom w:val="0"/>
      <w:divBdr>
        <w:top w:val="none" w:sz="0" w:space="0" w:color="auto"/>
        <w:left w:val="none" w:sz="0" w:space="0" w:color="auto"/>
        <w:bottom w:val="none" w:sz="0" w:space="0" w:color="auto"/>
        <w:right w:val="none" w:sz="0" w:space="0" w:color="auto"/>
      </w:divBdr>
    </w:div>
    <w:div w:id="520094749">
      <w:bodyDiv w:val="1"/>
      <w:marLeft w:val="0"/>
      <w:marRight w:val="0"/>
      <w:marTop w:val="0"/>
      <w:marBottom w:val="0"/>
      <w:divBdr>
        <w:top w:val="none" w:sz="0" w:space="0" w:color="auto"/>
        <w:left w:val="none" w:sz="0" w:space="0" w:color="auto"/>
        <w:bottom w:val="none" w:sz="0" w:space="0" w:color="auto"/>
        <w:right w:val="none" w:sz="0" w:space="0" w:color="auto"/>
      </w:divBdr>
    </w:div>
    <w:div w:id="572399672">
      <w:bodyDiv w:val="1"/>
      <w:marLeft w:val="0"/>
      <w:marRight w:val="0"/>
      <w:marTop w:val="0"/>
      <w:marBottom w:val="0"/>
      <w:divBdr>
        <w:top w:val="none" w:sz="0" w:space="0" w:color="auto"/>
        <w:left w:val="none" w:sz="0" w:space="0" w:color="auto"/>
        <w:bottom w:val="none" w:sz="0" w:space="0" w:color="auto"/>
        <w:right w:val="none" w:sz="0" w:space="0" w:color="auto"/>
      </w:divBdr>
    </w:div>
    <w:div w:id="886529700">
      <w:bodyDiv w:val="1"/>
      <w:marLeft w:val="0"/>
      <w:marRight w:val="0"/>
      <w:marTop w:val="0"/>
      <w:marBottom w:val="0"/>
      <w:divBdr>
        <w:top w:val="none" w:sz="0" w:space="0" w:color="auto"/>
        <w:left w:val="none" w:sz="0" w:space="0" w:color="auto"/>
        <w:bottom w:val="none" w:sz="0" w:space="0" w:color="auto"/>
        <w:right w:val="none" w:sz="0" w:space="0" w:color="auto"/>
      </w:divBdr>
    </w:div>
    <w:div w:id="1075399180">
      <w:bodyDiv w:val="1"/>
      <w:marLeft w:val="0"/>
      <w:marRight w:val="0"/>
      <w:marTop w:val="0"/>
      <w:marBottom w:val="0"/>
      <w:divBdr>
        <w:top w:val="none" w:sz="0" w:space="0" w:color="auto"/>
        <w:left w:val="none" w:sz="0" w:space="0" w:color="auto"/>
        <w:bottom w:val="none" w:sz="0" w:space="0" w:color="auto"/>
        <w:right w:val="none" w:sz="0" w:space="0" w:color="auto"/>
      </w:divBdr>
    </w:div>
    <w:div w:id="1108810897">
      <w:bodyDiv w:val="1"/>
      <w:marLeft w:val="0"/>
      <w:marRight w:val="0"/>
      <w:marTop w:val="0"/>
      <w:marBottom w:val="0"/>
      <w:divBdr>
        <w:top w:val="none" w:sz="0" w:space="0" w:color="auto"/>
        <w:left w:val="none" w:sz="0" w:space="0" w:color="auto"/>
        <w:bottom w:val="none" w:sz="0" w:space="0" w:color="auto"/>
        <w:right w:val="none" w:sz="0" w:space="0" w:color="auto"/>
      </w:divBdr>
    </w:div>
    <w:div w:id="1302802952">
      <w:bodyDiv w:val="1"/>
      <w:marLeft w:val="0"/>
      <w:marRight w:val="0"/>
      <w:marTop w:val="0"/>
      <w:marBottom w:val="0"/>
      <w:divBdr>
        <w:top w:val="none" w:sz="0" w:space="0" w:color="auto"/>
        <w:left w:val="none" w:sz="0" w:space="0" w:color="auto"/>
        <w:bottom w:val="none" w:sz="0" w:space="0" w:color="auto"/>
        <w:right w:val="none" w:sz="0" w:space="0" w:color="auto"/>
      </w:divBdr>
    </w:div>
    <w:div w:id="1307977253">
      <w:bodyDiv w:val="1"/>
      <w:marLeft w:val="0"/>
      <w:marRight w:val="0"/>
      <w:marTop w:val="0"/>
      <w:marBottom w:val="0"/>
      <w:divBdr>
        <w:top w:val="none" w:sz="0" w:space="0" w:color="auto"/>
        <w:left w:val="none" w:sz="0" w:space="0" w:color="auto"/>
        <w:bottom w:val="none" w:sz="0" w:space="0" w:color="auto"/>
        <w:right w:val="none" w:sz="0" w:space="0" w:color="auto"/>
      </w:divBdr>
    </w:div>
    <w:div w:id="1396246535">
      <w:bodyDiv w:val="1"/>
      <w:marLeft w:val="0"/>
      <w:marRight w:val="0"/>
      <w:marTop w:val="0"/>
      <w:marBottom w:val="0"/>
      <w:divBdr>
        <w:top w:val="none" w:sz="0" w:space="0" w:color="auto"/>
        <w:left w:val="none" w:sz="0" w:space="0" w:color="auto"/>
        <w:bottom w:val="none" w:sz="0" w:space="0" w:color="auto"/>
        <w:right w:val="none" w:sz="0" w:space="0" w:color="auto"/>
      </w:divBdr>
    </w:div>
    <w:div w:id="1398165191">
      <w:bodyDiv w:val="1"/>
      <w:marLeft w:val="0"/>
      <w:marRight w:val="0"/>
      <w:marTop w:val="0"/>
      <w:marBottom w:val="0"/>
      <w:divBdr>
        <w:top w:val="none" w:sz="0" w:space="0" w:color="auto"/>
        <w:left w:val="none" w:sz="0" w:space="0" w:color="auto"/>
        <w:bottom w:val="none" w:sz="0" w:space="0" w:color="auto"/>
        <w:right w:val="none" w:sz="0" w:space="0" w:color="auto"/>
      </w:divBdr>
      <w:divsChild>
        <w:div w:id="4645464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7889129">
      <w:bodyDiv w:val="1"/>
      <w:marLeft w:val="0"/>
      <w:marRight w:val="0"/>
      <w:marTop w:val="0"/>
      <w:marBottom w:val="0"/>
      <w:divBdr>
        <w:top w:val="none" w:sz="0" w:space="0" w:color="auto"/>
        <w:left w:val="none" w:sz="0" w:space="0" w:color="auto"/>
        <w:bottom w:val="none" w:sz="0" w:space="0" w:color="auto"/>
        <w:right w:val="none" w:sz="0" w:space="0" w:color="auto"/>
      </w:divBdr>
    </w:div>
    <w:div w:id="1483280159">
      <w:bodyDiv w:val="1"/>
      <w:marLeft w:val="0"/>
      <w:marRight w:val="0"/>
      <w:marTop w:val="0"/>
      <w:marBottom w:val="0"/>
      <w:divBdr>
        <w:top w:val="none" w:sz="0" w:space="0" w:color="auto"/>
        <w:left w:val="none" w:sz="0" w:space="0" w:color="auto"/>
        <w:bottom w:val="none" w:sz="0" w:space="0" w:color="auto"/>
        <w:right w:val="none" w:sz="0" w:space="0" w:color="auto"/>
      </w:divBdr>
    </w:div>
    <w:div w:id="1572501130">
      <w:bodyDiv w:val="1"/>
      <w:marLeft w:val="0"/>
      <w:marRight w:val="0"/>
      <w:marTop w:val="0"/>
      <w:marBottom w:val="0"/>
      <w:divBdr>
        <w:top w:val="none" w:sz="0" w:space="0" w:color="auto"/>
        <w:left w:val="none" w:sz="0" w:space="0" w:color="auto"/>
        <w:bottom w:val="none" w:sz="0" w:space="0" w:color="auto"/>
        <w:right w:val="none" w:sz="0" w:space="0" w:color="auto"/>
      </w:divBdr>
    </w:div>
    <w:div w:id="1654406018">
      <w:bodyDiv w:val="1"/>
      <w:marLeft w:val="0"/>
      <w:marRight w:val="0"/>
      <w:marTop w:val="0"/>
      <w:marBottom w:val="0"/>
      <w:divBdr>
        <w:top w:val="none" w:sz="0" w:space="0" w:color="auto"/>
        <w:left w:val="none" w:sz="0" w:space="0" w:color="auto"/>
        <w:bottom w:val="none" w:sz="0" w:space="0" w:color="auto"/>
        <w:right w:val="none" w:sz="0" w:space="0" w:color="auto"/>
      </w:divBdr>
    </w:div>
    <w:div w:id="1677271034">
      <w:bodyDiv w:val="1"/>
      <w:marLeft w:val="0"/>
      <w:marRight w:val="0"/>
      <w:marTop w:val="0"/>
      <w:marBottom w:val="0"/>
      <w:divBdr>
        <w:top w:val="none" w:sz="0" w:space="0" w:color="auto"/>
        <w:left w:val="none" w:sz="0" w:space="0" w:color="auto"/>
        <w:bottom w:val="none" w:sz="0" w:space="0" w:color="auto"/>
        <w:right w:val="none" w:sz="0" w:space="0" w:color="auto"/>
      </w:divBdr>
    </w:div>
    <w:div w:id="1751149721">
      <w:bodyDiv w:val="1"/>
      <w:marLeft w:val="0"/>
      <w:marRight w:val="0"/>
      <w:marTop w:val="0"/>
      <w:marBottom w:val="0"/>
      <w:divBdr>
        <w:top w:val="none" w:sz="0" w:space="0" w:color="auto"/>
        <w:left w:val="none" w:sz="0" w:space="0" w:color="auto"/>
        <w:bottom w:val="none" w:sz="0" w:space="0" w:color="auto"/>
        <w:right w:val="none" w:sz="0" w:space="0" w:color="auto"/>
      </w:divBdr>
    </w:div>
    <w:div w:id="1755324878">
      <w:bodyDiv w:val="1"/>
      <w:marLeft w:val="0"/>
      <w:marRight w:val="0"/>
      <w:marTop w:val="0"/>
      <w:marBottom w:val="0"/>
      <w:divBdr>
        <w:top w:val="none" w:sz="0" w:space="0" w:color="auto"/>
        <w:left w:val="none" w:sz="0" w:space="0" w:color="auto"/>
        <w:bottom w:val="none" w:sz="0" w:space="0" w:color="auto"/>
        <w:right w:val="none" w:sz="0" w:space="0" w:color="auto"/>
      </w:divBdr>
    </w:div>
    <w:div w:id="1919359568">
      <w:bodyDiv w:val="1"/>
      <w:marLeft w:val="0"/>
      <w:marRight w:val="0"/>
      <w:marTop w:val="0"/>
      <w:marBottom w:val="0"/>
      <w:divBdr>
        <w:top w:val="none" w:sz="0" w:space="0" w:color="auto"/>
        <w:left w:val="none" w:sz="0" w:space="0" w:color="auto"/>
        <w:bottom w:val="none" w:sz="0" w:space="0" w:color="auto"/>
        <w:right w:val="none" w:sz="0" w:space="0" w:color="auto"/>
      </w:divBdr>
    </w:div>
    <w:div w:id="1937395079">
      <w:bodyDiv w:val="1"/>
      <w:marLeft w:val="0"/>
      <w:marRight w:val="0"/>
      <w:marTop w:val="0"/>
      <w:marBottom w:val="0"/>
      <w:divBdr>
        <w:top w:val="none" w:sz="0" w:space="0" w:color="auto"/>
        <w:left w:val="none" w:sz="0" w:space="0" w:color="auto"/>
        <w:bottom w:val="none" w:sz="0" w:space="0" w:color="auto"/>
        <w:right w:val="none" w:sz="0" w:space="0" w:color="auto"/>
      </w:divBdr>
    </w:div>
    <w:div w:id="1972784864">
      <w:bodyDiv w:val="1"/>
      <w:marLeft w:val="0"/>
      <w:marRight w:val="0"/>
      <w:marTop w:val="0"/>
      <w:marBottom w:val="0"/>
      <w:divBdr>
        <w:top w:val="none" w:sz="0" w:space="0" w:color="auto"/>
        <w:left w:val="none" w:sz="0" w:space="0" w:color="auto"/>
        <w:bottom w:val="none" w:sz="0" w:space="0" w:color="auto"/>
        <w:right w:val="none" w:sz="0" w:space="0" w:color="auto"/>
      </w:divBdr>
    </w:div>
    <w:div w:id="19909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F08F-DA78-EA4F-AE0D-BAA3EE54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2021-04-06T14:58:00Z</dcterms:created>
  <dcterms:modified xsi:type="dcterms:W3CDTF">2021-04-06T15:28:00Z</dcterms:modified>
</cp:coreProperties>
</file>