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82" w:rsidRPr="001F0E2B" w:rsidRDefault="00FB4D82" w:rsidP="007347C6">
      <w:pPr>
        <w:jc w:val="right"/>
        <w:rPr>
          <w:sz w:val="24"/>
          <w:szCs w:val="24"/>
        </w:rPr>
      </w:pPr>
      <w:r w:rsidRPr="001F0E2B">
        <w:rPr>
          <w:sz w:val="24"/>
          <w:szCs w:val="24"/>
        </w:rPr>
        <w:t xml:space="preserve">                                                         [22 Oct 2015]</w:t>
      </w:r>
    </w:p>
    <w:p w:rsidR="00FB4D82" w:rsidRPr="001F0E2B" w:rsidRDefault="00FB4D82" w:rsidP="007347C6">
      <w:pPr>
        <w:jc w:val="right"/>
        <w:rPr>
          <w:sz w:val="24"/>
          <w:szCs w:val="24"/>
        </w:rPr>
      </w:pPr>
      <w:r w:rsidRPr="001F0E2B">
        <w:rPr>
          <w:sz w:val="24"/>
          <w:szCs w:val="24"/>
        </w:rPr>
        <w:t>[CJK coordination meeting (CJK+IP+ICANN)]</w:t>
      </w:r>
    </w:p>
    <w:p w:rsidR="00FB4D82" w:rsidRPr="001F0E2B" w:rsidRDefault="00FB4D82" w:rsidP="007347C6">
      <w:pPr>
        <w:jc w:val="right"/>
        <w:rPr>
          <w:sz w:val="24"/>
          <w:szCs w:val="24"/>
        </w:rPr>
      </w:pPr>
      <w:r w:rsidRPr="001F0E2B">
        <w:rPr>
          <w:sz w:val="24"/>
          <w:szCs w:val="24"/>
        </w:rPr>
        <w:t xml:space="preserve">                                                      Proposed by Hiro</w:t>
      </w: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</w:t>
      </w:r>
    </w:p>
    <w:p w:rsidR="00FB4D82" w:rsidRPr="001F0E2B" w:rsidRDefault="00FB4D82" w:rsidP="00FB4D82">
      <w:pPr>
        <w:rPr>
          <w:sz w:val="24"/>
          <w:szCs w:val="24"/>
        </w:rPr>
      </w:pP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agenda of </w:t>
      </w: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 </w:t>
      </w:r>
      <w:r w:rsidR="001F0E2B" w:rsidRPr="001F0E2B">
        <w:rPr>
          <w:sz w:val="24"/>
          <w:szCs w:val="24"/>
        </w:rPr>
        <w:t>2nd CJK coordination meeting on</w:t>
      </w:r>
      <w:r w:rsidRPr="001F0E2B">
        <w:rPr>
          <w:sz w:val="24"/>
          <w:szCs w:val="24"/>
        </w:rPr>
        <w:t xml:space="preserve"> 22 Oct 2015</w:t>
      </w:r>
    </w:p>
    <w:p w:rsidR="00FB4D82" w:rsidRPr="001F0E2B" w:rsidRDefault="00FB4D82" w:rsidP="00FB4D82">
      <w:pPr>
        <w:rPr>
          <w:sz w:val="24"/>
          <w:szCs w:val="24"/>
        </w:rPr>
      </w:pP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>date/time</w:t>
      </w: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 October 22 2015 8:00 - 9:15</w:t>
      </w:r>
    </w:p>
    <w:p w:rsidR="00FB4D82" w:rsidRPr="001F0E2B" w:rsidRDefault="00FB4D82" w:rsidP="00FB4D82">
      <w:pPr>
        <w:rPr>
          <w:sz w:val="24"/>
          <w:szCs w:val="24"/>
        </w:rPr>
      </w:pP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>place</w:t>
      </w: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 Liffey BR3 @ ICANN meeting venue</w:t>
      </w: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 (remote participant)</w:t>
      </w:r>
    </w:p>
    <w:p w:rsidR="00FB4D82" w:rsidRPr="001F0E2B" w:rsidRDefault="00FB4D82" w:rsidP="00FB4D82">
      <w:pPr>
        <w:rPr>
          <w:sz w:val="24"/>
          <w:szCs w:val="24"/>
        </w:rPr>
      </w:pP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>participants</w:t>
      </w: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(the whole list not confirmed yet)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2191"/>
        <w:gridCol w:w="5315"/>
      </w:tblGrid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rFonts w:hint="eastAsia"/>
                <w:sz w:val="24"/>
                <w:szCs w:val="24"/>
              </w:rPr>
              <w:t>IP</w:t>
            </w:r>
          </w:p>
        </w:tc>
        <w:tc>
          <w:tcPr>
            <w:tcW w:w="2191" w:type="dxa"/>
          </w:tcPr>
          <w:p w:rsidR="007347C6" w:rsidRPr="001F0E2B" w:rsidRDefault="00EA61A1" w:rsidP="00A22A6B">
            <w:pPr>
              <w:rPr>
                <w:sz w:val="24"/>
                <w:szCs w:val="24"/>
              </w:rPr>
            </w:pPr>
            <w:r w:rsidRPr="001F0E2B">
              <w:rPr>
                <w:rFonts w:hint="eastAsia"/>
                <w:sz w:val="24"/>
                <w:szCs w:val="24"/>
              </w:rPr>
              <w:t>Asmus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rFonts w:hint="eastAsia"/>
                <w:sz w:val="24"/>
                <w:szCs w:val="24"/>
              </w:rPr>
              <w:t>ICANN</w:t>
            </w: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Sarmad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rFonts w:hint="eastAsia"/>
                <w:sz w:val="24"/>
                <w:szCs w:val="24"/>
              </w:rPr>
              <w:t>CGP</w:t>
            </w: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Wei WANG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co-representative</w:t>
            </w: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Kenny Huang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co-representative</w:t>
            </w: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Di MA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Chris Dillon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Ning Kong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rFonts w:hint="eastAsia"/>
                <w:sz w:val="24"/>
                <w:szCs w:val="24"/>
              </w:rPr>
              <w:t>JGP</w:t>
            </w: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Hiro Hotta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representative</w:t>
            </w: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Yoshiro Yoneya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Akinor</w:t>
            </w:r>
            <w:r w:rsidRPr="001F0E2B">
              <w:rPr>
                <w:rFonts w:hint="eastAsia"/>
                <w:sz w:val="24"/>
                <w:szCs w:val="24"/>
              </w:rPr>
              <w:t>i</w:t>
            </w:r>
            <w:r w:rsidRPr="001F0E2B">
              <w:rPr>
                <w:sz w:val="24"/>
                <w:szCs w:val="24"/>
              </w:rPr>
              <w:t xml:space="preserve"> Maemura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Yuri Takamatsu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rFonts w:hint="eastAsia"/>
                <w:sz w:val="24"/>
                <w:szCs w:val="24"/>
              </w:rPr>
              <w:t>KGP</w:t>
            </w: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Shin-Young Park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representative</w:t>
            </w:r>
          </w:p>
        </w:tc>
      </w:tr>
      <w:tr w:rsidR="001F0E2B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  <w:tr w:rsidR="007347C6" w:rsidRPr="001F0E2B" w:rsidTr="0018196F">
        <w:tc>
          <w:tcPr>
            <w:tcW w:w="1070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Advisor</w:t>
            </w:r>
          </w:p>
        </w:tc>
        <w:tc>
          <w:tcPr>
            <w:tcW w:w="2191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  <w:r w:rsidRPr="001F0E2B">
              <w:rPr>
                <w:sz w:val="24"/>
                <w:szCs w:val="24"/>
              </w:rPr>
              <w:t>Edmon Chung</w:t>
            </w:r>
          </w:p>
        </w:tc>
        <w:tc>
          <w:tcPr>
            <w:tcW w:w="5315" w:type="dxa"/>
          </w:tcPr>
          <w:p w:rsidR="007347C6" w:rsidRPr="001F0E2B" w:rsidRDefault="007347C6" w:rsidP="00A22A6B">
            <w:pPr>
              <w:rPr>
                <w:sz w:val="24"/>
                <w:szCs w:val="24"/>
              </w:rPr>
            </w:pPr>
          </w:p>
        </w:tc>
      </w:tr>
    </w:tbl>
    <w:p w:rsidR="0018196F" w:rsidRPr="001F0E2B" w:rsidRDefault="0018196F" w:rsidP="00FB4D82">
      <w:pPr>
        <w:rPr>
          <w:sz w:val="24"/>
          <w:szCs w:val="24"/>
        </w:rPr>
      </w:pPr>
    </w:p>
    <w:p w:rsidR="0018196F" w:rsidRPr="001F0E2B" w:rsidRDefault="0018196F">
      <w:pPr>
        <w:widowControl/>
        <w:jc w:val="left"/>
        <w:rPr>
          <w:sz w:val="24"/>
          <w:szCs w:val="24"/>
        </w:rPr>
      </w:pPr>
      <w:r w:rsidRPr="001F0E2B">
        <w:rPr>
          <w:sz w:val="24"/>
          <w:szCs w:val="24"/>
        </w:rPr>
        <w:br w:type="page"/>
      </w:r>
    </w:p>
    <w:p w:rsidR="00FB4D82" w:rsidRPr="001F0E2B" w:rsidRDefault="00FB4D82" w:rsidP="00FB4D82">
      <w:pPr>
        <w:rPr>
          <w:sz w:val="24"/>
          <w:szCs w:val="24"/>
        </w:rPr>
      </w:pPr>
    </w:p>
    <w:p w:rsidR="00FB4D82" w:rsidRPr="001F0E2B" w:rsidRDefault="00FB4D82" w:rsidP="00FB4D82">
      <w:pPr>
        <w:rPr>
          <w:sz w:val="28"/>
          <w:szCs w:val="28"/>
          <w:bdr w:val="single" w:sz="4" w:space="0" w:color="auto"/>
        </w:rPr>
      </w:pPr>
      <w:r w:rsidRPr="001F0E2B">
        <w:rPr>
          <w:sz w:val="24"/>
          <w:szCs w:val="24"/>
        </w:rPr>
        <w:t xml:space="preserve">  </w:t>
      </w:r>
      <w:r w:rsidR="007347C6" w:rsidRPr="001F0E2B">
        <w:rPr>
          <w:sz w:val="28"/>
          <w:szCs w:val="28"/>
          <w:bdr w:val="single" w:sz="4" w:space="0" w:color="auto"/>
        </w:rPr>
        <w:t>A</w:t>
      </w:r>
      <w:r w:rsidRPr="001F0E2B">
        <w:rPr>
          <w:sz w:val="28"/>
          <w:szCs w:val="28"/>
          <w:bdr w:val="single" w:sz="4" w:space="0" w:color="auto"/>
        </w:rPr>
        <w:t>genda</w:t>
      </w:r>
      <w:bookmarkStart w:id="0" w:name="_GoBack"/>
      <w:bookmarkEnd w:id="0"/>
    </w:p>
    <w:p w:rsidR="000C1A78" w:rsidRPr="001F0E2B" w:rsidRDefault="000C1A78" w:rsidP="00FB4D82">
      <w:pPr>
        <w:rPr>
          <w:sz w:val="24"/>
          <w:szCs w:val="24"/>
        </w:rPr>
      </w:pPr>
    </w:p>
    <w:p w:rsidR="001F0E2B" w:rsidRPr="001F0E2B" w:rsidRDefault="001F0E2B" w:rsidP="001F0E2B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1F0E2B">
        <w:rPr>
          <w:sz w:val="24"/>
          <w:szCs w:val="24"/>
        </w:rPr>
        <w:t>revised CJK integration algorithm</w:t>
      </w:r>
    </w:p>
    <w:p w:rsidR="001F0E2B" w:rsidRPr="001F0E2B" w:rsidRDefault="001F0E2B" w:rsidP="001F0E2B">
      <w:pPr>
        <w:pStyle w:val="aa"/>
        <w:ind w:leftChars="0" w:left="600" w:firstLine="240"/>
        <w:rPr>
          <w:rFonts w:hint="eastAsia"/>
          <w:sz w:val="24"/>
          <w:szCs w:val="24"/>
        </w:rPr>
      </w:pPr>
      <w:r w:rsidRPr="001F0E2B">
        <w:rPr>
          <w:i/>
          <w:sz w:val="22"/>
          <w:u w:val="single"/>
        </w:rPr>
        <w:t xml:space="preserve">Material: </w:t>
      </w:r>
      <w:r w:rsidRPr="001F0E2B">
        <w:rPr>
          <w:rFonts w:hint="eastAsia"/>
          <w:i/>
          <w:sz w:val="22"/>
          <w:u w:val="single"/>
        </w:rPr>
        <w:t>(</w:t>
      </w:r>
      <w:r w:rsidRPr="001F0E2B">
        <w:rPr>
          <w:i/>
          <w:sz w:val="22"/>
          <w:u w:val="single"/>
        </w:rPr>
        <w:t>prepared by Yoneya if necessary</w:t>
      </w:r>
      <w:r w:rsidRPr="001F0E2B">
        <w:rPr>
          <w:rFonts w:hint="eastAsia"/>
          <w:i/>
          <w:sz w:val="22"/>
          <w:u w:val="single"/>
        </w:rPr>
        <w:t>)</w:t>
      </w:r>
    </w:p>
    <w:p w:rsidR="001F0E2B" w:rsidRPr="001F0E2B" w:rsidRDefault="001F0E2B" w:rsidP="001F0E2B">
      <w:pPr>
        <w:rPr>
          <w:sz w:val="24"/>
          <w:szCs w:val="24"/>
        </w:rPr>
      </w:pP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</w:t>
      </w:r>
      <w:r w:rsidR="001F0E2B" w:rsidRPr="001F0E2B">
        <w:rPr>
          <w:sz w:val="24"/>
          <w:szCs w:val="24"/>
        </w:rPr>
        <w:t xml:space="preserve"> 2</w:t>
      </w:r>
      <w:r w:rsidRPr="001F0E2B">
        <w:rPr>
          <w:sz w:val="24"/>
          <w:szCs w:val="24"/>
        </w:rPr>
        <w:t>. continued discussion: letters to ICANN</w:t>
      </w:r>
    </w:p>
    <w:p w:rsidR="000C1A78" w:rsidRPr="001F0E2B" w:rsidRDefault="000C1A78" w:rsidP="000C1A78">
      <w:pPr>
        <w:ind w:firstLine="840"/>
        <w:rPr>
          <w:sz w:val="24"/>
          <w:szCs w:val="24"/>
        </w:rPr>
      </w:pPr>
      <w:r w:rsidRPr="001F0E2B">
        <w:rPr>
          <w:i/>
          <w:sz w:val="22"/>
          <w:u w:val="single"/>
        </w:rPr>
        <w:t xml:space="preserve">Material: </w:t>
      </w:r>
      <w:r w:rsidR="001F0E2B" w:rsidRPr="001F0E2B">
        <w:rPr>
          <w:i/>
          <w:sz w:val="22"/>
          <w:u w:val="single"/>
        </w:rPr>
        <w:t>(Prepared by Wang Wei if necessary</w:t>
      </w:r>
      <w:r w:rsidRPr="001F0E2B">
        <w:rPr>
          <w:rFonts w:hint="eastAsia"/>
          <w:i/>
          <w:sz w:val="22"/>
          <w:u w:val="single"/>
        </w:rPr>
        <w:t>)</w:t>
      </w:r>
    </w:p>
    <w:p w:rsidR="000C1A78" w:rsidRPr="001F0E2B" w:rsidRDefault="000C1A78" w:rsidP="00FB4D82">
      <w:pPr>
        <w:rPr>
          <w:sz w:val="24"/>
          <w:szCs w:val="24"/>
        </w:rPr>
      </w:pPr>
    </w:p>
    <w:p w:rsidR="00FB4D82" w:rsidRPr="001F0E2B" w:rsidRDefault="00FB4D82" w:rsidP="00FB4D82">
      <w:pPr>
        <w:rPr>
          <w:sz w:val="24"/>
          <w:szCs w:val="24"/>
        </w:rPr>
      </w:pPr>
      <w:r w:rsidRPr="001F0E2B">
        <w:rPr>
          <w:sz w:val="24"/>
          <w:szCs w:val="24"/>
        </w:rPr>
        <w:t xml:space="preserve">  4. AOB</w:t>
      </w:r>
    </w:p>
    <w:p w:rsidR="000C1A78" w:rsidRPr="001F0E2B" w:rsidRDefault="000C1A78" w:rsidP="00FB4D82">
      <w:pPr>
        <w:rPr>
          <w:sz w:val="24"/>
          <w:szCs w:val="24"/>
        </w:rPr>
      </w:pPr>
    </w:p>
    <w:p w:rsidR="00FB4D82" w:rsidRPr="001F0E2B" w:rsidRDefault="00FB4D82" w:rsidP="000C1A78">
      <w:pPr>
        <w:tabs>
          <w:tab w:val="left" w:pos="7271"/>
        </w:tabs>
        <w:rPr>
          <w:sz w:val="24"/>
          <w:szCs w:val="24"/>
        </w:rPr>
      </w:pPr>
      <w:r w:rsidRPr="001F0E2B">
        <w:rPr>
          <w:sz w:val="24"/>
          <w:szCs w:val="24"/>
        </w:rPr>
        <w:t xml:space="preserve">  5. summary and further action items </w:t>
      </w:r>
      <w:r w:rsidR="000C1A78" w:rsidRPr="001F0E2B">
        <w:rPr>
          <w:sz w:val="24"/>
          <w:szCs w:val="24"/>
        </w:rPr>
        <w:tab/>
      </w:r>
    </w:p>
    <w:p w:rsidR="00FB4D82" w:rsidRPr="001F0E2B" w:rsidRDefault="000C1A78" w:rsidP="001F0E2B">
      <w:pPr>
        <w:ind w:firstLine="840"/>
        <w:rPr>
          <w:sz w:val="24"/>
          <w:szCs w:val="24"/>
        </w:rPr>
      </w:pPr>
      <w:r w:rsidRPr="001F0E2B">
        <w:rPr>
          <w:i/>
          <w:sz w:val="22"/>
          <w:u w:val="single"/>
        </w:rPr>
        <w:t xml:space="preserve">Material: </w:t>
      </w:r>
      <w:r w:rsidRPr="001F0E2B">
        <w:rPr>
          <w:rFonts w:hint="eastAsia"/>
          <w:i/>
          <w:sz w:val="22"/>
          <w:u w:val="single"/>
        </w:rPr>
        <w:t>(</w:t>
      </w:r>
      <w:r w:rsidRPr="001F0E2B">
        <w:rPr>
          <w:i/>
          <w:sz w:val="22"/>
          <w:u w:val="single"/>
        </w:rPr>
        <w:t>no specific document is needed beforehand</w:t>
      </w:r>
      <w:r w:rsidRPr="001F0E2B">
        <w:rPr>
          <w:rFonts w:hint="eastAsia"/>
          <w:i/>
          <w:sz w:val="22"/>
          <w:u w:val="single"/>
        </w:rPr>
        <w:t>)</w:t>
      </w:r>
    </w:p>
    <w:p w:rsidR="001F0E2B" w:rsidRPr="001F0E2B" w:rsidRDefault="001F0E2B" w:rsidP="001F0E2B">
      <w:pPr>
        <w:ind w:firstLine="840"/>
        <w:rPr>
          <w:rFonts w:hint="eastAsia"/>
          <w:sz w:val="24"/>
          <w:szCs w:val="24"/>
        </w:rPr>
      </w:pPr>
    </w:p>
    <w:sectPr w:rsidR="001F0E2B" w:rsidRPr="001F0E2B" w:rsidSect="002C4A1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AB" w:rsidRDefault="00442DAB" w:rsidP="00FB4D82">
      <w:r>
        <w:separator/>
      </w:r>
    </w:p>
  </w:endnote>
  <w:endnote w:type="continuationSeparator" w:id="0">
    <w:p w:rsidR="00442DAB" w:rsidRDefault="00442DAB" w:rsidP="00F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969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D82" w:rsidRPr="00FB4D82" w:rsidRDefault="00FB4D82">
        <w:pPr>
          <w:pStyle w:val="a5"/>
          <w:jc w:val="center"/>
          <w:rPr>
            <w:sz w:val="24"/>
            <w:szCs w:val="24"/>
          </w:rPr>
        </w:pPr>
        <w:r w:rsidRPr="00FB4D82">
          <w:rPr>
            <w:sz w:val="24"/>
            <w:szCs w:val="24"/>
          </w:rPr>
          <w:fldChar w:fldCharType="begin"/>
        </w:r>
        <w:r w:rsidRPr="00FB4D82">
          <w:rPr>
            <w:sz w:val="24"/>
            <w:szCs w:val="24"/>
          </w:rPr>
          <w:instrText>PAGE   \* MERGEFORMAT</w:instrText>
        </w:r>
        <w:r w:rsidRPr="00FB4D82">
          <w:rPr>
            <w:sz w:val="24"/>
            <w:szCs w:val="24"/>
          </w:rPr>
          <w:fldChar w:fldCharType="separate"/>
        </w:r>
        <w:r w:rsidR="001F0E2B" w:rsidRPr="001F0E2B">
          <w:rPr>
            <w:noProof/>
            <w:sz w:val="24"/>
            <w:szCs w:val="24"/>
            <w:lang w:val="ja-JP"/>
          </w:rPr>
          <w:t>2</w:t>
        </w:r>
        <w:r w:rsidRPr="00FB4D82">
          <w:rPr>
            <w:sz w:val="24"/>
            <w:szCs w:val="24"/>
          </w:rPr>
          <w:fldChar w:fldCharType="end"/>
        </w:r>
      </w:p>
    </w:sdtContent>
  </w:sdt>
  <w:p w:rsidR="00FB4D82" w:rsidRDefault="00FB4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AB" w:rsidRDefault="00442DAB" w:rsidP="00FB4D82">
      <w:r>
        <w:separator/>
      </w:r>
    </w:p>
  </w:footnote>
  <w:footnote w:type="continuationSeparator" w:id="0">
    <w:p w:rsidR="00442DAB" w:rsidRDefault="00442DAB" w:rsidP="00FB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6E20"/>
    <w:multiLevelType w:val="hybridMultilevel"/>
    <w:tmpl w:val="A6C68F82"/>
    <w:lvl w:ilvl="0" w:tplc="819EF1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5"/>
    <w:rsid w:val="000C1A78"/>
    <w:rsid w:val="00161D81"/>
    <w:rsid w:val="0018196F"/>
    <w:rsid w:val="001F0E2B"/>
    <w:rsid w:val="00253C83"/>
    <w:rsid w:val="002716BE"/>
    <w:rsid w:val="002C4A1A"/>
    <w:rsid w:val="002D1158"/>
    <w:rsid w:val="003D566B"/>
    <w:rsid w:val="004070DB"/>
    <w:rsid w:val="00442DAB"/>
    <w:rsid w:val="004F7DE8"/>
    <w:rsid w:val="006D2559"/>
    <w:rsid w:val="007229F4"/>
    <w:rsid w:val="007347C6"/>
    <w:rsid w:val="00745472"/>
    <w:rsid w:val="00801CDB"/>
    <w:rsid w:val="00912F37"/>
    <w:rsid w:val="009A262C"/>
    <w:rsid w:val="00A23637"/>
    <w:rsid w:val="00A4029C"/>
    <w:rsid w:val="00B26EB5"/>
    <w:rsid w:val="00BB69DC"/>
    <w:rsid w:val="00D1627E"/>
    <w:rsid w:val="00EA0028"/>
    <w:rsid w:val="00EA61A1"/>
    <w:rsid w:val="00F272B9"/>
    <w:rsid w:val="00FB4D82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10BDC-2E09-44F4-8E67-BB368ED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82"/>
  </w:style>
  <w:style w:type="paragraph" w:styleId="a5">
    <w:name w:val="footer"/>
    <w:basedOn w:val="a"/>
    <w:link w:val="a6"/>
    <w:uiPriority w:val="99"/>
    <w:unhideWhenUsed/>
    <w:rsid w:val="00FB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82"/>
  </w:style>
  <w:style w:type="paragraph" w:styleId="a7">
    <w:name w:val="Balloon Text"/>
    <w:basedOn w:val="a"/>
    <w:link w:val="a8"/>
    <w:uiPriority w:val="99"/>
    <w:semiHidden/>
    <w:unhideWhenUsed/>
    <w:rsid w:val="00FB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C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</dc:creator>
  <cp:keywords/>
  <dc:description/>
  <cp:lastModifiedBy>hotta</cp:lastModifiedBy>
  <cp:revision>2</cp:revision>
  <cp:lastPrinted>2015-10-16T04:57:00Z</cp:lastPrinted>
  <dcterms:created xsi:type="dcterms:W3CDTF">2015-10-21T23:27:00Z</dcterms:created>
  <dcterms:modified xsi:type="dcterms:W3CDTF">2015-10-21T23:27:00Z</dcterms:modified>
</cp:coreProperties>
</file>