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C0" w:rsidRDefault="004F1AC0" w:rsidP="00AB7288">
      <w:pPr>
        <w:jc w:val="both"/>
      </w:pPr>
    </w:p>
    <w:p w:rsidR="004F1AC0" w:rsidRPr="00AB7288" w:rsidRDefault="004F1AC0" w:rsidP="00AB7288">
      <w:pPr>
        <w:jc w:val="center"/>
        <w:rPr>
          <w:sz w:val="26"/>
          <w:szCs w:val="26"/>
        </w:rPr>
      </w:pPr>
      <w:r w:rsidRPr="00AB7288">
        <w:rPr>
          <w:sz w:val="26"/>
          <w:szCs w:val="26"/>
        </w:rPr>
        <w:t>Gouvernement français</w:t>
      </w:r>
    </w:p>
    <w:p w:rsidR="004F1AC0" w:rsidRDefault="00760D75" w:rsidP="00B076BD">
      <w:pPr>
        <w:jc w:val="center"/>
        <w:rPr>
          <w:b/>
          <w:sz w:val="26"/>
          <w:szCs w:val="26"/>
        </w:rPr>
      </w:pPr>
      <w:r>
        <w:rPr>
          <w:b/>
          <w:sz w:val="26"/>
          <w:szCs w:val="26"/>
        </w:rPr>
        <w:t>Commentaires du gouvernement f</w:t>
      </w:r>
      <w:r w:rsidR="003D36D2" w:rsidRPr="00AB7288">
        <w:rPr>
          <w:b/>
          <w:sz w:val="26"/>
          <w:szCs w:val="26"/>
        </w:rPr>
        <w:t xml:space="preserve">rançais </w:t>
      </w:r>
      <w:r w:rsidR="004F1AC0" w:rsidRPr="00AB7288">
        <w:rPr>
          <w:b/>
          <w:sz w:val="26"/>
          <w:szCs w:val="26"/>
        </w:rPr>
        <w:t>sur les recommandations de la piste de travail 2</w:t>
      </w:r>
      <w:r w:rsidR="00E47F5E">
        <w:rPr>
          <w:b/>
          <w:sz w:val="26"/>
          <w:szCs w:val="26"/>
        </w:rPr>
        <w:t xml:space="preserve"> – première consultation publique</w:t>
      </w:r>
    </w:p>
    <w:p w:rsidR="00AF27AE" w:rsidRDefault="00AF27AE" w:rsidP="00AB7288">
      <w:pPr>
        <w:jc w:val="both"/>
        <w:rPr>
          <w:b/>
        </w:rPr>
      </w:pPr>
      <w:bookmarkStart w:id="0" w:name="_GoBack"/>
      <w:bookmarkEnd w:id="0"/>
      <w:r>
        <w:rPr>
          <w:b/>
        </w:rPr>
        <w:t xml:space="preserve">1. </w:t>
      </w:r>
      <w:r w:rsidRPr="00AF27AE">
        <w:rPr>
          <w:b/>
        </w:rPr>
        <w:t xml:space="preserve">La diversité est au cœur </w:t>
      </w:r>
      <w:r w:rsidR="007A7AF7">
        <w:rPr>
          <w:b/>
        </w:rPr>
        <w:t xml:space="preserve">de </w:t>
      </w:r>
      <w:r w:rsidRPr="00AF27AE">
        <w:rPr>
          <w:b/>
        </w:rPr>
        <w:t>la légitimité de l’ICANN</w:t>
      </w:r>
      <w:r w:rsidR="004A1111">
        <w:rPr>
          <w:b/>
        </w:rPr>
        <w:t xml:space="preserve"> et de sa redevabilité </w:t>
      </w:r>
      <w:r w:rsidR="004A1111" w:rsidRPr="00AF27AE">
        <w:rPr>
          <w:b/>
        </w:rPr>
        <w:t>en tant qu’instance</w:t>
      </w:r>
      <w:r w:rsidR="00B116D6">
        <w:rPr>
          <w:b/>
        </w:rPr>
        <w:t xml:space="preserve"> mondiale</w:t>
      </w:r>
    </w:p>
    <w:p w:rsidR="008C0672" w:rsidRPr="008C0672" w:rsidRDefault="00F14ABF" w:rsidP="00AB7288">
      <w:pPr>
        <w:jc w:val="both"/>
      </w:pPr>
      <w:r>
        <w:t>La France se félicite</w:t>
      </w:r>
      <w:r w:rsidR="008C0672">
        <w:t xml:space="preserve"> que l’objectif d’amélioration de la diversité, conformément à ses propositions lors des travaux de la piste de travail 1 (ci-après « </w:t>
      </w:r>
      <w:proofErr w:type="spellStart"/>
      <w:r w:rsidR="008C0672">
        <w:t>workstream</w:t>
      </w:r>
      <w:proofErr w:type="spellEnd"/>
      <w:r w:rsidR="008C0672">
        <w:t xml:space="preserve"> 1 » ou « WS1 »), soit</w:t>
      </w:r>
      <w:r w:rsidR="00B076BD">
        <w:t xml:space="preserve"> mis</w:t>
      </w:r>
      <w:r w:rsidR="008C0672">
        <w:t xml:space="preserve"> au cœur des travaux du groupe multipartite et que la question de la représentativité de l’ICANN constitue désormais un enjeu prioritaire. Dès la WS1, la France a milité avec plusieurs autres parties prenantes pour que la question de la diversité soit une priorité au sein de la mise en place des mécanismes de redevabilité de l’ICANN. </w:t>
      </w:r>
    </w:p>
    <w:p w:rsidR="008C0672" w:rsidRDefault="00B22281" w:rsidP="00AB7288">
      <w:pPr>
        <w:jc w:val="both"/>
      </w:pPr>
      <w:r>
        <w:t>Le gouvernement français souhaite tout d’abord so</w:t>
      </w:r>
      <w:r w:rsidR="00AB7288">
        <w:t xml:space="preserve">uligner que l’amélioration de la </w:t>
      </w:r>
      <w:r>
        <w:t>diversité au sein de l’</w:t>
      </w:r>
      <w:r w:rsidR="00FA6DF4">
        <w:t>ICANN</w:t>
      </w:r>
      <w:r w:rsidR="00AB7288">
        <w:t xml:space="preserve"> fait partie intégrante de sa légitimité </w:t>
      </w:r>
      <w:r w:rsidR="00333468">
        <w:t xml:space="preserve">et </w:t>
      </w:r>
      <w:r w:rsidR="00AB7288">
        <w:t>de sa redevabilité envers la communauté Internet.</w:t>
      </w:r>
      <w:r w:rsidR="00333468" w:rsidRPr="00333468">
        <w:t xml:space="preserve"> </w:t>
      </w:r>
      <w:r w:rsidR="00333468">
        <w:t xml:space="preserve">En effet, l’ICANN </w:t>
      </w:r>
      <w:r w:rsidR="00333468" w:rsidRPr="00AB7288">
        <w:t xml:space="preserve">ne parviendra pas à devenir une organisation véritablement mondiale </w:t>
      </w:r>
      <w:r w:rsidR="00F14ABF">
        <w:t>représentant</w:t>
      </w:r>
      <w:r w:rsidR="00333468" w:rsidRPr="00AB7288">
        <w:t xml:space="preserve"> tous les utilis</w:t>
      </w:r>
      <w:r w:rsidR="00333468">
        <w:t>ateurs d'Intern</w:t>
      </w:r>
      <w:r w:rsidR="004A1111">
        <w:t>et dans le monde sans modifier sa composition vers plus de diversité.</w:t>
      </w:r>
    </w:p>
    <w:p w:rsidR="001C5681" w:rsidRDefault="001D3C42" w:rsidP="00AB7288">
      <w:pPr>
        <w:jc w:val="both"/>
      </w:pPr>
      <w:r>
        <w:t xml:space="preserve">Or, les différentes statistiques disponibles démontrent que l’ICANN souffre de nombreux déséquilibres. </w:t>
      </w:r>
      <w:r w:rsidRPr="00AB7288">
        <w:t xml:space="preserve">Aujourd'hui, plus des deux tiers des internautes vivent dans les pays en développement. Cependant, le fonctionnement actuel de l'ICANN manque encore de diversité, en particulier au niveau de la direction. L'année </w:t>
      </w:r>
      <w:r>
        <w:t>dernière, une étude de l'AFNIC</w:t>
      </w:r>
      <w:r>
        <w:rPr>
          <w:rStyle w:val="Appelnotedebasdep"/>
        </w:rPr>
        <w:footnoteReference w:id="1"/>
      </w:r>
      <w:r>
        <w:t xml:space="preserve"> </w:t>
      </w:r>
      <w:r w:rsidRPr="00AB7288">
        <w:t xml:space="preserve">a montré que les dirigeants de l'ICANN sont majoritairement nord-américains (40%), anglophones (66%), masculins (76%) et issus du monde des affaires (80%). Les anglophones, les femmes, les personnes originaires d'autres régions (Europe, Afrique, Amérique du Sud, Asie ...) et les représentants de la société civile et des gouvernements sont </w:t>
      </w:r>
      <w:r w:rsidR="009C4A5C">
        <w:t xml:space="preserve">donc </w:t>
      </w:r>
      <w:r w:rsidRPr="00AB7288">
        <w:t xml:space="preserve">sous-représentés. </w:t>
      </w:r>
      <w:r>
        <w:t>Plus récemment, l’étude récente menée par l’ICANN sur la diversité de genre et la participation au sein de la communauté</w:t>
      </w:r>
      <w:r>
        <w:rPr>
          <w:rStyle w:val="Appelnotedebasdep"/>
        </w:rPr>
        <w:footnoteReference w:id="2"/>
      </w:r>
      <w:r>
        <w:t xml:space="preserve"> a démontré que 66% des femmes estiment que la culture de la communauté de l’ICANN est dominée par les hommes et 69%</w:t>
      </w:r>
      <w:r w:rsidR="009C4A5C">
        <w:t xml:space="preserve"> des personnes interrogées conviennent que la communauté devrait en faire plus pour accroître la diversité.</w:t>
      </w:r>
    </w:p>
    <w:p w:rsidR="00862C06" w:rsidRDefault="001C5681" w:rsidP="00AB7288">
      <w:pPr>
        <w:jc w:val="both"/>
      </w:pPr>
      <w:r>
        <w:t>Dès le lancement de la WS2 à la 56</w:t>
      </w:r>
      <w:r w:rsidRPr="00AF27AE">
        <w:rPr>
          <w:vertAlign w:val="superscript"/>
        </w:rPr>
        <w:t>ème</w:t>
      </w:r>
      <w:r>
        <w:t xml:space="preserve"> rencontre de l’ICANN</w:t>
      </w:r>
      <w:r w:rsidR="00EC70DB">
        <w:t xml:space="preserve"> à Helsinki</w:t>
      </w:r>
      <w:r>
        <w:t>, le gouvernemen</w:t>
      </w:r>
      <w:r w:rsidR="00EC70DB">
        <w:t xml:space="preserve">t français – ainsi que de </w:t>
      </w:r>
      <w:r>
        <w:t>nombreuses parties prenantes de la communauté</w:t>
      </w:r>
      <w:r w:rsidR="00EC70DB">
        <w:t xml:space="preserve"> –</w:t>
      </w:r>
      <w:r>
        <w:t xml:space="preserve"> </w:t>
      </w:r>
      <w:r w:rsidR="00EC70DB">
        <w:t xml:space="preserve">a </w:t>
      </w:r>
      <w:r>
        <w:t>proposé de mettre la diversité au</w:t>
      </w:r>
      <w:r w:rsidR="00500A3D">
        <w:t xml:space="preserve"> </w:t>
      </w:r>
      <w:r>
        <w:t xml:space="preserve">cœur des priorités </w:t>
      </w:r>
      <w:r w:rsidR="00EC70DB">
        <w:t xml:space="preserve">de cette seconde phase de réforme en proposant des </w:t>
      </w:r>
      <w:r>
        <w:t>engag</w:t>
      </w:r>
      <w:r w:rsidR="00EC70DB">
        <w:t>ements explicites et concrets, notamment à travers une stratégie de long terme menée par une instance dédiée</w:t>
      </w:r>
      <w:r w:rsidR="00862C06">
        <w:rPr>
          <w:rStyle w:val="Appelnotedebasdep"/>
        </w:rPr>
        <w:footnoteReference w:id="3"/>
      </w:r>
      <w:r w:rsidR="00EC70DB">
        <w:t>.</w:t>
      </w:r>
    </w:p>
    <w:p w:rsidR="008C0672" w:rsidRDefault="00E47F5E" w:rsidP="00AB7288">
      <w:pPr>
        <w:jc w:val="both"/>
        <w:rPr>
          <w:b/>
        </w:rPr>
      </w:pPr>
      <w:r w:rsidRPr="00E47F5E">
        <w:rPr>
          <w:b/>
        </w:rPr>
        <w:t xml:space="preserve">2. </w:t>
      </w:r>
      <w:r w:rsidR="008C0672">
        <w:rPr>
          <w:b/>
        </w:rPr>
        <w:t>Les propositions du sous-groupe</w:t>
      </w:r>
      <w:r w:rsidR="00B116D6">
        <w:rPr>
          <w:b/>
        </w:rPr>
        <w:t xml:space="preserve"> diversité contiennent plusieurs a</w:t>
      </w:r>
      <w:r w:rsidR="008C0672">
        <w:rPr>
          <w:b/>
        </w:rPr>
        <w:t>vancées</w:t>
      </w:r>
    </w:p>
    <w:p w:rsidR="008C0672" w:rsidRDefault="008C0672" w:rsidP="008C0672">
      <w:pPr>
        <w:jc w:val="both"/>
      </w:pPr>
      <w:r>
        <w:lastRenderedPageBreak/>
        <w:t>Le gouvernement français souhaite tout d’abord saluer les efforts du sous-groupe en charge de la diversité depuis le lancement en juin 2016 des travaux</w:t>
      </w:r>
      <w:r w:rsidR="00A1011E">
        <w:t xml:space="preserve"> de la seconde piste de travail. Le rapport de recommandation du sous-groupe propose </w:t>
      </w:r>
      <w:r w:rsidR="004A142C">
        <w:t>plusieurs avancées.</w:t>
      </w:r>
    </w:p>
    <w:p w:rsidR="00FC2FA9" w:rsidRDefault="00371E96" w:rsidP="008C0672">
      <w:pPr>
        <w:jc w:val="both"/>
      </w:pPr>
      <w:r>
        <w:t>Premièrement</w:t>
      </w:r>
      <w:r w:rsidR="004A142C">
        <w:t>, une définition multidimensionnelle de la diversité a pu être établie prenant en compte à la fois les critères de représentation géographique et régionale, la langue, le genre, l’âge mais également des éléments liés à la condition physique et aux composantes de la communauté (recommandation 1 et 4)</w:t>
      </w:r>
      <w:r w:rsidR="00FC2FA9">
        <w:t xml:space="preserve">. Cette </w:t>
      </w:r>
      <w:r w:rsidR="00FC2FA9" w:rsidRPr="00AB7288">
        <w:t xml:space="preserve">définition large </w:t>
      </w:r>
      <w:r w:rsidR="00FC2FA9">
        <w:t>de la diversité permettra d’appréhender la complexité de ce phénomène et d’inclure toutes les situations.</w:t>
      </w:r>
    </w:p>
    <w:p w:rsidR="00012BC5" w:rsidRDefault="004A142C" w:rsidP="008C0672">
      <w:pPr>
        <w:jc w:val="both"/>
      </w:pPr>
      <w:r>
        <w:t>De</w:t>
      </w:r>
      <w:r w:rsidR="00371E96">
        <w:t>uxièmement</w:t>
      </w:r>
      <w:r>
        <w:t>, la recommandation de mesure</w:t>
      </w:r>
      <w:r w:rsidR="00F14ABF">
        <w:t>r</w:t>
      </w:r>
      <w:r>
        <w:t xml:space="preserve"> la diversité à travers des chiffres actualisés, complets et publiés </w:t>
      </w:r>
      <w:r w:rsidR="00FC2FA9">
        <w:t>constitue</w:t>
      </w:r>
      <w:r>
        <w:t xml:space="preserve"> également un pas positif (recommandation</w:t>
      </w:r>
      <w:r w:rsidR="00012BC5">
        <w:t>s 2</w:t>
      </w:r>
      <w:r>
        <w:t>)</w:t>
      </w:r>
      <w:r w:rsidR="00FC2FA9">
        <w:t xml:space="preserve">. </w:t>
      </w:r>
      <w:r w:rsidR="00012BC5">
        <w:t>En particulier, les recommandations 3 et 4</w:t>
      </w:r>
      <w:r w:rsidR="00FC2FA9" w:rsidRPr="00AB7288">
        <w:t xml:space="preserve"> </w:t>
      </w:r>
      <w:r w:rsidR="00012BC5">
        <w:t xml:space="preserve">qui proposent que chaque SO / AC établisse une évaluation propre </w:t>
      </w:r>
      <w:r w:rsidR="00FC2FA9" w:rsidRPr="00AB7288">
        <w:t>par rapport aux critères de divers</w:t>
      </w:r>
      <w:r w:rsidR="00012BC5">
        <w:t xml:space="preserve">ité et publie un rapport annuel permettra de mieux identifier au sein des composantes de la communauté les actions prioritaires. Cette approche qui encourage chaque </w:t>
      </w:r>
      <w:r w:rsidR="00012BC5" w:rsidRPr="00AB7288">
        <w:t xml:space="preserve"> AC / SO </w:t>
      </w:r>
      <w:r w:rsidR="00012BC5">
        <w:t xml:space="preserve">à </w:t>
      </w:r>
      <w:r w:rsidR="00012BC5" w:rsidRPr="00AB7288">
        <w:t>prendre des mesures et à concevoir des stratégies pour devenir plus diversifiés</w:t>
      </w:r>
      <w:r w:rsidR="00012BC5">
        <w:t xml:space="preserve"> (recommandation 5) permettra à l'ICANN, dans son ensemble, d’élaborer une politique de diversité cohérente.</w:t>
      </w:r>
    </w:p>
    <w:p w:rsidR="00FC2FA9" w:rsidRDefault="00012BC5" w:rsidP="008C0672">
      <w:pPr>
        <w:jc w:val="both"/>
      </w:pPr>
      <w:r>
        <w:t>Troisièmement</w:t>
      </w:r>
      <w:r w:rsidR="004A142C">
        <w:t xml:space="preserve">, la </w:t>
      </w:r>
      <w:r w:rsidR="00FC2FA9">
        <w:t xml:space="preserve">mise </w:t>
      </w:r>
      <w:r w:rsidR="00B116D6">
        <w:t xml:space="preserve">en place </w:t>
      </w:r>
      <w:r w:rsidR="00FC2FA9">
        <w:t>d’</w:t>
      </w:r>
      <w:r w:rsidR="00B116D6">
        <w:t>un dispositif</w:t>
      </w:r>
      <w:r w:rsidR="00FC2FA9">
        <w:t xml:space="preserve"> spécifique</w:t>
      </w:r>
      <w:r w:rsidR="00B116D6">
        <w:t xml:space="preserve"> de requêtes des membres de la communauté pour</w:t>
      </w:r>
      <w:r w:rsidR="00FC2FA9">
        <w:t xml:space="preserve"> leur permettre d’adresser toutes questions sur les mesures prises par l’ICANN  en matière de </w:t>
      </w:r>
      <w:r w:rsidR="00B116D6">
        <w:t xml:space="preserve">diversité est un </w:t>
      </w:r>
      <w:r w:rsidR="00F14ABF">
        <w:t xml:space="preserve">progrès. </w:t>
      </w:r>
    </w:p>
    <w:p w:rsidR="00B116D6" w:rsidRPr="00B116D6" w:rsidRDefault="00B116D6" w:rsidP="008C0672">
      <w:pPr>
        <w:jc w:val="both"/>
      </w:pPr>
      <w:r w:rsidRPr="00B116D6">
        <w:t>Ces avancées doivent toutefois être complétées afin d’établir une politique structurelle et ambitieuse de diversité</w:t>
      </w:r>
      <w:r>
        <w:t>.</w:t>
      </w:r>
    </w:p>
    <w:p w:rsidR="00E47F5E" w:rsidRPr="00E47F5E" w:rsidRDefault="008C0672" w:rsidP="00AB7288">
      <w:pPr>
        <w:jc w:val="both"/>
        <w:rPr>
          <w:b/>
        </w:rPr>
      </w:pPr>
      <w:r>
        <w:rPr>
          <w:b/>
        </w:rPr>
        <w:t xml:space="preserve">3. </w:t>
      </w:r>
      <w:r w:rsidR="00B116D6">
        <w:rPr>
          <w:b/>
        </w:rPr>
        <w:t>Toutefois, a</w:t>
      </w:r>
      <w:r>
        <w:rPr>
          <w:b/>
        </w:rPr>
        <w:t xml:space="preserve">fin  d’établir une </w:t>
      </w:r>
      <w:r w:rsidR="00E47F5E" w:rsidRPr="00E47F5E">
        <w:rPr>
          <w:b/>
        </w:rPr>
        <w:t>politique structurelle</w:t>
      </w:r>
      <w:r>
        <w:rPr>
          <w:b/>
        </w:rPr>
        <w:t xml:space="preserve"> et ambitieuse</w:t>
      </w:r>
      <w:r w:rsidR="00E47F5E" w:rsidRPr="00E47F5E">
        <w:rPr>
          <w:b/>
        </w:rPr>
        <w:t xml:space="preserve"> de diversité</w:t>
      </w:r>
      <w:r>
        <w:rPr>
          <w:b/>
        </w:rPr>
        <w:t>, une</w:t>
      </w:r>
      <w:r w:rsidR="00E47F5E" w:rsidRPr="00E47F5E">
        <w:rPr>
          <w:b/>
        </w:rPr>
        <w:t xml:space="preserve"> instance dédiée</w:t>
      </w:r>
      <w:r>
        <w:rPr>
          <w:b/>
        </w:rPr>
        <w:t xml:space="preserve"> est indispensable</w:t>
      </w:r>
    </w:p>
    <w:p w:rsidR="002E4840" w:rsidRDefault="00C7499B" w:rsidP="002E4840">
      <w:pPr>
        <w:jc w:val="both"/>
      </w:pPr>
      <w:r>
        <w:t>Le</w:t>
      </w:r>
      <w:r w:rsidR="002E4840">
        <w:t xml:space="preserve"> gouvernement français </w:t>
      </w:r>
      <w:r w:rsidR="002E4840" w:rsidRPr="00621042">
        <w:rPr>
          <w:i/>
        </w:rPr>
        <w:t>craint que le manque de supervision globale ne nuise à la mise en place d’une politique de diversité cohérente et de long terme</w:t>
      </w:r>
      <w:r w:rsidR="002E4840">
        <w:t>. En effet, dans la mesure où le rapport recommande que chaque SO/AC identifie</w:t>
      </w:r>
      <w:r w:rsidR="002E4840" w:rsidRPr="00AB7288">
        <w:t xml:space="preserve"> ses propres </w:t>
      </w:r>
      <w:r w:rsidR="002E4840">
        <w:t xml:space="preserve">objectifs </w:t>
      </w:r>
      <w:r w:rsidR="002E4840" w:rsidRPr="00AB7288">
        <w:t xml:space="preserve">et </w:t>
      </w:r>
      <w:r w:rsidR="002E4840">
        <w:t>élabore sa propre stratégie</w:t>
      </w:r>
      <w:r w:rsidR="002E4840" w:rsidRPr="00AB7288">
        <w:t xml:space="preserve"> en matière de diversité, </w:t>
      </w:r>
      <w:r w:rsidR="002E4840">
        <w:t xml:space="preserve">le risque de fragmentation </w:t>
      </w:r>
      <w:r w:rsidR="00C75E80">
        <w:t>et de mesures contradictoires entre les différents SO/AC peut nuire au pilotage de la politique de diversité dans son ensemble si aucune instance de supervision au niveau de l’ICANN dans son ensemble n’existe.</w:t>
      </w:r>
    </w:p>
    <w:p w:rsidR="008A5E83" w:rsidRDefault="00C7499B" w:rsidP="002E4840">
      <w:pPr>
        <w:jc w:val="both"/>
      </w:pPr>
      <w:r>
        <w:t>Ainsi, le gouvernement français, ainsi que de nombreux membres de la communauté, demeure</w:t>
      </w:r>
      <w:r w:rsidR="001C669B">
        <w:t>nt</w:t>
      </w:r>
      <w:r>
        <w:t xml:space="preserve"> convaincu</w:t>
      </w:r>
      <w:r w:rsidR="001C669B">
        <w:t>s</w:t>
      </w:r>
      <w:r>
        <w:t xml:space="preserve"> de la nécessité de mettre en place une </w:t>
      </w:r>
      <w:r w:rsidRPr="008148B2">
        <w:rPr>
          <w:i/>
        </w:rPr>
        <w:t xml:space="preserve">instance dédiée indépendante de supervision de la politique globale </w:t>
      </w:r>
      <w:r w:rsidR="001C669B" w:rsidRPr="008148B2">
        <w:rPr>
          <w:i/>
        </w:rPr>
        <w:t>de</w:t>
      </w:r>
      <w:r w:rsidRPr="008148B2">
        <w:rPr>
          <w:i/>
        </w:rPr>
        <w:t xml:space="preserve"> diversité </w:t>
      </w:r>
      <w:r>
        <w:t xml:space="preserve">comme cela est </w:t>
      </w:r>
      <w:r w:rsidR="001C669B">
        <w:t xml:space="preserve">évoqué </w:t>
      </w:r>
      <w:r>
        <w:t>dans la recommandation 8 du rapport</w:t>
      </w:r>
      <w:r w:rsidR="001C669B">
        <w:t>. En effet</w:t>
      </w:r>
      <w:r w:rsidR="008148B2">
        <w:t>, des</w:t>
      </w:r>
      <w:r w:rsidR="001C669B" w:rsidRPr="00AB7288">
        <w:t xml:space="preserve"> membres du sous-groupe ont proposé de créer un bureau pour la diversité au sein de l'ICANN</w:t>
      </w:r>
      <w:r w:rsidR="008148B2">
        <w:t xml:space="preserve"> à l’image</w:t>
      </w:r>
      <w:r w:rsidR="00175F8C">
        <w:t xml:space="preserve"> de nombreuses organisations publiques</w:t>
      </w:r>
      <w:r w:rsidR="008148B2">
        <w:t xml:space="preserve"> et privées dans le monde </w:t>
      </w:r>
      <w:r w:rsidR="00175F8C">
        <w:t xml:space="preserve">qui ont choisi cette voie. </w:t>
      </w:r>
      <w:r w:rsidR="008A5E83">
        <w:t>Certains membres du sous-groupe se sont opposé</w:t>
      </w:r>
      <w:r w:rsidR="00B26AE4">
        <w:t>s</w:t>
      </w:r>
      <w:r w:rsidR="008A5E83">
        <w:t xml:space="preserve"> à la création du bureau de la diversité en arguant d’une part, qu’une telle instance engendrerait des coûts financiers et, d’autre part,</w:t>
      </w:r>
      <w:r w:rsidR="00B26AE4">
        <w:t xml:space="preserve"> que cette compétence relevait du personnel de l’ICANN.</w:t>
      </w:r>
    </w:p>
    <w:p w:rsidR="00175F8C" w:rsidRDefault="00B26AE4" w:rsidP="002E4840">
      <w:pPr>
        <w:jc w:val="both"/>
      </w:pPr>
      <w:r>
        <w:t>Pourtant, le gouvernement français pense que seule</w:t>
      </w:r>
      <w:r w:rsidR="00175F8C">
        <w:t xml:space="preserve"> une entité autonome et dédiée, </w:t>
      </w:r>
      <w:r w:rsidR="005B2D0F">
        <w:t>quel</w:t>
      </w:r>
      <w:r w:rsidR="00C87F23">
        <w:t>le</w:t>
      </w:r>
      <w:r w:rsidR="005B2D0F">
        <w:t xml:space="preserve"> que</w:t>
      </w:r>
      <w:r w:rsidR="00175F8C">
        <w:t xml:space="preserve"> soit son appellation (bureau, groupe consultatif…etc.)</w:t>
      </w:r>
      <w:r w:rsidR="00C87F23">
        <w:t>,</w:t>
      </w:r>
      <w:r w:rsidR="00175F8C">
        <w:t xml:space="preserve"> est en mesure de conduire avec efficacité et indépendance</w:t>
      </w:r>
      <w:r w:rsidR="005B2D0F">
        <w:t xml:space="preserve"> une politique de diversité ambitieuse car les membres de cette entité seront </w:t>
      </w:r>
      <w:r w:rsidR="005B2D0F">
        <w:lastRenderedPageBreak/>
        <w:t>transparen</w:t>
      </w:r>
      <w:r w:rsidR="00F14ABF">
        <w:t xml:space="preserve">ts et non liés à un groupe ou </w:t>
      </w:r>
      <w:r w:rsidR="005B2D0F">
        <w:t>au personnel de l’</w:t>
      </w:r>
      <w:r w:rsidR="00C87F23">
        <w:t>ICANN. En effet, il est indispensable que la structure en charge de la politique de diversité soit indépendante pour se prémunir de tout conflit d’intérêt.</w:t>
      </w:r>
      <w:r w:rsidR="005B2D0F">
        <w:t xml:space="preserve"> </w:t>
      </w:r>
    </w:p>
    <w:p w:rsidR="003F7404" w:rsidRDefault="006136C1" w:rsidP="003F7404">
      <w:pPr>
        <w:jc w:val="both"/>
      </w:pPr>
      <w:r>
        <w:t xml:space="preserve">Si </w:t>
      </w:r>
      <w:r w:rsidR="00F14ABF">
        <w:t xml:space="preserve">un </w:t>
      </w:r>
      <w:r w:rsidR="001C669B" w:rsidRPr="00AB7288">
        <w:t>b</w:t>
      </w:r>
      <w:r>
        <w:t>ureau dédié au sein de l'ICANN est</w:t>
      </w:r>
      <w:r w:rsidR="001C669B" w:rsidRPr="00AB7288">
        <w:t xml:space="preserve"> touj</w:t>
      </w:r>
      <w:r>
        <w:t xml:space="preserve">ours la meilleure voie pour le gouvernement français et nombreux membres de la communauté, il est indispensable, dans un esprit constructif, d’avancer sur d’autres possibilités sur la forme, et non sur le principe, que pourrait prendre cette structure comme celle de </w:t>
      </w:r>
      <w:r w:rsidR="001C669B" w:rsidRPr="00AB7288">
        <w:t>créer un gr</w:t>
      </w:r>
      <w:r w:rsidR="0080401F">
        <w:t>oupe consultatif sur la diversité au sein de l'O</w:t>
      </w:r>
      <w:r>
        <w:t xml:space="preserve">mbudsman </w:t>
      </w:r>
      <w:r w:rsidR="0080401F">
        <w:t xml:space="preserve">de l’ICANN qui est d’ores </w:t>
      </w:r>
      <w:r w:rsidR="003F7404">
        <w:t>et déjà une instance neutre et indépendante.</w:t>
      </w:r>
    </w:p>
    <w:p w:rsidR="0080401F" w:rsidRDefault="0080401F" w:rsidP="003F7404">
      <w:pPr>
        <w:jc w:val="both"/>
      </w:pPr>
    </w:p>
    <w:sectPr w:rsidR="008040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DF" w:rsidRDefault="00D760DF" w:rsidP="001D3C42">
      <w:pPr>
        <w:spacing w:after="0" w:line="240" w:lineRule="auto"/>
      </w:pPr>
      <w:r>
        <w:separator/>
      </w:r>
    </w:p>
  </w:endnote>
  <w:endnote w:type="continuationSeparator" w:id="0">
    <w:p w:rsidR="00D760DF" w:rsidRDefault="00D760DF" w:rsidP="001D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DF" w:rsidRDefault="00D760DF" w:rsidP="001D3C42">
      <w:pPr>
        <w:spacing w:after="0" w:line="240" w:lineRule="auto"/>
      </w:pPr>
      <w:r>
        <w:separator/>
      </w:r>
    </w:p>
  </w:footnote>
  <w:footnote w:type="continuationSeparator" w:id="0">
    <w:p w:rsidR="00D760DF" w:rsidRDefault="00D760DF" w:rsidP="001D3C42">
      <w:pPr>
        <w:spacing w:after="0" w:line="240" w:lineRule="auto"/>
      </w:pPr>
      <w:r>
        <w:continuationSeparator/>
      </w:r>
    </w:p>
  </w:footnote>
  <w:footnote w:id="1">
    <w:p w:rsidR="001D3C42" w:rsidRDefault="001D3C42" w:rsidP="00862C06">
      <w:pPr>
        <w:pStyle w:val="Notedebasdepage"/>
        <w:jc w:val="both"/>
      </w:pPr>
      <w:r>
        <w:rPr>
          <w:rStyle w:val="Appelnotedebasdep"/>
        </w:rPr>
        <w:footnoteRef/>
      </w:r>
      <w:hyperlink r:id="rId1" w:history="1">
        <w:r w:rsidRPr="002E14AC">
          <w:rPr>
            <w:rStyle w:val="Lienhypertexte"/>
          </w:rPr>
          <w:t>https://www.afnic.fr/en/about-afnic/news/general-news/9961/show/afnic-reveals-figures-on-diversity-within-icann-1.html</w:t>
        </w:r>
      </w:hyperlink>
    </w:p>
  </w:footnote>
  <w:footnote w:id="2">
    <w:p w:rsidR="001D3C42" w:rsidRDefault="001D3C42" w:rsidP="00862C06">
      <w:pPr>
        <w:pStyle w:val="Notedebasdepage"/>
        <w:jc w:val="both"/>
      </w:pPr>
      <w:r>
        <w:rPr>
          <w:rStyle w:val="Appelnotedebasdep"/>
        </w:rPr>
        <w:footnoteRef/>
      </w:r>
      <w:r>
        <w:t xml:space="preserve"> </w:t>
      </w:r>
      <w:r w:rsidRPr="001D3C42">
        <w:t>https://www.icann.org/fr/system/files/files/gender-survey-complete-11oct17-fr.pdf</w:t>
      </w:r>
    </w:p>
  </w:footnote>
  <w:footnote w:id="3">
    <w:p w:rsidR="00862C06" w:rsidRDefault="00862C06" w:rsidP="00862C06">
      <w:pPr>
        <w:pStyle w:val="Notedebasdepage"/>
        <w:jc w:val="both"/>
      </w:pPr>
      <w:r>
        <w:rPr>
          <w:rStyle w:val="Appelnotedebasdep"/>
        </w:rPr>
        <w:footnoteRef/>
      </w:r>
      <w:r>
        <w:t xml:space="preserve"> </w:t>
      </w:r>
      <w:r w:rsidRPr="00862C06">
        <w:t>https://community.icann.org/display/WEIA/Diversity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D2"/>
    <w:rsid w:val="00012BC5"/>
    <w:rsid w:val="00094F16"/>
    <w:rsid w:val="000B0E34"/>
    <w:rsid w:val="000F0E7C"/>
    <w:rsid w:val="000F4462"/>
    <w:rsid w:val="00166611"/>
    <w:rsid w:val="00175F8C"/>
    <w:rsid w:val="001964C0"/>
    <w:rsid w:val="001C5681"/>
    <w:rsid w:val="001C669B"/>
    <w:rsid w:val="001D3C42"/>
    <w:rsid w:val="00207914"/>
    <w:rsid w:val="00253F34"/>
    <w:rsid w:val="002E4840"/>
    <w:rsid w:val="003174C6"/>
    <w:rsid w:val="00333468"/>
    <w:rsid w:val="00371E96"/>
    <w:rsid w:val="003A459F"/>
    <w:rsid w:val="003D36D2"/>
    <w:rsid w:val="003F7404"/>
    <w:rsid w:val="00405826"/>
    <w:rsid w:val="0044398F"/>
    <w:rsid w:val="004A1111"/>
    <w:rsid w:val="004A142C"/>
    <w:rsid w:val="004F1AC0"/>
    <w:rsid w:val="00500A3D"/>
    <w:rsid w:val="00501023"/>
    <w:rsid w:val="00561F27"/>
    <w:rsid w:val="00580670"/>
    <w:rsid w:val="005B2D0F"/>
    <w:rsid w:val="005C4453"/>
    <w:rsid w:val="005F5546"/>
    <w:rsid w:val="006136C1"/>
    <w:rsid w:val="00621042"/>
    <w:rsid w:val="00622DFB"/>
    <w:rsid w:val="00664468"/>
    <w:rsid w:val="00683DEE"/>
    <w:rsid w:val="00760D75"/>
    <w:rsid w:val="00797BBB"/>
    <w:rsid w:val="007A7AF7"/>
    <w:rsid w:val="0080401F"/>
    <w:rsid w:val="008148B2"/>
    <w:rsid w:val="00862C06"/>
    <w:rsid w:val="008A5E83"/>
    <w:rsid w:val="008B5515"/>
    <w:rsid w:val="008B7C15"/>
    <w:rsid w:val="008C0672"/>
    <w:rsid w:val="008D5B8B"/>
    <w:rsid w:val="008E64CE"/>
    <w:rsid w:val="00913F57"/>
    <w:rsid w:val="00985FA4"/>
    <w:rsid w:val="009C4A5C"/>
    <w:rsid w:val="00A1011E"/>
    <w:rsid w:val="00A53C45"/>
    <w:rsid w:val="00AB7288"/>
    <w:rsid w:val="00AC47C5"/>
    <w:rsid w:val="00AF27AE"/>
    <w:rsid w:val="00B076BD"/>
    <w:rsid w:val="00B116D6"/>
    <w:rsid w:val="00B14C8F"/>
    <w:rsid w:val="00B22281"/>
    <w:rsid w:val="00B26AE4"/>
    <w:rsid w:val="00BA25D6"/>
    <w:rsid w:val="00BA3038"/>
    <w:rsid w:val="00BD4562"/>
    <w:rsid w:val="00C009EF"/>
    <w:rsid w:val="00C73799"/>
    <w:rsid w:val="00C7499B"/>
    <w:rsid w:val="00C75E80"/>
    <w:rsid w:val="00C87F23"/>
    <w:rsid w:val="00CA77BC"/>
    <w:rsid w:val="00D416A0"/>
    <w:rsid w:val="00D656F3"/>
    <w:rsid w:val="00D760DF"/>
    <w:rsid w:val="00E47F5E"/>
    <w:rsid w:val="00EB5D35"/>
    <w:rsid w:val="00EC70DB"/>
    <w:rsid w:val="00F14ABF"/>
    <w:rsid w:val="00F1588B"/>
    <w:rsid w:val="00FA6DF4"/>
    <w:rsid w:val="00FC2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E64CE"/>
    <w:rPr>
      <w:sz w:val="16"/>
      <w:szCs w:val="16"/>
    </w:rPr>
  </w:style>
  <w:style w:type="paragraph" w:styleId="Commentaire">
    <w:name w:val="annotation text"/>
    <w:basedOn w:val="Normal"/>
    <w:link w:val="CommentaireCar"/>
    <w:uiPriority w:val="99"/>
    <w:semiHidden/>
    <w:unhideWhenUsed/>
    <w:rsid w:val="008E64CE"/>
    <w:pPr>
      <w:spacing w:line="240" w:lineRule="auto"/>
    </w:pPr>
    <w:rPr>
      <w:sz w:val="20"/>
      <w:szCs w:val="20"/>
    </w:rPr>
  </w:style>
  <w:style w:type="character" w:customStyle="1" w:styleId="CommentaireCar">
    <w:name w:val="Commentaire Car"/>
    <w:basedOn w:val="Policepardfaut"/>
    <w:link w:val="Commentaire"/>
    <w:uiPriority w:val="99"/>
    <w:semiHidden/>
    <w:rsid w:val="008E64CE"/>
    <w:rPr>
      <w:sz w:val="20"/>
      <w:szCs w:val="20"/>
    </w:rPr>
  </w:style>
  <w:style w:type="paragraph" w:styleId="Objetducommentaire">
    <w:name w:val="annotation subject"/>
    <w:basedOn w:val="Commentaire"/>
    <w:next w:val="Commentaire"/>
    <w:link w:val="ObjetducommentaireCar"/>
    <w:uiPriority w:val="99"/>
    <w:semiHidden/>
    <w:unhideWhenUsed/>
    <w:rsid w:val="008E64CE"/>
    <w:rPr>
      <w:b/>
      <w:bCs/>
    </w:rPr>
  </w:style>
  <w:style w:type="character" w:customStyle="1" w:styleId="ObjetducommentaireCar">
    <w:name w:val="Objet du commentaire Car"/>
    <w:basedOn w:val="CommentaireCar"/>
    <w:link w:val="Objetducommentaire"/>
    <w:uiPriority w:val="99"/>
    <w:semiHidden/>
    <w:rsid w:val="008E64CE"/>
    <w:rPr>
      <w:b/>
      <w:bCs/>
      <w:sz w:val="20"/>
      <w:szCs w:val="20"/>
    </w:rPr>
  </w:style>
  <w:style w:type="paragraph" w:styleId="Textedebulles">
    <w:name w:val="Balloon Text"/>
    <w:basedOn w:val="Normal"/>
    <w:link w:val="TextedebullesCar"/>
    <w:uiPriority w:val="99"/>
    <w:semiHidden/>
    <w:unhideWhenUsed/>
    <w:rsid w:val="008E6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4CE"/>
    <w:rPr>
      <w:rFonts w:ascii="Tahoma" w:hAnsi="Tahoma" w:cs="Tahoma"/>
      <w:sz w:val="16"/>
      <w:szCs w:val="16"/>
    </w:rPr>
  </w:style>
  <w:style w:type="character" w:styleId="Lienhypertexte">
    <w:name w:val="Hyperlink"/>
    <w:basedOn w:val="Policepardfaut"/>
    <w:uiPriority w:val="99"/>
    <w:unhideWhenUsed/>
    <w:rsid w:val="00E47F5E"/>
    <w:rPr>
      <w:color w:val="0000FF" w:themeColor="hyperlink"/>
      <w:u w:val="single"/>
    </w:rPr>
  </w:style>
  <w:style w:type="paragraph" w:styleId="Notedebasdepage">
    <w:name w:val="footnote text"/>
    <w:basedOn w:val="Normal"/>
    <w:link w:val="NotedebasdepageCar"/>
    <w:uiPriority w:val="99"/>
    <w:semiHidden/>
    <w:unhideWhenUsed/>
    <w:rsid w:val="001D3C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3C42"/>
    <w:rPr>
      <w:sz w:val="20"/>
      <w:szCs w:val="20"/>
    </w:rPr>
  </w:style>
  <w:style w:type="character" w:styleId="Appelnotedebasdep">
    <w:name w:val="footnote reference"/>
    <w:basedOn w:val="Policepardfaut"/>
    <w:uiPriority w:val="99"/>
    <w:semiHidden/>
    <w:unhideWhenUsed/>
    <w:rsid w:val="001D3C42"/>
    <w:rPr>
      <w:vertAlign w:val="superscript"/>
    </w:rPr>
  </w:style>
  <w:style w:type="character" w:customStyle="1" w:styleId="translation">
    <w:name w:val="translation"/>
    <w:basedOn w:val="Policepardfaut"/>
    <w:rsid w:val="00D41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E64CE"/>
    <w:rPr>
      <w:sz w:val="16"/>
      <w:szCs w:val="16"/>
    </w:rPr>
  </w:style>
  <w:style w:type="paragraph" w:styleId="Commentaire">
    <w:name w:val="annotation text"/>
    <w:basedOn w:val="Normal"/>
    <w:link w:val="CommentaireCar"/>
    <w:uiPriority w:val="99"/>
    <w:semiHidden/>
    <w:unhideWhenUsed/>
    <w:rsid w:val="008E64CE"/>
    <w:pPr>
      <w:spacing w:line="240" w:lineRule="auto"/>
    </w:pPr>
    <w:rPr>
      <w:sz w:val="20"/>
      <w:szCs w:val="20"/>
    </w:rPr>
  </w:style>
  <w:style w:type="character" w:customStyle="1" w:styleId="CommentaireCar">
    <w:name w:val="Commentaire Car"/>
    <w:basedOn w:val="Policepardfaut"/>
    <w:link w:val="Commentaire"/>
    <w:uiPriority w:val="99"/>
    <w:semiHidden/>
    <w:rsid w:val="008E64CE"/>
    <w:rPr>
      <w:sz w:val="20"/>
      <w:szCs w:val="20"/>
    </w:rPr>
  </w:style>
  <w:style w:type="paragraph" w:styleId="Objetducommentaire">
    <w:name w:val="annotation subject"/>
    <w:basedOn w:val="Commentaire"/>
    <w:next w:val="Commentaire"/>
    <w:link w:val="ObjetducommentaireCar"/>
    <w:uiPriority w:val="99"/>
    <w:semiHidden/>
    <w:unhideWhenUsed/>
    <w:rsid w:val="008E64CE"/>
    <w:rPr>
      <w:b/>
      <w:bCs/>
    </w:rPr>
  </w:style>
  <w:style w:type="character" w:customStyle="1" w:styleId="ObjetducommentaireCar">
    <w:name w:val="Objet du commentaire Car"/>
    <w:basedOn w:val="CommentaireCar"/>
    <w:link w:val="Objetducommentaire"/>
    <w:uiPriority w:val="99"/>
    <w:semiHidden/>
    <w:rsid w:val="008E64CE"/>
    <w:rPr>
      <w:b/>
      <w:bCs/>
      <w:sz w:val="20"/>
      <w:szCs w:val="20"/>
    </w:rPr>
  </w:style>
  <w:style w:type="paragraph" w:styleId="Textedebulles">
    <w:name w:val="Balloon Text"/>
    <w:basedOn w:val="Normal"/>
    <w:link w:val="TextedebullesCar"/>
    <w:uiPriority w:val="99"/>
    <w:semiHidden/>
    <w:unhideWhenUsed/>
    <w:rsid w:val="008E64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64CE"/>
    <w:rPr>
      <w:rFonts w:ascii="Tahoma" w:hAnsi="Tahoma" w:cs="Tahoma"/>
      <w:sz w:val="16"/>
      <w:szCs w:val="16"/>
    </w:rPr>
  </w:style>
  <w:style w:type="character" w:styleId="Lienhypertexte">
    <w:name w:val="Hyperlink"/>
    <w:basedOn w:val="Policepardfaut"/>
    <w:uiPriority w:val="99"/>
    <w:unhideWhenUsed/>
    <w:rsid w:val="00E47F5E"/>
    <w:rPr>
      <w:color w:val="0000FF" w:themeColor="hyperlink"/>
      <w:u w:val="single"/>
    </w:rPr>
  </w:style>
  <w:style w:type="paragraph" w:styleId="Notedebasdepage">
    <w:name w:val="footnote text"/>
    <w:basedOn w:val="Normal"/>
    <w:link w:val="NotedebasdepageCar"/>
    <w:uiPriority w:val="99"/>
    <w:semiHidden/>
    <w:unhideWhenUsed/>
    <w:rsid w:val="001D3C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3C42"/>
    <w:rPr>
      <w:sz w:val="20"/>
      <w:szCs w:val="20"/>
    </w:rPr>
  </w:style>
  <w:style w:type="character" w:styleId="Appelnotedebasdep">
    <w:name w:val="footnote reference"/>
    <w:basedOn w:val="Policepardfaut"/>
    <w:uiPriority w:val="99"/>
    <w:semiHidden/>
    <w:unhideWhenUsed/>
    <w:rsid w:val="001D3C42"/>
    <w:rPr>
      <w:vertAlign w:val="superscript"/>
    </w:rPr>
  </w:style>
  <w:style w:type="character" w:customStyle="1" w:styleId="translation">
    <w:name w:val="translation"/>
    <w:basedOn w:val="Policepardfaut"/>
    <w:rsid w:val="00D4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2620">
      <w:bodyDiv w:val="1"/>
      <w:marLeft w:val="0"/>
      <w:marRight w:val="0"/>
      <w:marTop w:val="0"/>
      <w:marBottom w:val="0"/>
      <w:divBdr>
        <w:top w:val="none" w:sz="0" w:space="0" w:color="auto"/>
        <w:left w:val="none" w:sz="0" w:space="0" w:color="auto"/>
        <w:bottom w:val="none" w:sz="0" w:space="0" w:color="auto"/>
        <w:right w:val="none" w:sz="0" w:space="0" w:color="auto"/>
      </w:divBdr>
    </w:div>
    <w:div w:id="779034490">
      <w:bodyDiv w:val="1"/>
      <w:marLeft w:val="0"/>
      <w:marRight w:val="0"/>
      <w:marTop w:val="0"/>
      <w:marBottom w:val="0"/>
      <w:divBdr>
        <w:top w:val="none" w:sz="0" w:space="0" w:color="auto"/>
        <w:left w:val="none" w:sz="0" w:space="0" w:color="auto"/>
        <w:bottom w:val="none" w:sz="0" w:space="0" w:color="auto"/>
        <w:right w:val="none" w:sz="0" w:space="0" w:color="auto"/>
      </w:divBdr>
      <w:divsChild>
        <w:div w:id="1660306525">
          <w:marLeft w:val="0"/>
          <w:marRight w:val="0"/>
          <w:marTop w:val="0"/>
          <w:marBottom w:val="0"/>
          <w:divBdr>
            <w:top w:val="none" w:sz="0" w:space="0" w:color="auto"/>
            <w:left w:val="none" w:sz="0" w:space="0" w:color="auto"/>
            <w:bottom w:val="none" w:sz="0" w:space="0" w:color="auto"/>
            <w:right w:val="none" w:sz="0" w:space="0" w:color="auto"/>
          </w:divBdr>
          <w:divsChild>
            <w:div w:id="6640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0790">
      <w:bodyDiv w:val="1"/>
      <w:marLeft w:val="0"/>
      <w:marRight w:val="0"/>
      <w:marTop w:val="0"/>
      <w:marBottom w:val="0"/>
      <w:divBdr>
        <w:top w:val="none" w:sz="0" w:space="0" w:color="auto"/>
        <w:left w:val="none" w:sz="0" w:space="0" w:color="auto"/>
        <w:bottom w:val="none" w:sz="0" w:space="0" w:color="auto"/>
        <w:right w:val="none" w:sz="0" w:space="0" w:color="auto"/>
      </w:divBdr>
      <w:divsChild>
        <w:div w:id="525943504">
          <w:marLeft w:val="0"/>
          <w:marRight w:val="0"/>
          <w:marTop w:val="0"/>
          <w:marBottom w:val="0"/>
          <w:divBdr>
            <w:top w:val="none" w:sz="0" w:space="0" w:color="auto"/>
            <w:left w:val="none" w:sz="0" w:space="0" w:color="auto"/>
            <w:bottom w:val="none" w:sz="0" w:space="0" w:color="auto"/>
            <w:right w:val="none" w:sz="0" w:space="0" w:color="auto"/>
          </w:divBdr>
          <w:divsChild>
            <w:div w:id="1255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fnic.fr/en/about-afnic/news/general-news/9961/show/afnic-reveals-figures-on-diversity-within-icann-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52B3-62EA-4693-B0E0-B8CAD74B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5717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RAHMOUNI Dalila</dc:creator>
  <cp:lastModifiedBy>RAHMOUNI Dalila</cp:lastModifiedBy>
  <cp:revision>2</cp:revision>
  <dcterms:created xsi:type="dcterms:W3CDTF">2018-01-15T17:27:00Z</dcterms:created>
  <dcterms:modified xsi:type="dcterms:W3CDTF">2018-01-15T17:27:00Z</dcterms:modified>
</cp:coreProperties>
</file>