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EA" w:rsidRPr="00A62CEA" w:rsidRDefault="00A62CEA" w:rsidP="00A62CEA">
      <w:pPr>
        <w:rPr>
          <w:rFonts w:ascii="Arial" w:hAnsi="Arial" w:cs="Arial"/>
          <w:b/>
          <w:sz w:val="24"/>
          <w:szCs w:val="24"/>
        </w:rPr>
      </w:pPr>
      <w:r w:rsidRPr="00A62CEA">
        <w:rPr>
          <w:rFonts w:ascii="Arial" w:hAnsi="Arial" w:cs="Arial"/>
          <w:b/>
          <w:sz w:val="24"/>
          <w:szCs w:val="24"/>
        </w:rPr>
        <w:t>GNSO Council Special Meeting Minutes 15 March 2010 Proposed agenda</w:t>
      </w:r>
    </w:p>
    <w:p w:rsidR="00A62CEA" w:rsidRPr="00A62CEA" w:rsidRDefault="00A62CEA" w:rsidP="00A62CEA">
      <w:pPr>
        <w:rPr>
          <w:rFonts w:ascii="Arial" w:hAnsi="Arial" w:cs="Arial"/>
          <w:sz w:val="24"/>
          <w:szCs w:val="24"/>
        </w:rPr>
      </w:pPr>
      <w:r w:rsidRPr="00A62CEA">
        <w:rPr>
          <w:rFonts w:ascii="Arial" w:hAnsi="Arial" w:cs="Arial"/>
          <w:sz w:val="24"/>
          <w:szCs w:val="24"/>
        </w:rPr>
        <w:t>The meeting started at 11:05UTC.</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b/>
          <w:sz w:val="24"/>
          <w:szCs w:val="24"/>
        </w:rPr>
      </w:pPr>
      <w:r w:rsidRPr="00A62CEA">
        <w:rPr>
          <w:rFonts w:ascii="Arial" w:hAnsi="Arial" w:cs="Arial"/>
          <w:b/>
          <w:sz w:val="24"/>
          <w:szCs w:val="24"/>
        </w:rPr>
        <w:t>List of attendees:</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Andrei Kolesnikov NCA – Non Voting </w:t>
      </w:r>
    </w:p>
    <w:p w:rsidR="00A62CEA" w:rsidRPr="00A62CEA" w:rsidRDefault="00A62CEA" w:rsidP="00A62CEA">
      <w:pPr>
        <w:rPr>
          <w:rFonts w:ascii="Arial" w:hAnsi="Arial" w:cs="Arial"/>
          <w:b/>
          <w:sz w:val="24"/>
          <w:szCs w:val="24"/>
        </w:rPr>
      </w:pPr>
      <w:r w:rsidRPr="00A62CEA">
        <w:rPr>
          <w:rFonts w:ascii="Arial" w:hAnsi="Arial" w:cs="Arial"/>
          <w:b/>
          <w:sz w:val="24"/>
          <w:szCs w:val="24"/>
        </w:rPr>
        <w:t>Contracted Parties House</w:t>
      </w:r>
    </w:p>
    <w:p w:rsidR="00A62CEA" w:rsidRPr="00A62CEA" w:rsidRDefault="00A62CEA" w:rsidP="00A62CEA">
      <w:pPr>
        <w:rPr>
          <w:rFonts w:ascii="Arial" w:hAnsi="Arial" w:cs="Arial"/>
          <w:sz w:val="24"/>
          <w:szCs w:val="24"/>
        </w:rPr>
      </w:pPr>
      <w:r w:rsidRPr="00A62CEA">
        <w:rPr>
          <w:rFonts w:ascii="Arial" w:hAnsi="Arial" w:cs="Arial"/>
          <w:sz w:val="24"/>
          <w:szCs w:val="24"/>
        </w:rPr>
        <w:t>Registrar Stakeholder Group: Stéphane van Gelder, Adrian Kinderis.</w:t>
      </w:r>
    </w:p>
    <w:p w:rsidR="00A62CEA" w:rsidRPr="00A62CEA" w:rsidRDefault="00A62CEA" w:rsidP="00A62CEA">
      <w:pPr>
        <w:rPr>
          <w:rFonts w:ascii="Arial" w:hAnsi="Arial" w:cs="Arial"/>
          <w:sz w:val="24"/>
          <w:szCs w:val="24"/>
        </w:rPr>
      </w:pPr>
      <w:r w:rsidRPr="00A62CEA">
        <w:rPr>
          <w:rFonts w:ascii="Arial" w:hAnsi="Arial" w:cs="Arial"/>
          <w:sz w:val="24"/>
          <w:szCs w:val="24"/>
        </w:rPr>
        <w:t>Tim Ruiz - absent - apologies</w:t>
      </w:r>
    </w:p>
    <w:p w:rsidR="00A62CEA" w:rsidRPr="00A62CEA" w:rsidRDefault="00A62CEA" w:rsidP="00A62CEA">
      <w:pPr>
        <w:rPr>
          <w:rFonts w:ascii="Arial" w:hAnsi="Arial" w:cs="Arial"/>
          <w:sz w:val="24"/>
          <w:szCs w:val="24"/>
        </w:rPr>
      </w:pPr>
      <w:proofErr w:type="spellStart"/>
      <w:proofErr w:type="gramStart"/>
      <w:r w:rsidRPr="00A62CEA">
        <w:rPr>
          <w:rFonts w:ascii="Arial" w:hAnsi="Arial" w:cs="Arial"/>
          <w:sz w:val="24"/>
          <w:szCs w:val="24"/>
        </w:rPr>
        <w:t>gTLD</w:t>
      </w:r>
      <w:proofErr w:type="spellEnd"/>
      <w:proofErr w:type="gramEnd"/>
      <w:r w:rsidRPr="00A62CEA">
        <w:rPr>
          <w:rFonts w:ascii="Arial" w:hAnsi="Arial" w:cs="Arial"/>
          <w:sz w:val="24"/>
          <w:szCs w:val="24"/>
        </w:rPr>
        <w:t xml:space="preserve"> Registries Stakeholder Group: Chuck Gomes, Caroline Greer, </w:t>
      </w:r>
    </w:p>
    <w:p w:rsidR="00A62CEA" w:rsidRPr="00A62CEA" w:rsidRDefault="00A62CEA" w:rsidP="00A62CEA">
      <w:pPr>
        <w:rPr>
          <w:rFonts w:ascii="Arial" w:hAnsi="Arial" w:cs="Arial"/>
          <w:sz w:val="24"/>
          <w:szCs w:val="24"/>
        </w:rPr>
      </w:pPr>
      <w:r w:rsidRPr="00A62CEA">
        <w:rPr>
          <w:rFonts w:ascii="Arial" w:hAnsi="Arial" w:cs="Arial"/>
          <w:sz w:val="24"/>
          <w:szCs w:val="24"/>
        </w:rPr>
        <w:t>Edmon Chung - absent - apologies</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Nominating Committee Appointee (NCA): Terry Davis </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b/>
          <w:sz w:val="24"/>
          <w:szCs w:val="24"/>
        </w:rPr>
      </w:pPr>
      <w:r w:rsidRPr="00A62CEA">
        <w:rPr>
          <w:rFonts w:ascii="Arial" w:hAnsi="Arial" w:cs="Arial"/>
          <w:b/>
          <w:sz w:val="24"/>
          <w:szCs w:val="24"/>
        </w:rPr>
        <w:t>Non-Contracted Parties House</w:t>
      </w:r>
    </w:p>
    <w:p w:rsidR="00A62CEA" w:rsidRPr="00A62CEA" w:rsidRDefault="00A62CEA" w:rsidP="00A62CEA">
      <w:pPr>
        <w:rPr>
          <w:rFonts w:ascii="Arial" w:hAnsi="Arial" w:cs="Arial"/>
          <w:sz w:val="24"/>
          <w:szCs w:val="24"/>
        </w:rPr>
      </w:pPr>
      <w:r w:rsidRPr="00A62CEA">
        <w:rPr>
          <w:rFonts w:ascii="Arial" w:hAnsi="Arial" w:cs="Arial"/>
          <w:sz w:val="24"/>
          <w:szCs w:val="24"/>
        </w:rPr>
        <w:t>Commercial Stakeholder Group (CSG)</w:t>
      </w:r>
      <w:proofErr w:type="gramStart"/>
      <w:r w:rsidRPr="00A62CEA">
        <w:rPr>
          <w:rFonts w:ascii="Arial" w:hAnsi="Arial" w:cs="Arial"/>
          <w:sz w:val="24"/>
          <w:szCs w:val="24"/>
        </w:rPr>
        <w:t>: ,</w:t>
      </w:r>
      <w:proofErr w:type="gramEnd"/>
      <w:r w:rsidRPr="00A62CEA">
        <w:rPr>
          <w:rFonts w:ascii="Arial" w:hAnsi="Arial" w:cs="Arial"/>
          <w:sz w:val="24"/>
          <w:szCs w:val="24"/>
        </w:rPr>
        <w:t xml:space="preserve"> Wolf-Ulrich </w:t>
      </w:r>
      <w:proofErr w:type="spellStart"/>
      <w:r w:rsidRPr="00A62CEA">
        <w:rPr>
          <w:rFonts w:ascii="Arial" w:hAnsi="Arial" w:cs="Arial"/>
          <w:sz w:val="24"/>
          <w:szCs w:val="24"/>
        </w:rPr>
        <w:t>Knoben</w:t>
      </w:r>
      <w:proofErr w:type="spellEnd"/>
      <w:r w:rsidRPr="00A62CEA">
        <w:rPr>
          <w:rFonts w:ascii="Arial" w:hAnsi="Arial" w:cs="Arial"/>
          <w:sz w:val="24"/>
          <w:szCs w:val="24"/>
        </w:rPr>
        <w:t>, Kristina Rosette, Zahid Jamil, David Taylor.</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Jaime Wagner, Mike </w:t>
      </w:r>
      <w:proofErr w:type="spellStart"/>
      <w:r w:rsidRPr="00A62CEA">
        <w:rPr>
          <w:rFonts w:ascii="Arial" w:hAnsi="Arial" w:cs="Arial"/>
          <w:sz w:val="24"/>
          <w:szCs w:val="24"/>
        </w:rPr>
        <w:t>Rodenbaugh</w:t>
      </w:r>
      <w:proofErr w:type="spellEnd"/>
      <w:r w:rsidRPr="00A62CEA">
        <w:rPr>
          <w:rFonts w:ascii="Arial" w:hAnsi="Arial" w:cs="Arial"/>
          <w:sz w:val="24"/>
          <w:szCs w:val="24"/>
        </w:rPr>
        <w:t xml:space="preserve"> - absent - apologies</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Non Commercial Stakeholder Group (NCSG): </w:t>
      </w:r>
      <w:proofErr w:type="spellStart"/>
      <w:r w:rsidRPr="00A62CEA">
        <w:rPr>
          <w:rFonts w:ascii="Arial" w:hAnsi="Arial" w:cs="Arial"/>
          <w:sz w:val="24"/>
          <w:szCs w:val="24"/>
        </w:rPr>
        <w:t>Rafik</w:t>
      </w:r>
      <w:proofErr w:type="spellEnd"/>
      <w:r w:rsidRPr="00A62CEA">
        <w:rPr>
          <w:rFonts w:ascii="Arial" w:hAnsi="Arial" w:cs="Arial"/>
          <w:sz w:val="24"/>
          <w:szCs w:val="24"/>
        </w:rPr>
        <w:t xml:space="preserve"> </w:t>
      </w:r>
      <w:proofErr w:type="spellStart"/>
      <w:r w:rsidRPr="00A62CEA">
        <w:rPr>
          <w:rFonts w:ascii="Arial" w:hAnsi="Arial" w:cs="Arial"/>
          <w:sz w:val="24"/>
          <w:szCs w:val="24"/>
        </w:rPr>
        <w:t>Dammak</w:t>
      </w:r>
      <w:proofErr w:type="spellEnd"/>
      <w:r w:rsidRPr="00A62CEA">
        <w:rPr>
          <w:rFonts w:ascii="Arial" w:hAnsi="Arial" w:cs="Arial"/>
          <w:sz w:val="24"/>
          <w:szCs w:val="24"/>
        </w:rPr>
        <w:t xml:space="preserve">, Debra Hughes, William Drake, Rosemary Sinclair, Mary Wong </w:t>
      </w:r>
    </w:p>
    <w:p w:rsidR="00A62CEA" w:rsidRPr="00A62CEA" w:rsidRDefault="00A62CEA" w:rsidP="00A62CEA">
      <w:pPr>
        <w:rPr>
          <w:rFonts w:ascii="Arial" w:hAnsi="Arial" w:cs="Arial"/>
          <w:sz w:val="24"/>
          <w:szCs w:val="24"/>
        </w:rPr>
      </w:pPr>
      <w:r w:rsidRPr="00A62CEA">
        <w:rPr>
          <w:rFonts w:ascii="Arial" w:hAnsi="Arial" w:cs="Arial"/>
          <w:sz w:val="24"/>
          <w:szCs w:val="24"/>
        </w:rPr>
        <w:t>Wendy Seltzer - absent - apologies</w:t>
      </w:r>
    </w:p>
    <w:p w:rsidR="00A62CEA" w:rsidRPr="00A62CEA" w:rsidRDefault="00A62CEA" w:rsidP="00A62CEA">
      <w:pPr>
        <w:rPr>
          <w:rFonts w:ascii="Arial" w:hAnsi="Arial" w:cs="Arial"/>
          <w:sz w:val="24"/>
          <w:szCs w:val="24"/>
        </w:rPr>
      </w:pPr>
      <w:r w:rsidRPr="00A62CEA">
        <w:rPr>
          <w:rFonts w:ascii="Arial" w:hAnsi="Arial" w:cs="Arial"/>
          <w:sz w:val="24"/>
          <w:szCs w:val="24"/>
        </w:rPr>
        <w:t>Nominating Committee Appointee (NCA): Olga Cavalli</w:t>
      </w:r>
    </w:p>
    <w:p w:rsidR="00A62CEA" w:rsidRPr="00A62CEA" w:rsidRDefault="00A62CEA" w:rsidP="00A62CEA">
      <w:pPr>
        <w:rPr>
          <w:rFonts w:ascii="Arial" w:hAnsi="Arial" w:cs="Arial"/>
          <w:b/>
          <w:sz w:val="24"/>
          <w:szCs w:val="24"/>
        </w:rPr>
      </w:pPr>
      <w:r w:rsidRPr="00A62CEA">
        <w:rPr>
          <w:rFonts w:ascii="Arial" w:hAnsi="Arial" w:cs="Arial"/>
          <w:b/>
          <w:sz w:val="24"/>
          <w:szCs w:val="24"/>
        </w:rPr>
        <w:t xml:space="preserve">GNSO Council Liaisons/Observers </w:t>
      </w:r>
    </w:p>
    <w:p w:rsidR="00A62CEA" w:rsidRPr="00A62CEA" w:rsidRDefault="00A62CEA" w:rsidP="00A62CEA">
      <w:pPr>
        <w:rPr>
          <w:rFonts w:ascii="Arial" w:hAnsi="Arial" w:cs="Arial"/>
          <w:sz w:val="24"/>
          <w:szCs w:val="24"/>
        </w:rPr>
      </w:pPr>
      <w:r w:rsidRPr="00A62CEA">
        <w:rPr>
          <w:rFonts w:ascii="Arial" w:hAnsi="Arial" w:cs="Arial"/>
          <w:sz w:val="24"/>
          <w:szCs w:val="24"/>
        </w:rPr>
        <w:t>Alan Greenberg – ALAC Liaison - absent</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Han Chuan Lee – </w:t>
      </w:r>
      <w:proofErr w:type="spellStart"/>
      <w:r w:rsidRPr="00A62CEA">
        <w:rPr>
          <w:rFonts w:ascii="Arial" w:hAnsi="Arial" w:cs="Arial"/>
          <w:sz w:val="24"/>
          <w:szCs w:val="24"/>
        </w:rPr>
        <w:t>ccNSO</w:t>
      </w:r>
      <w:proofErr w:type="spellEnd"/>
      <w:r w:rsidRPr="00A62CEA">
        <w:rPr>
          <w:rFonts w:ascii="Arial" w:hAnsi="Arial" w:cs="Arial"/>
          <w:sz w:val="24"/>
          <w:szCs w:val="24"/>
        </w:rPr>
        <w:t xml:space="preserve"> Observer - absent</w:t>
      </w:r>
    </w:p>
    <w:p w:rsidR="00A62CEA" w:rsidRPr="00A62CEA" w:rsidRDefault="00A62CEA" w:rsidP="00A62CEA">
      <w:pPr>
        <w:rPr>
          <w:rFonts w:ascii="Arial" w:hAnsi="Arial" w:cs="Arial"/>
          <w:b/>
          <w:sz w:val="24"/>
          <w:szCs w:val="24"/>
        </w:rPr>
      </w:pPr>
      <w:r w:rsidRPr="00A62CEA">
        <w:rPr>
          <w:rFonts w:ascii="Arial" w:hAnsi="Arial" w:cs="Arial"/>
          <w:b/>
          <w:sz w:val="24"/>
          <w:szCs w:val="24"/>
        </w:rPr>
        <w:t>ICANN Staff</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Liz Gasster - Senior Policy Counselor, ICANN Policy Support </w:t>
      </w:r>
    </w:p>
    <w:p w:rsidR="00A62CEA" w:rsidRPr="00A62CEA" w:rsidRDefault="00A62CEA" w:rsidP="00A62CEA">
      <w:pPr>
        <w:rPr>
          <w:rFonts w:ascii="Arial" w:hAnsi="Arial" w:cs="Arial"/>
          <w:sz w:val="24"/>
          <w:szCs w:val="24"/>
        </w:rPr>
      </w:pPr>
      <w:r w:rsidRPr="00A62CEA">
        <w:rPr>
          <w:rFonts w:ascii="Arial" w:hAnsi="Arial" w:cs="Arial"/>
          <w:sz w:val="24"/>
          <w:szCs w:val="24"/>
        </w:rPr>
        <w:t>Margie Milam - Senior Policy Counselor</w:t>
      </w:r>
    </w:p>
    <w:p w:rsidR="00A62CEA" w:rsidRPr="00A62CEA" w:rsidRDefault="00A62CEA" w:rsidP="00A62CEA">
      <w:pPr>
        <w:rPr>
          <w:rFonts w:ascii="Arial" w:hAnsi="Arial" w:cs="Arial"/>
          <w:sz w:val="24"/>
          <w:szCs w:val="24"/>
        </w:rPr>
      </w:pPr>
      <w:r w:rsidRPr="00A62CEA">
        <w:rPr>
          <w:rFonts w:ascii="Arial" w:hAnsi="Arial" w:cs="Arial"/>
          <w:sz w:val="24"/>
          <w:szCs w:val="24"/>
        </w:rPr>
        <w:lastRenderedPageBreak/>
        <w:t xml:space="preserve">Marika Konings - Policy Director </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Glen de Saint Géry - GNSO Secretariat </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r w:rsidRPr="00A62CEA">
        <w:rPr>
          <w:rFonts w:ascii="Arial" w:hAnsi="Arial" w:cs="Arial"/>
          <w:sz w:val="24"/>
          <w:szCs w:val="24"/>
        </w:rPr>
        <w:t>Tony Holmes - Internet Service Providers and Connectivity Providers Constituency Chair</w:t>
      </w:r>
    </w:p>
    <w:p w:rsidR="00A62CEA" w:rsidRPr="00A62CEA" w:rsidRDefault="00A62CEA" w:rsidP="00A62CEA">
      <w:pPr>
        <w:rPr>
          <w:rFonts w:ascii="Arial" w:hAnsi="Arial" w:cs="Arial"/>
          <w:b/>
          <w:sz w:val="24"/>
          <w:szCs w:val="24"/>
        </w:rPr>
      </w:pPr>
    </w:p>
    <w:p w:rsidR="00A62CEA" w:rsidRPr="00A62CEA" w:rsidRDefault="00A62CEA" w:rsidP="00A62CEA">
      <w:pPr>
        <w:rPr>
          <w:rFonts w:ascii="Arial" w:hAnsi="Arial" w:cs="Arial"/>
          <w:b/>
          <w:sz w:val="24"/>
          <w:szCs w:val="24"/>
        </w:rPr>
      </w:pPr>
      <w:r w:rsidRPr="00A62CEA">
        <w:rPr>
          <w:rFonts w:ascii="Arial" w:hAnsi="Arial" w:cs="Arial"/>
          <w:b/>
          <w:sz w:val="24"/>
          <w:szCs w:val="24"/>
        </w:rPr>
        <w:t>Item 1: Administrative Items</w:t>
      </w:r>
    </w:p>
    <w:p w:rsidR="00A62CEA" w:rsidRPr="00A62CEA" w:rsidRDefault="00A62CEA" w:rsidP="00A62CEA">
      <w:pPr>
        <w:rPr>
          <w:rFonts w:ascii="Arial" w:hAnsi="Arial" w:cs="Arial"/>
          <w:sz w:val="24"/>
          <w:szCs w:val="24"/>
        </w:rPr>
      </w:pPr>
      <w:r w:rsidRPr="00A62CEA">
        <w:rPr>
          <w:rFonts w:ascii="Arial" w:hAnsi="Arial" w:cs="Arial"/>
          <w:sz w:val="24"/>
          <w:szCs w:val="24"/>
        </w:rPr>
        <w:t>1.2 Roll call</w:t>
      </w:r>
    </w:p>
    <w:p w:rsidR="00A62CEA" w:rsidRPr="00A62CEA" w:rsidRDefault="00A62CEA" w:rsidP="00A62CEA">
      <w:pPr>
        <w:rPr>
          <w:rFonts w:ascii="Arial" w:hAnsi="Arial" w:cs="Arial"/>
          <w:sz w:val="24"/>
          <w:szCs w:val="24"/>
        </w:rPr>
      </w:pPr>
      <w:r w:rsidRPr="00A62CEA">
        <w:rPr>
          <w:rFonts w:ascii="Arial" w:hAnsi="Arial" w:cs="Arial"/>
          <w:b/>
          <w:sz w:val="24"/>
          <w:szCs w:val="24"/>
        </w:rPr>
        <w:t>Chuck Gomes</w:t>
      </w:r>
      <w:r w:rsidRPr="00A62CEA">
        <w:rPr>
          <w:rFonts w:ascii="Arial" w:hAnsi="Arial" w:cs="Arial"/>
          <w:sz w:val="24"/>
          <w:szCs w:val="24"/>
        </w:rPr>
        <w:t xml:space="preserve"> noted that </w:t>
      </w:r>
      <w:r w:rsidRPr="00A62CEA">
        <w:rPr>
          <w:rFonts w:ascii="Arial" w:hAnsi="Arial" w:cs="Arial"/>
          <w:b/>
          <w:sz w:val="24"/>
          <w:szCs w:val="24"/>
        </w:rPr>
        <w:t>Tony Holmes</w:t>
      </w:r>
      <w:r w:rsidRPr="00A62CEA">
        <w:rPr>
          <w:rFonts w:ascii="Arial" w:hAnsi="Arial" w:cs="Arial"/>
          <w:sz w:val="24"/>
          <w:szCs w:val="24"/>
        </w:rPr>
        <w:t xml:space="preserve">, as well as any other Stakeholder Group members standing in for absent </w:t>
      </w:r>
      <w:proofErr w:type="spellStart"/>
      <w:r w:rsidRPr="00A62CEA">
        <w:rPr>
          <w:rFonts w:ascii="Arial" w:hAnsi="Arial" w:cs="Arial"/>
          <w:sz w:val="24"/>
          <w:szCs w:val="24"/>
        </w:rPr>
        <w:t>councillors</w:t>
      </w:r>
      <w:proofErr w:type="spellEnd"/>
      <w:r w:rsidRPr="00A62CEA">
        <w:rPr>
          <w:rFonts w:ascii="Arial" w:hAnsi="Arial" w:cs="Arial"/>
          <w:sz w:val="24"/>
          <w:szCs w:val="24"/>
        </w:rPr>
        <w:t xml:space="preserve"> are welcome to participate in the call and the polling.</w:t>
      </w:r>
    </w:p>
    <w:p w:rsidR="00A62CEA" w:rsidRPr="00A62CEA" w:rsidRDefault="00A62CEA" w:rsidP="00A62CEA">
      <w:pPr>
        <w:rPr>
          <w:rFonts w:ascii="Arial" w:hAnsi="Arial" w:cs="Arial"/>
          <w:sz w:val="24"/>
          <w:szCs w:val="24"/>
        </w:rPr>
      </w:pPr>
      <w:r w:rsidRPr="00A62CEA">
        <w:rPr>
          <w:rFonts w:ascii="Arial" w:hAnsi="Arial" w:cs="Arial"/>
          <w:sz w:val="24"/>
          <w:szCs w:val="24"/>
        </w:rPr>
        <w:t>1.3 Update any Statements of Interest</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No updates </w:t>
      </w:r>
    </w:p>
    <w:p w:rsidR="00A62CEA" w:rsidRDefault="00A62CEA" w:rsidP="00A62CEA">
      <w:pPr>
        <w:rPr>
          <w:rFonts w:ascii="Arial" w:hAnsi="Arial" w:cs="Arial"/>
          <w:sz w:val="24"/>
          <w:szCs w:val="24"/>
        </w:rPr>
      </w:pPr>
      <w:r w:rsidRPr="00A62CEA">
        <w:rPr>
          <w:rFonts w:ascii="Arial" w:hAnsi="Arial" w:cs="Arial"/>
          <w:sz w:val="24"/>
          <w:szCs w:val="24"/>
        </w:rPr>
        <w:t>1 5 Review/amend the agenda</w:t>
      </w:r>
    </w:p>
    <w:p w:rsidR="00560E02" w:rsidRPr="00A62CEA" w:rsidRDefault="00560E02" w:rsidP="00A62CEA">
      <w:pPr>
        <w:rPr>
          <w:rFonts w:ascii="Arial" w:hAnsi="Arial" w:cs="Arial"/>
          <w:sz w:val="24"/>
          <w:szCs w:val="24"/>
        </w:rPr>
      </w:pPr>
      <w:r w:rsidRPr="00560E02">
        <w:rPr>
          <w:rFonts w:ascii="Arial" w:hAnsi="Arial" w:cs="Arial"/>
          <w:sz w:val="24"/>
          <w:szCs w:val="24"/>
        </w:rPr>
        <w:t>http://gnso.icann.org/meetings/gnso-agenda-15mar10-en.pdf</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No changes </w:t>
      </w:r>
    </w:p>
    <w:p w:rsidR="00A62CEA" w:rsidRPr="00A62CEA" w:rsidRDefault="00A62CEA" w:rsidP="00A62CEA">
      <w:pPr>
        <w:rPr>
          <w:rFonts w:ascii="Arial" w:hAnsi="Arial" w:cs="Arial"/>
          <w:b/>
          <w:sz w:val="24"/>
          <w:szCs w:val="24"/>
        </w:rPr>
      </w:pPr>
      <w:r w:rsidRPr="00A62CEA">
        <w:rPr>
          <w:rFonts w:ascii="Arial" w:hAnsi="Arial" w:cs="Arial"/>
          <w:b/>
          <w:sz w:val="24"/>
          <w:szCs w:val="24"/>
        </w:rPr>
        <w:t>Item 2: Report from the GNSO Evaluation Team</w:t>
      </w:r>
    </w:p>
    <w:p w:rsidR="00A62CEA" w:rsidRPr="00A62CEA" w:rsidRDefault="00A62CEA" w:rsidP="00A62CEA">
      <w:pPr>
        <w:rPr>
          <w:rFonts w:ascii="Arial" w:hAnsi="Arial" w:cs="Arial"/>
          <w:sz w:val="24"/>
          <w:szCs w:val="24"/>
        </w:rPr>
      </w:pPr>
      <w:r w:rsidRPr="00A62CEA">
        <w:rPr>
          <w:rFonts w:ascii="Arial" w:hAnsi="Arial" w:cs="Arial"/>
          <w:b/>
          <w:sz w:val="24"/>
          <w:szCs w:val="24"/>
        </w:rPr>
        <w:t>Caroline Greer</w:t>
      </w:r>
      <w:r w:rsidRPr="00A62CEA">
        <w:rPr>
          <w:rFonts w:ascii="Arial" w:hAnsi="Arial" w:cs="Arial"/>
          <w:sz w:val="24"/>
          <w:szCs w:val="24"/>
        </w:rPr>
        <w:t xml:space="preserve"> gave an overview of the Evaluation Team Report.</w:t>
      </w:r>
    </w:p>
    <w:p w:rsidR="00A62CEA" w:rsidRPr="00A62CEA" w:rsidRDefault="00A62CEA" w:rsidP="00A62CEA">
      <w:pPr>
        <w:rPr>
          <w:rFonts w:ascii="Arial" w:hAnsi="Arial" w:cs="Arial"/>
          <w:sz w:val="24"/>
          <w:szCs w:val="24"/>
        </w:rPr>
      </w:pPr>
      <w:r w:rsidRPr="00A62CEA">
        <w:rPr>
          <w:rFonts w:ascii="Arial" w:hAnsi="Arial" w:cs="Arial"/>
          <w:sz w:val="24"/>
          <w:szCs w:val="24"/>
        </w:rPr>
        <w:t>http://gnso.icann.org/aoc-reviews/note-gnso-council-aoc-review-15mar10-en.pdf</w:t>
      </w:r>
    </w:p>
    <w:p w:rsidR="00A62CEA" w:rsidRPr="00560E02" w:rsidRDefault="00A62CEA" w:rsidP="00A62CEA">
      <w:pPr>
        <w:rPr>
          <w:rFonts w:ascii="Arial" w:hAnsi="Arial" w:cs="Arial"/>
          <w:b/>
          <w:sz w:val="24"/>
          <w:szCs w:val="24"/>
        </w:rPr>
      </w:pPr>
      <w:r w:rsidRPr="00560E02">
        <w:rPr>
          <w:rFonts w:ascii="Arial" w:hAnsi="Arial" w:cs="Arial"/>
          <w:b/>
          <w:sz w:val="24"/>
          <w:szCs w:val="24"/>
        </w:rPr>
        <w:t>Item 3: Confirmation of Stakeholder Group (SG) slate of Nominees</w:t>
      </w:r>
    </w:p>
    <w:p w:rsidR="00A62CEA" w:rsidRPr="00A62CEA" w:rsidRDefault="00A62CEA" w:rsidP="00A62CEA">
      <w:pPr>
        <w:rPr>
          <w:rFonts w:ascii="Arial" w:hAnsi="Arial" w:cs="Arial"/>
          <w:sz w:val="24"/>
          <w:szCs w:val="24"/>
        </w:rPr>
      </w:pPr>
      <w:r w:rsidRPr="00A62CEA">
        <w:rPr>
          <w:rFonts w:ascii="Arial" w:hAnsi="Arial" w:cs="Arial"/>
          <w:sz w:val="24"/>
          <w:szCs w:val="24"/>
        </w:rPr>
        <w:t>The Council confirmed the following slate of nominees:</w:t>
      </w:r>
    </w:p>
    <w:p w:rsidR="00A62CEA" w:rsidRPr="00A62CEA" w:rsidRDefault="00A62CEA" w:rsidP="00A62CEA">
      <w:pPr>
        <w:rPr>
          <w:rFonts w:ascii="Arial" w:hAnsi="Arial" w:cs="Arial"/>
          <w:sz w:val="24"/>
          <w:szCs w:val="24"/>
        </w:rPr>
      </w:pPr>
      <w:r w:rsidRPr="00A62CEA">
        <w:rPr>
          <w:rFonts w:ascii="Arial" w:hAnsi="Arial" w:cs="Arial"/>
          <w:sz w:val="24"/>
          <w:szCs w:val="24"/>
        </w:rPr>
        <w:t>(See page: http://gnso.icann.org/aoc-reviews/ for further details)</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r w:rsidRPr="00A62CEA">
        <w:rPr>
          <w:rFonts w:ascii="Arial" w:hAnsi="Arial" w:cs="Arial"/>
          <w:sz w:val="24"/>
          <w:szCs w:val="24"/>
        </w:rPr>
        <w:t xml:space="preserve">Brian Cute, US - </w:t>
      </w:r>
      <w:proofErr w:type="spellStart"/>
      <w:r w:rsidRPr="00A62CEA">
        <w:rPr>
          <w:rFonts w:ascii="Arial" w:hAnsi="Arial" w:cs="Arial"/>
          <w:sz w:val="24"/>
          <w:szCs w:val="24"/>
        </w:rPr>
        <w:t>RySG</w:t>
      </w:r>
      <w:proofErr w:type="spellEnd"/>
    </w:p>
    <w:p w:rsidR="00A62CEA" w:rsidRPr="00A62CEA" w:rsidRDefault="00A62CEA" w:rsidP="00A62CEA">
      <w:pPr>
        <w:rPr>
          <w:rFonts w:ascii="Arial" w:hAnsi="Arial" w:cs="Arial"/>
          <w:sz w:val="24"/>
          <w:szCs w:val="24"/>
        </w:rPr>
      </w:pPr>
      <w:r w:rsidRPr="00A62CEA">
        <w:rPr>
          <w:rFonts w:ascii="Arial" w:hAnsi="Arial" w:cs="Arial"/>
          <w:sz w:val="24"/>
          <w:szCs w:val="24"/>
        </w:rPr>
        <w:t xml:space="preserve">Warren Adelman, US - </w:t>
      </w:r>
      <w:proofErr w:type="spellStart"/>
      <w:r w:rsidRPr="00A62CEA">
        <w:rPr>
          <w:rFonts w:ascii="Arial" w:hAnsi="Arial" w:cs="Arial"/>
          <w:sz w:val="24"/>
          <w:szCs w:val="24"/>
        </w:rPr>
        <w:t>RrSG</w:t>
      </w:r>
      <w:proofErr w:type="spellEnd"/>
    </w:p>
    <w:p w:rsidR="00A62CEA" w:rsidRPr="00A62CEA" w:rsidRDefault="00A62CEA" w:rsidP="00A62CEA">
      <w:pPr>
        <w:rPr>
          <w:rFonts w:ascii="Arial" w:hAnsi="Arial" w:cs="Arial"/>
          <w:sz w:val="24"/>
          <w:szCs w:val="24"/>
        </w:rPr>
      </w:pPr>
      <w:r w:rsidRPr="00A62CEA">
        <w:rPr>
          <w:rFonts w:ascii="Arial" w:hAnsi="Arial" w:cs="Arial"/>
          <w:sz w:val="24"/>
          <w:szCs w:val="24"/>
        </w:rPr>
        <w:t xml:space="preserve">Olivier </w:t>
      </w:r>
      <w:proofErr w:type="spellStart"/>
      <w:r w:rsidRPr="00A62CEA">
        <w:rPr>
          <w:rFonts w:ascii="Arial" w:hAnsi="Arial" w:cs="Arial"/>
          <w:sz w:val="24"/>
          <w:szCs w:val="24"/>
        </w:rPr>
        <w:t>Muron</w:t>
      </w:r>
      <w:proofErr w:type="spellEnd"/>
      <w:r w:rsidRPr="00A62CEA">
        <w:rPr>
          <w:rFonts w:ascii="Arial" w:hAnsi="Arial" w:cs="Arial"/>
          <w:sz w:val="24"/>
          <w:szCs w:val="24"/>
        </w:rPr>
        <w:t>, FR - CSG</w:t>
      </w:r>
    </w:p>
    <w:p w:rsidR="00A62CEA" w:rsidRPr="00A62CEA" w:rsidRDefault="00A62CEA" w:rsidP="00A62CEA">
      <w:pPr>
        <w:rPr>
          <w:rFonts w:ascii="Arial" w:hAnsi="Arial" w:cs="Arial"/>
          <w:sz w:val="24"/>
          <w:szCs w:val="24"/>
        </w:rPr>
      </w:pPr>
      <w:r w:rsidRPr="00A62CEA">
        <w:rPr>
          <w:rFonts w:ascii="Arial" w:hAnsi="Arial" w:cs="Arial"/>
          <w:sz w:val="24"/>
          <w:szCs w:val="24"/>
        </w:rPr>
        <w:lastRenderedPageBreak/>
        <w:t>Willie Currie, SA - NCSG</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p>
    <w:p w:rsidR="00A62CEA" w:rsidRPr="00560E02" w:rsidRDefault="00A62CEA" w:rsidP="00A62CEA">
      <w:pPr>
        <w:rPr>
          <w:rFonts w:ascii="Arial" w:hAnsi="Arial" w:cs="Arial"/>
          <w:sz w:val="28"/>
          <w:szCs w:val="24"/>
        </w:rPr>
      </w:pPr>
      <w:r w:rsidRPr="00560E02">
        <w:rPr>
          <w:rFonts w:ascii="Arial" w:hAnsi="Arial" w:cs="Arial"/>
          <w:sz w:val="28"/>
          <w:szCs w:val="24"/>
        </w:rPr>
        <w:t>Item 4: Unaffiliated Slot</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r w:rsidRPr="00A62CEA">
        <w:rPr>
          <w:rFonts w:ascii="Arial" w:hAnsi="Arial" w:cs="Arial"/>
          <w:sz w:val="24"/>
          <w:szCs w:val="24"/>
        </w:rPr>
        <w:t>Two candidates are eligible:</w:t>
      </w:r>
    </w:p>
    <w:p w:rsidR="00A62CEA" w:rsidRPr="00A62CEA" w:rsidRDefault="00A62CEA" w:rsidP="00A62CEA">
      <w:pPr>
        <w:rPr>
          <w:rFonts w:ascii="Arial" w:hAnsi="Arial" w:cs="Arial"/>
          <w:sz w:val="24"/>
          <w:szCs w:val="24"/>
        </w:rPr>
      </w:pPr>
      <w:r w:rsidRPr="00A62CEA">
        <w:rPr>
          <w:rFonts w:ascii="Arial" w:hAnsi="Arial" w:cs="Arial"/>
          <w:sz w:val="24"/>
          <w:szCs w:val="24"/>
        </w:rPr>
        <w:t>(See page: http://gnso.icann.org/aoc-reviews/ for further details)</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Elaine </w:t>
      </w:r>
      <w:proofErr w:type="spellStart"/>
      <w:r w:rsidRPr="00A62CEA">
        <w:rPr>
          <w:rFonts w:ascii="Arial" w:hAnsi="Arial" w:cs="Arial"/>
          <w:sz w:val="24"/>
          <w:szCs w:val="24"/>
        </w:rPr>
        <w:t>Pruis</w:t>
      </w:r>
      <w:proofErr w:type="spellEnd"/>
      <w:r w:rsidRPr="00A62CEA">
        <w:rPr>
          <w:rFonts w:ascii="Arial" w:hAnsi="Arial" w:cs="Arial"/>
          <w:sz w:val="24"/>
          <w:szCs w:val="24"/>
        </w:rPr>
        <w:t>, US</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S. S. </w:t>
      </w:r>
      <w:proofErr w:type="spellStart"/>
      <w:r w:rsidRPr="00A62CEA">
        <w:rPr>
          <w:rFonts w:ascii="Arial" w:hAnsi="Arial" w:cs="Arial"/>
          <w:sz w:val="24"/>
          <w:szCs w:val="24"/>
        </w:rPr>
        <w:t>Kshatriya</w:t>
      </w:r>
      <w:proofErr w:type="spellEnd"/>
      <w:r w:rsidRPr="00A62CEA">
        <w:rPr>
          <w:rFonts w:ascii="Arial" w:hAnsi="Arial" w:cs="Arial"/>
          <w:sz w:val="24"/>
          <w:szCs w:val="24"/>
        </w:rPr>
        <w:t>, India</w:t>
      </w:r>
    </w:p>
    <w:p w:rsidR="00A62CEA" w:rsidRPr="00560E02" w:rsidRDefault="00A62CEA" w:rsidP="00A62CEA">
      <w:pPr>
        <w:rPr>
          <w:rFonts w:ascii="Arial" w:hAnsi="Arial" w:cs="Arial"/>
          <w:b/>
          <w:sz w:val="24"/>
          <w:szCs w:val="24"/>
        </w:rPr>
      </w:pPr>
      <w:r w:rsidRPr="00560E02">
        <w:rPr>
          <w:rFonts w:ascii="Arial" w:hAnsi="Arial" w:cs="Arial"/>
          <w:b/>
          <w:sz w:val="24"/>
          <w:szCs w:val="24"/>
        </w:rPr>
        <w:t>Polling results:</w:t>
      </w:r>
    </w:p>
    <w:p w:rsidR="00A62CEA" w:rsidRPr="00560E02" w:rsidRDefault="00A62CEA" w:rsidP="00A62CEA">
      <w:pPr>
        <w:rPr>
          <w:rFonts w:ascii="Arial" w:hAnsi="Arial" w:cs="Arial"/>
          <w:b/>
          <w:sz w:val="24"/>
          <w:szCs w:val="24"/>
        </w:rPr>
      </w:pPr>
      <w:r w:rsidRPr="00560E02">
        <w:rPr>
          <w:rFonts w:ascii="Arial" w:hAnsi="Arial" w:cs="Arial"/>
          <w:b/>
          <w:sz w:val="24"/>
          <w:szCs w:val="24"/>
        </w:rPr>
        <w:t xml:space="preserve">Elaine </w:t>
      </w:r>
      <w:proofErr w:type="spellStart"/>
      <w:r w:rsidRPr="00560E02">
        <w:rPr>
          <w:rFonts w:ascii="Arial" w:hAnsi="Arial" w:cs="Arial"/>
          <w:b/>
          <w:sz w:val="24"/>
          <w:szCs w:val="24"/>
        </w:rPr>
        <w:t>Pruis</w:t>
      </w:r>
      <w:proofErr w:type="spellEnd"/>
      <w:r w:rsidRPr="00560E02">
        <w:rPr>
          <w:rFonts w:ascii="Arial" w:hAnsi="Arial" w:cs="Arial"/>
          <w:b/>
          <w:sz w:val="24"/>
          <w:szCs w:val="24"/>
        </w:rPr>
        <w:t xml:space="preserve"> was endorsed by the GNSO Council.</w:t>
      </w:r>
    </w:p>
    <w:p w:rsidR="00A62CEA" w:rsidRPr="00A62CEA" w:rsidRDefault="00DF5ADD" w:rsidP="00A62CEA">
      <w:pPr>
        <w:rPr>
          <w:rFonts w:ascii="Arial" w:hAnsi="Arial" w:cs="Arial"/>
          <w:sz w:val="24"/>
          <w:szCs w:val="24"/>
        </w:rPr>
      </w:pPr>
      <w:r>
        <w:rPr>
          <w:rFonts w:ascii="Arial" w:hAnsi="Arial" w:cs="Arial"/>
          <w:sz w:val="24"/>
          <w:szCs w:val="24"/>
        </w:rPr>
        <w:t>Contracted P</w:t>
      </w:r>
      <w:r w:rsidR="00A62CEA" w:rsidRPr="00A62CEA">
        <w:rPr>
          <w:rFonts w:ascii="Arial" w:hAnsi="Arial" w:cs="Arial"/>
          <w:sz w:val="24"/>
          <w:szCs w:val="24"/>
        </w:rPr>
        <w:t xml:space="preserve">arties House - Full support for Elaine </w:t>
      </w:r>
      <w:proofErr w:type="spellStart"/>
      <w:r w:rsidR="00A62CEA" w:rsidRPr="00A62CEA">
        <w:rPr>
          <w:rFonts w:ascii="Arial" w:hAnsi="Arial" w:cs="Arial"/>
          <w:sz w:val="24"/>
          <w:szCs w:val="24"/>
        </w:rPr>
        <w:t>Pruis</w:t>
      </w:r>
      <w:proofErr w:type="spellEnd"/>
    </w:p>
    <w:p w:rsidR="00A62CEA" w:rsidRPr="00A62CEA" w:rsidRDefault="00A62CEA" w:rsidP="00A62CEA">
      <w:pPr>
        <w:rPr>
          <w:rFonts w:ascii="Arial" w:hAnsi="Arial" w:cs="Arial"/>
          <w:sz w:val="24"/>
          <w:szCs w:val="24"/>
        </w:rPr>
      </w:pPr>
      <w:r w:rsidRPr="00A62CEA">
        <w:rPr>
          <w:rFonts w:ascii="Arial" w:hAnsi="Arial" w:cs="Arial"/>
          <w:sz w:val="24"/>
          <w:szCs w:val="24"/>
        </w:rPr>
        <w:t>Non</w:t>
      </w:r>
      <w:r w:rsidR="00DF5ADD">
        <w:rPr>
          <w:rFonts w:ascii="Arial" w:hAnsi="Arial" w:cs="Arial"/>
          <w:sz w:val="24"/>
          <w:szCs w:val="24"/>
        </w:rPr>
        <w:t>-Contracted P</w:t>
      </w:r>
      <w:r w:rsidRPr="00A62CEA">
        <w:rPr>
          <w:rFonts w:ascii="Arial" w:hAnsi="Arial" w:cs="Arial"/>
          <w:sz w:val="24"/>
          <w:szCs w:val="24"/>
        </w:rPr>
        <w:t xml:space="preserve">arties House - Seven (7) out of Thirteen (13) supported Elaine </w:t>
      </w:r>
      <w:proofErr w:type="spellStart"/>
      <w:r w:rsidRPr="00A62CEA">
        <w:rPr>
          <w:rFonts w:ascii="Arial" w:hAnsi="Arial" w:cs="Arial"/>
          <w:sz w:val="24"/>
          <w:szCs w:val="24"/>
        </w:rPr>
        <w:t>Pruis</w:t>
      </w:r>
      <w:proofErr w:type="spellEnd"/>
    </w:p>
    <w:p w:rsidR="00A62CEA" w:rsidRPr="00A62CEA" w:rsidRDefault="00A62CEA" w:rsidP="00A62CEA">
      <w:pPr>
        <w:rPr>
          <w:rFonts w:ascii="Arial" w:hAnsi="Arial" w:cs="Arial"/>
          <w:sz w:val="24"/>
          <w:szCs w:val="24"/>
        </w:rPr>
      </w:pPr>
    </w:p>
    <w:p w:rsidR="00A62CEA" w:rsidRPr="00560E02" w:rsidRDefault="00A62CEA" w:rsidP="00A62CEA">
      <w:pPr>
        <w:rPr>
          <w:rFonts w:ascii="Arial" w:hAnsi="Arial" w:cs="Arial"/>
          <w:b/>
          <w:sz w:val="24"/>
          <w:szCs w:val="24"/>
        </w:rPr>
      </w:pPr>
      <w:r w:rsidRPr="00560E02">
        <w:rPr>
          <w:rFonts w:ascii="Arial" w:hAnsi="Arial" w:cs="Arial"/>
          <w:b/>
          <w:sz w:val="24"/>
          <w:szCs w:val="24"/>
        </w:rPr>
        <w:t>Item 5: Open Slot</w:t>
      </w:r>
    </w:p>
    <w:p w:rsidR="00A62CEA" w:rsidRPr="00A62CEA" w:rsidRDefault="00A62CEA" w:rsidP="00A62CEA">
      <w:pPr>
        <w:rPr>
          <w:rFonts w:ascii="Arial" w:hAnsi="Arial" w:cs="Arial"/>
          <w:sz w:val="24"/>
          <w:szCs w:val="24"/>
        </w:rPr>
      </w:pPr>
      <w:proofErr w:type="spellStart"/>
      <w:r w:rsidRPr="00A62CEA">
        <w:rPr>
          <w:rFonts w:ascii="Arial" w:hAnsi="Arial" w:cs="Arial"/>
          <w:sz w:val="24"/>
          <w:szCs w:val="24"/>
        </w:rPr>
        <w:t>Hakikur</w:t>
      </w:r>
      <w:proofErr w:type="spellEnd"/>
      <w:r w:rsidRPr="00A62CEA">
        <w:rPr>
          <w:rFonts w:ascii="Arial" w:hAnsi="Arial" w:cs="Arial"/>
          <w:sz w:val="24"/>
          <w:szCs w:val="24"/>
        </w:rPr>
        <w:t xml:space="preserve"> </w:t>
      </w:r>
      <w:proofErr w:type="spellStart"/>
      <w:r w:rsidRPr="00A62CEA">
        <w:rPr>
          <w:rFonts w:ascii="Arial" w:hAnsi="Arial" w:cs="Arial"/>
          <w:sz w:val="24"/>
          <w:szCs w:val="24"/>
        </w:rPr>
        <w:t>Rahman</w:t>
      </w:r>
      <w:proofErr w:type="spellEnd"/>
      <w:r w:rsidRPr="00A62CEA">
        <w:rPr>
          <w:rFonts w:ascii="Arial" w:hAnsi="Arial" w:cs="Arial"/>
          <w:sz w:val="24"/>
          <w:szCs w:val="24"/>
        </w:rPr>
        <w:t xml:space="preserve"> from Bangladesh is eligible:</w:t>
      </w:r>
    </w:p>
    <w:p w:rsidR="00A62CEA" w:rsidRPr="00A62CEA" w:rsidRDefault="00A62CEA" w:rsidP="00A62CEA">
      <w:pPr>
        <w:rPr>
          <w:rFonts w:ascii="Arial" w:hAnsi="Arial" w:cs="Arial"/>
          <w:sz w:val="24"/>
          <w:szCs w:val="24"/>
        </w:rPr>
      </w:pPr>
      <w:r w:rsidRPr="00A62CEA">
        <w:rPr>
          <w:rFonts w:ascii="Arial" w:hAnsi="Arial" w:cs="Arial"/>
          <w:sz w:val="24"/>
          <w:szCs w:val="24"/>
        </w:rPr>
        <w:t>(See page: http://gnso.icann.org/aoc-reviews/ for further details)</w:t>
      </w:r>
    </w:p>
    <w:p w:rsidR="00A62CEA" w:rsidRPr="00560E02" w:rsidRDefault="00A62CEA" w:rsidP="00A62CEA">
      <w:pPr>
        <w:rPr>
          <w:rFonts w:ascii="Arial" w:hAnsi="Arial" w:cs="Arial"/>
          <w:b/>
          <w:sz w:val="24"/>
          <w:szCs w:val="24"/>
        </w:rPr>
      </w:pPr>
      <w:r w:rsidRPr="00560E02">
        <w:rPr>
          <w:rFonts w:ascii="Arial" w:hAnsi="Arial" w:cs="Arial"/>
          <w:b/>
          <w:sz w:val="24"/>
          <w:szCs w:val="24"/>
        </w:rPr>
        <w:t>Polling results:</w:t>
      </w:r>
    </w:p>
    <w:p w:rsidR="00A62CEA" w:rsidRPr="00A62CEA" w:rsidRDefault="00A62CEA" w:rsidP="00A62CEA">
      <w:pPr>
        <w:rPr>
          <w:rFonts w:ascii="Arial" w:hAnsi="Arial" w:cs="Arial"/>
          <w:sz w:val="24"/>
          <w:szCs w:val="24"/>
        </w:rPr>
      </w:pPr>
      <w:proofErr w:type="spellStart"/>
      <w:r w:rsidRPr="00A62CEA">
        <w:rPr>
          <w:rFonts w:ascii="Arial" w:hAnsi="Arial" w:cs="Arial"/>
          <w:sz w:val="24"/>
          <w:szCs w:val="24"/>
        </w:rPr>
        <w:t>Hakikur</w:t>
      </w:r>
      <w:proofErr w:type="spellEnd"/>
      <w:r w:rsidRPr="00A62CEA">
        <w:rPr>
          <w:rFonts w:ascii="Arial" w:hAnsi="Arial" w:cs="Arial"/>
          <w:sz w:val="24"/>
          <w:szCs w:val="24"/>
        </w:rPr>
        <w:t xml:space="preserve"> </w:t>
      </w:r>
      <w:proofErr w:type="spellStart"/>
      <w:r w:rsidRPr="00A62CEA">
        <w:rPr>
          <w:rFonts w:ascii="Arial" w:hAnsi="Arial" w:cs="Arial"/>
          <w:sz w:val="24"/>
          <w:szCs w:val="24"/>
        </w:rPr>
        <w:t>Rahman</w:t>
      </w:r>
      <w:proofErr w:type="spellEnd"/>
      <w:r w:rsidRPr="00A62CEA">
        <w:rPr>
          <w:rFonts w:ascii="Arial" w:hAnsi="Arial" w:cs="Arial"/>
          <w:sz w:val="24"/>
          <w:szCs w:val="24"/>
        </w:rPr>
        <w:t xml:space="preserve"> was endorsed by the GNSO Council.</w:t>
      </w:r>
    </w:p>
    <w:p w:rsidR="00A62CEA" w:rsidRPr="00A62CEA" w:rsidRDefault="00DF5ADD" w:rsidP="00A62CEA">
      <w:pPr>
        <w:rPr>
          <w:rFonts w:ascii="Arial" w:hAnsi="Arial" w:cs="Arial"/>
          <w:sz w:val="24"/>
          <w:szCs w:val="24"/>
        </w:rPr>
      </w:pPr>
      <w:r>
        <w:rPr>
          <w:rFonts w:ascii="Arial" w:hAnsi="Arial" w:cs="Arial"/>
          <w:sz w:val="24"/>
          <w:szCs w:val="24"/>
        </w:rPr>
        <w:t>Contracted P</w:t>
      </w:r>
      <w:r w:rsidR="00A62CEA" w:rsidRPr="00A62CEA">
        <w:rPr>
          <w:rFonts w:ascii="Arial" w:hAnsi="Arial" w:cs="Arial"/>
          <w:sz w:val="24"/>
          <w:szCs w:val="24"/>
        </w:rPr>
        <w:t xml:space="preserve">arties House - Full support for </w:t>
      </w:r>
      <w:proofErr w:type="spellStart"/>
      <w:r w:rsidR="00A62CEA" w:rsidRPr="00A62CEA">
        <w:rPr>
          <w:rFonts w:ascii="Arial" w:hAnsi="Arial" w:cs="Arial"/>
          <w:sz w:val="24"/>
          <w:szCs w:val="24"/>
        </w:rPr>
        <w:t>Hakikur</w:t>
      </w:r>
      <w:proofErr w:type="spellEnd"/>
      <w:r w:rsidR="00A62CEA" w:rsidRPr="00A62CEA">
        <w:rPr>
          <w:rFonts w:ascii="Arial" w:hAnsi="Arial" w:cs="Arial"/>
          <w:sz w:val="24"/>
          <w:szCs w:val="24"/>
        </w:rPr>
        <w:t xml:space="preserve"> </w:t>
      </w:r>
      <w:proofErr w:type="spellStart"/>
      <w:r w:rsidR="00A62CEA" w:rsidRPr="00A62CEA">
        <w:rPr>
          <w:rFonts w:ascii="Arial" w:hAnsi="Arial" w:cs="Arial"/>
          <w:sz w:val="24"/>
          <w:szCs w:val="24"/>
        </w:rPr>
        <w:t>Rahman</w:t>
      </w:r>
      <w:proofErr w:type="spellEnd"/>
    </w:p>
    <w:p w:rsidR="00A62CEA" w:rsidRPr="00A62CEA" w:rsidRDefault="00DF5ADD" w:rsidP="00A62CEA">
      <w:pPr>
        <w:rPr>
          <w:rFonts w:ascii="Arial" w:hAnsi="Arial" w:cs="Arial"/>
          <w:sz w:val="24"/>
          <w:szCs w:val="24"/>
        </w:rPr>
      </w:pPr>
      <w:r>
        <w:rPr>
          <w:rFonts w:ascii="Arial" w:hAnsi="Arial" w:cs="Arial"/>
          <w:sz w:val="24"/>
          <w:szCs w:val="24"/>
        </w:rPr>
        <w:t>Non-Contracted P</w:t>
      </w:r>
      <w:r w:rsidR="00A62CEA" w:rsidRPr="00A62CEA">
        <w:rPr>
          <w:rFonts w:ascii="Arial" w:hAnsi="Arial" w:cs="Arial"/>
          <w:sz w:val="24"/>
          <w:szCs w:val="24"/>
        </w:rPr>
        <w:t xml:space="preserve">arties House - Seven (7) out of Thirteen (13) supported </w:t>
      </w:r>
      <w:proofErr w:type="spellStart"/>
      <w:r w:rsidR="00A62CEA" w:rsidRPr="00A62CEA">
        <w:rPr>
          <w:rFonts w:ascii="Arial" w:hAnsi="Arial" w:cs="Arial"/>
          <w:sz w:val="24"/>
          <w:szCs w:val="24"/>
        </w:rPr>
        <w:t>Hakikur</w:t>
      </w:r>
      <w:proofErr w:type="spellEnd"/>
      <w:r w:rsidR="00A62CEA" w:rsidRPr="00A62CEA">
        <w:rPr>
          <w:rFonts w:ascii="Arial" w:hAnsi="Arial" w:cs="Arial"/>
          <w:sz w:val="24"/>
          <w:szCs w:val="24"/>
        </w:rPr>
        <w:t xml:space="preserve"> </w:t>
      </w:r>
      <w:proofErr w:type="spellStart"/>
      <w:r w:rsidR="00A62CEA" w:rsidRPr="00A62CEA">
        <w:rPr>
          <w:rFonts w:ascii="Arial" w:hAnsi="Arial" w:cs="Arial"/>
          <w:sz w:val="24"/>
          <w:szCs w:val="24"/>
        </w:rPr>
        <w:t>Rahman</w:t>
      </w:r>
      <w:proofErr w:type="spellEnd"/>
    </w:p>
    <w:p w:rsidR="00A62CEA" w:rsidRPr="00560E02" w:rsidRDefault="00A62CEA" w:rsidP="00A62CEA">
      <w:pPr>
        <w:rPr>
          <w:rFonts w:ascii="Arial" w:hAnsi="Arial" w:cs="Arial"/>
          <w:b/>
          <w:sz w:val="24"/>
          <w:szCs w:val="24"/>
        </w:rPr>
      </w:pPr>
      <w:r w:rsidRPr="00560E02">
        <w:rPr>
          <w:rFonts w:ascii="Arial" w:hAnsi="Arial" w:cs="Arial"/>
          <w:b/>
          <w:sz w:val="24"/>
          <w:szCs w:val="24"/>
        </w:rPr>
        <w:t>Item 6: Action Items</w:t>
      </w:r>
    </w:p>
    <w:p w:rsidR="00A62CEA" w:rsidRPr="00A62CEA" w:rsidRDefault="00A62CEA" w:rsidP="00A62CEA">
      <w:pPr>
        <w:rPr>
          <w:rFonts w:ascii="Arial" w:hAnsi="Arial" w:cs="Arial"/>
          <w:sz w:val="24"/>
          <w:szCs w:val="24"/>
        </w:rPr>
      </w:pPr>
      <w:r w:rsidRPr="00560E02">
        <w:rPr>
          <w:rFonts w:ascii="Arial" w:hAnsi="Arial" w:cs="Arial"/>
          <w:b/>
          <w:sz w:val="24"/>
          <w:szCs w:val="24"/>
        </w:rPr>
        <w:t>Chuck Gomes,</w:t>
      </w:r>
      <w:r w:rsidRPr="00A62CEA">
        <w:rPr>
          <w:rFonts w:ascii="Arial" w:hAnsi="Arial" w:cs="Arial"/>
          <w:sz w:val="24"/>
          <w:szCs w:val="24"/>
        </w:rPr>
        <w:t xml:space="preserve"> GNSO Council chair committed to transmit to </w:t>
      </w:r>
      <w:r w:rsidRPr="00560E02">
        <w:rPr>
          <w:rFonts w:ascii="Arial" w:hAnsi="Arial" w:cs="Arial"/>
          <w:b/>
          <w:sz w:val="24"/>
          <w:szCs w:val="24"/>
        </w:rPr>
        <w:t xml:space="preserve">Peter </w:t>
      </w:r>
      <w:proofErr w:type="spellStart"/>
      <w:r w:rsidRPr="00560E02">
        <w:rPr>
          <w:rFonts w:ascii="Arial" w:hAnsi="Arial" w:cs="Arial"/>
          <w:b/>
          <w:sz w:val="24"/>
          <w:szCs w:val="24"/>
        </w:rPr>
        <w:t>Dengate</w:t>
      </w:r>
      <w:proofErr w:type="spellEnd"/>
      <w:r w:rsidRPr="00560E02">
        <w:rPr>
          <w:rFonts w:ascii="Arial" w:hAnsi="Arial" w:cs="Arial"/>
          <w:b/>
          <w:sz w:val="24"/>
          <w:szCs w:val="24"/>
        </w:rPr>
        <w:t xml:space="preserve"> Thrush</w:t>
      </w:r>
      <w:r w:rsidRPr="00A62CEA">
        <w:rPr>
          <w:rFonts w:ascii="Arial" w:hAnsi="Arial" w:cs="Arial"/>
          <w:sz w:val="24"/>
          <w:szCs w:val="24"/>
        </w:rPr>
        <w:t xml:space="preserve"> ICANN Board chair, and </w:t>
      </w:r>
      <w:r w:rsidRPr="00560E02">
        <w:rPr>
          <w:rFonts w:ascii="Arial" w:hAnsi="Arial" w:cs="Arial"/>
          <w:b/>
          <w:sz w:val="24"/>
          <w:szCs w:val="24"/>
        </w:rPr>
        <w:t xml:space="preserve">Janis </w:t>
      </w:r>
      <w:proofErr w:type="spellStart"/>
      <w:r w:rsidRPr="00560E02">
        <w:rPr>
          <w:rFonts w:ascii="Arial" w:hAnsi="Arial" w:cs="Arial"/>
          <w:b/>
          <w:sz w:val="24"/>
          <w:szCs w:val="24"/>
        </w:rPr>
        <w:t>Karklins</w:t>
      </w:r>
      <w:proofErr w:type="spellEnd"/>
      <w:r w:rsidRPr="00A62CEA">
        <w:rPr>
          <w:rFonts w:ascii="Arial" w:hAnsi="Arial" w:cs="Arial"/>
          <w:sz w:val="24"/>
          <w:szCs w:val="24"/>
        </w:rPr>
        <w:t xml:space="preserve"> GAC chair, the following list of candidates that </w:t>
      </w:r>
      <w:r w:rsidRPr="00A62CEA">
        <w:rPr>
          <w:rFonts w:ascii="Arial" w:hAnsi="Arial" w:cs="Arial"/>
          <w:sz w:val="24"/>
          <w:szCs w:val="24"/>
        </w:rPr>
        <w:lastRenderedPageBreak/>
        <w:t xml:space="preserve">the GNSO endorsed for the Affirmation of Commitments 2010 Accountability and Transparency Review Team. </w:t>
      </w:r>
    </w:p>
    <w:p w:rsidR="00A62CEA" w:rsidRPr="00A62CEA" w:rsidRDefault="00A62CEA" w:rsidP="00A62CEA">
      <w:pPr>
        <w:rPr>
          <w:rFonts w:ascii="Arial" w:hAnsi="Arial" w:cs="Arial"/>
          <w:sz w:val="24"/>
          <w:szCs w:val="24"/>
        </w:rPr>
      </w:pPr>
      <w:r w:rsidRPr="00A62CEA">
        <w:rPr>
          <w:rFonts w:ascii="Arial" w:hAnsi="Arial" w:cs="Arial"/>
          <w:sz w:val="24"/>
          <w:szCs w:val="24"/>
        </w:rPr>
        <w:t xml:space="preserve">Each of the four GNSO Stakeholder Groups endorsed one candidate each. In addition one candidate unaffiliated with any Stakeholder Group was endorsed and one candidate for an open slot was endorsed. </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r w:rsidRPr="00A62CEA">
        <w:rPr>
          <w:rFonts w:ascii="Arial" w:hAnsi="Arial" w:cs="Arial"/>
          <w:sz w:val="24"/>
          <w:szCs w:val="24"/>
        </w:rPr>
        <w:t>1.</w:t>
      </w:r>
      <w:r w:rsidRPr="00A62CEA">
        <w:rPr>
          <w:rFonts w:ascii="Arial" w:hAnsi="Arial" w:cs="Arial"/>
          <w:sz w:val="24"/>
          <w:szCs w:val="24"/>
        </w:rPr>
        <w:tab/>
        <w:t>Brian Cute, US - Registries Stakeholder Group (</w:t>
      </w:r>
      <w:proofErr w:type="spellStart"/>
      <w:r w:rsidRPr="00A62CEA">
        <w:rPr>
          <w:rFonts w:ascii="Arial" w:hAnsi="Arial" w:cs="Arial"/>
          <w:sz w:val="24"/>
          <w:szCs w:val="24"/>
        </w:rPr>
        <w:t>RySG</w:t>
      </w:r>
      <w:proofErr w:type="spellEnd"/>
      <w:r w:rsidRPr="00A62CEA">
        <w:rPr>
          <w:rFonts w:ascii="Arial" w:hAnsi="Arial" w:cs="Arial"/>
          <w:sz w:val="24"/>
          <w:szCs w:val="24"/>
        </w:rPr>
        <w:t>)</w:t>
      </w:r>
    </w:p>
    <w:p w:rsidR="00A62CEA" w:rsidRPr="00A62CEA" w:rsidRDefault="00A62CEA" w:rsidP="00A62CEA">
      <w:pPr>
        <w:rPr>
          <w:rFonts w:ascii="Arial" w:hAnsi="Arial" w:cs="Arial"/>
          <w:sz w:val="24"/>
          <w:szCs w:val="24"/>
        </w:rPr>
      </w:pPr>
      <w:r w:rsidRPr="00A62CEA">
        <w:rPr>
          <w:rFonts w:ascii="Arial" w:hAnsi="Arial" w:cs="Arial"/>
          <w:sz w:val="24"/>
          <w:szCs w:val="24"/>
        </w:rPr>
        <w:t>2.</w:t>
      </w:r>
      <w:r w:rsidRPr="00A62CEA">
        <w:rPr>
          <w:rFonts w:ascii="Arial" w:hAnsi="Arial" w:cs="Arial"/>
          <w:sz w:val="24"/>
          <w:szCs w:val="24"/>
        </w:rPr>
        <w:tab/>
        <w:t>Warren Adelman, US - Registrars Stakeholder Group (</w:t>
      </w:r>
      <w:proofErr w:type="spellStart"/>
      <w:r w:rsidRPr="00A62CEA">
        <w:rPr>
          <w:rFonts w:ascii="Arial" w:hAnsi="Arial" w:cs="Arial"/>
          <w:sz w:val="24"/>
          <w:szCs w:val="24"/>
        </w:rPr>
        <w:t>RrSG</w:t>
      </w:r>
      <w:proofErr w:type="spellEnd"/>
      <w:r w:rsidRPr="00A62CEA">
        <w:rPr>
          <w:rFonts w:ascii="Arial" w:hAnsi="Arial" w:cs="Arial"/>
          <w:sz w:val="24"/>
          <w:szCs w:val="24"/>
        </w:rPr>
        <w:t>)</w:t>
      </w:r>
    </w:p>
    <w:p w:rsidR="00A62CEA" w:rsidRPr="00A62CEA" w:rsidRDefault="00A62CEA" w:rsidP="00A62CEA">
      <w:pPr>
        <w:rPr>
          <w:rFonts w:ascii="Arial" w:hAnsi="Arial" w:cs="Arial"/>
          <w:sz w:val="24"/>
          <w:szCs w:val="24"/>
        </w:rPr>
      </w:pPr>
      <w:r w:rsidRPr="00A62CEA">
        <w:rPr>
          <w:rFonts w:ascii="Arial" w:hAnsi="Arial" w:cs="Arial"/>
          <w:sz w:val="24"/>
          <w:szCs w:val="24"/>
        </w:rPr>
        <w:t>3.</w:t>
      </w:r>
      <w:r w:rsidRPr="00A62CEA">
        <w:rPr>
          <w:rFonts w:ascii="Arial" w:hAnsi="Arial" w:cs="Arial"/>
          <w:sz w:val="24"/>
          <w:szCs w:val="24"/>
        </w:rPr>
        <w:tab/>
        <w:t xml:space="preserve">Olivier </w:t>
      </w:r>
      <w:proofErr w:type="spellStart"/>
      <w:r w:rsidRPr="00A62CEA">
        <w:rPr>
          <w:rFonts w:ascii="Arial" w:hAnsi="Arial" w:cs="Arial"/>
          <w:sz w:val="24"/>
          <w:szCs w:val="24"/>
        </w:rPr>
        <w:t>Muron</w:t>
      </w:r>
      <w:proofErr w:type="spellEnd"/>
      <w:r w:rsidRPr="00A62CEA">
        <w:rPr>
          <w:rFonts w:ascii="Arial" w:hAnsi="Arial" w:cs="Arial"/>
          <w:sz w:val="24"/>
          <w:szCs w:val="24"/>
        </w:rPr>
        <w:t>, FR - Commercial Stakeholder Group (CSG)</w:t>
      </w:r>
    </w:p>
    <w:p w:rsidR="00A62CEA" w:rsidRPr="00A62CEA" w:rsidRDefault="00A62CEA" w:rsidP="00A62CEA">
      <w:pPr>
        <w:rPr>
          <w:rFonts w:ascii="Arial" w:hAnsi="Arial" w:cs="Arial"/>
          <w:sz w:val="24"/>
          <w:szCs w:val="24"/>
        </w:rPr>
      </w:pPr>
      <w:r w:rsidRPr="00A62CEA">
        <w:rPr>
          <w:rFonts w:ascii="Arial" w:hAnsi="Arial" w:cs="Arial"/>
          <w:sz w:val="24"/>
          <w:szCs w:val="24"/>
        </w:rPr>
        <w:t>4.</w:t>
      </w:r>
      <w:r w:rsidRPr="00A62CEA">
        <w:rPr>
          <w:rFonts w:ascii="Arial" w:hAnsi="Arial" w:cs="Arial"/>
          <w:sz w:val="24"/>
          <w:szCs w:val="24"/>
        </w:rPr>
        <w:tab/>
        <w:t>Willie Currie, South Africa - Non-Commercial Stakeholder Group (NCSG)</w:t>
      </w:r>
    </w:p>
    <w:p w:rsidR="00A62CEA" w:rsidRPr="00A62CEA" w:rsidRDefault="00A62CEA" w:rsidP="00A62CEA">
      <w:pPr>
        <w:rPr>
          <w:rFonts w:ascii="Arial" w:hAnsi="Arial" w:cs="Arial"/>
          <w:sz w:val="24"/>
          <w:szCs w:val="24"/>
        </w:rPr>
      </w:pPr>
      <w:r w:rsidRPr="00A62CEA">
        <w:rPr>
          <w:rFonts w:ascii="Arial" w:hAnsi="Arial" w:cs="Arial"/>
          <w:sz w:val="24"/>
          <w:szCs w:val="24"/>
        </w:rPr>
        <w:t>5.</w:t>
      </w:r>
      <w:r w:rsidRPr="00A62CEA">
        <w:rPr>
          <w:rFonts w:ascii="Arial" w:hAnsi="Arial" w:cs="Arial"/>
          <w:sz w:val="24"/>
          <w:szCs w:val="24"/>
        </w:rPr>
        <w:tab/>
        <w:t xml:space="preserve">Elaine </w:t>
      </w:r>
      <w:proofErr w:type="spellStart"/>
      <w:r w:rsidRPr="00A62CEA">
        <w:rPr>
          <w:rFonts w:ascii="Arial" w:hAnsi="Arial" w:cs="Arial"/>
          <w:sz w:val="24"/>
          <w:szCs w:val="24"/>
        </w:rPr>
        <w:t>Pruis</w:t>
      </w:r>
      <w:proofErr w:type="spellEnd"/>
      <w:r w:rsidRPr="00A62CEA">
        <w:rPr>
          <w:rFonts w:ascii="Arial" w:hAnsi="Arial" w:cs="Arial"/>
          <w:sz w:val="24"/>
          <w:szCs w:val="24"/>
        </w:rPr>
        <w:t>, US - Unaffiliated</w:t>
      </w:r>
    </w:p>
    <w:p w:rsidR="00A62CEA" w:rsidRPr="00A62CEA" w:rsidRDefault="00A62CEA" w:rsidP="00A62CEA">
      <w:pPr>
        <w:rPr>
          <w:rFonts w:ascii="Arial" w:hAnsi="Arial" w:cs="Arial"/>
          <w:sz w:val="24"/>
          <w:szCs w:val="24"/>
        </w:rPr>
      </w:pPr>
      <w:r w:rsidRPr="00A62CEA">
        <w:rPr>
          <w:rFonts w:ascii="Arial" w:hAnsi="Arial" w:cs="Arial"/>
          <w:sz w:val="24"/>
          <w:szCs w:val="24"/>
        </w:rPr>
        <w:t>6.</w:t>
      </w:r>
      <w:r w:rsidRPr="00A62CEA">
        <w:rPr>
          <w:rFonts w:ascii="Arial" w:hAnsi="Arial" w:cs="Arial"/>
          <w:sz w:val="24"/>
          <w:szCs w:val="24"/>
        </w:rPr>
        <w:tab/>
      </w:r>
      <w:proofErr w:type="spellStart"/>
      <w:r w:rsidRPr="00A62CEA">
        <w:rPr>
          <w:rFonts w:ascii="Arial" w:hAnsi="Arial" w:cs="Arial"/>
          <w:sz w:val="24"/>
          <w:szCs w:val="24"/>
        </w:rPr>
        <w:t>Hakikur</w:t>
      </w:r>
      <w:proofErr w:type="spellEnd"/>
      <w:r w:rsidRPr="00A62CEA">
        <w:rPr>
          <w:rFonts w:ascii="Arial" w:hAnsi="Arial" w:cs="Arial"/>
          <w:sz w:val="24"/>
          <w:szCs w:val="24"/>
        </w:rPr>
        <w:t xml:space="preserve"> </w:t>
      </w:r>
      <w:proofErr w:type="spellStart"/>
      <w:r w:rsidRPr="00A62CEA">
        <w:rPr>
          <w:rFonts w:ascii="Arial" w:hAnsi="Arial" w:cs="Arial"/>
          <w:sz w:val="24"/>
          <w:szCs w:val="24"/>
        </w:rPr>
        <w:t>Rahman</w:t>
      </w:r>
      <w:proofErr w:type="spellEnd"/>
      <w:r w:rsidRPr="00A62CEA">
        <w:rPr>
          <w:rFonts w:ascii="Arial" w:hAnsi="Arial" w:cs="Arial"/>
          <w:sz w:val="24"/>
          <w:szCs w:val="24"/>
        </w:rPr>
        <w:t>, Bangladesh - Open Slot</w:t>
      </w:r>
    </w:p>
    <w:p w:rsidR="00A62CEA" w:rsidRPr="00A62CEA" w:rsidRDefault="00560E02" w:rsidP="00A62CEA">
      <w:pPr>
        <w:rPr>
          <w:rFonts w:ascii="Arial" w:hAnsi="Arial" w:cs="Arial"/>
          <w:sz w:val="24"/>
          <w:szCs w:val="24"/>
        </w:rPr>
      </w:pPr>
      <w:r>
        <w:rPr>
          <w:rFonts w:ascii="Arial" w:hAnsi="Arial" w:cs="Arial"/>
          <w:sz w:val="24"/>
          <w:szCs w:val="24"/>
        </w:rPr>
        <w:br/>
      </w:r>
      <w:r w:rsidR="00A62CEA" w:rsidRPr="00560E02">
        <w:rPr>
          <w:rFonts w:ascii="Arial" w:hAnsi="Arial" w:cs="Arial"/>
          <w:sz w:val="28"/>
          <w:szCs w:val="24"/>
        </w:rPr>
        <w:t xml:space="preserve">Chuck Gomes </w:t>
      </w:r>
      <w:r w:rsidR="00A62CEA" w:rsidRPr="00A62CEA">
        <w:rPr>
          <w:rFonts w:ascii="Arial" w:hAnsi="Arial" w:cs="Arial"/>
          <w:sz w:val="24"/>
          <w:szCs w:val="24"/>
        </w:rPr>
        <w:t xml:space="preserve">adjourned the GNSO Council Special meeting and thanked everyone for their participation. </w:t>
      </w:r>
    </w:p>
    <w:p w:rsidR="00A62CEA" w:rsidRPr="00A62CEA" w:rsidRDefault="00A62CEA" w:rsidP="00A62CEA">
      <w:pPr>
        <w:rPr>
          <w:rFonts w:ascii="Arial" w:hAnsi="Arial" w:cs="Arial"/>
          <w:sz w:val="24"/>
          <w:szCs w:val="24"/>
        </w:rPr>
      </w:pPr>
      <w:r w:rsidRPr="00A62CEA">
        <w:rPr>
          <w:rFonts w:ascii="Arial" w:hAnsi="Arial" w:cs="Arial"/>
          <w:sz w:val="24"/>
          <w:szCs w:val="24"/>
        </w:rPr>
        <w:t>T</w:t>
      </w:r>
      <w:r w:rsidR="00DF5ADD">
        <w:rPr>
          <w:rFonts w:ascii="Arial" w:hAnsi="Arial" w:cs="Arial"/>
          <w:sz w:val="24"/>
          <w:szCs w:val="24"/>
        </w:rPr>
        <w:t>he meeting was adjourned at 11:4</w:t>
      </w:r>
      <w:r w:rsidRPr="00A62CEA">
        <w:rPr>
          <w:rFonts w:ascii="Arial" w:hAnsi="Arial" w:cs="Arial"/>
          <w:sz w:val="24"/>
          <w:szCs w:val="24"/>
        </w:rPr>
        <w:t>0 UTC.</w:t>
      </w:r>
    </w:p>
    <w:p w:rsidR="00A62CEA" w:rsidRPr="00560E02" w:rsidRDefault="00A62CEA" w:rsidP="00A62CEA">
      <w:pPr>
        <w:rPr>
          <w:rFonts w:ascii="Arial" w:hAnsi="Arial" w:cs="Arial"/>
          <w:b/>
          <w:sz w:val="24"/>
          <w:szCs w:val="24"/>
        </w:rPr>
      </w:pPr>
      <w:r w:rsidRPr="00560E02">
        <w:rPr>
          <w:rFonts w:ascii="Arial" w:hAnsi="Arial" w:cs="Arial"/>
          <w:b/>
          <w:sz w:val="24"/>
          <w:szCs w:val="24"/>
        </w:rPr>
        <w:t>Next GNSO Council meeting will be on Thursday, 1 April 2010 at 20:00 UTC.</w:t>
      </w:r>
    </w:p>
    <w:p w:rsidR="00A62CEA" w:rsidRDefault="00A62CEA" w:rsidP="00A62CEA">
      <w:pPr>
        <w:rPr>
          <w:rFonts w:ascii="Arial" w:hAnsi="Arial" w:cs="Arial"/>
          <w:sz w:val="24"/>
          <w:szCs w:val="24"/>
        </w:rPr>
      </w:pPr>
      <w:r w:rsidRPr="00A62CEA">
        <w:rPr>
          <w:rFonts w:ascii="Arial" w:hAnsi="Arial" w:cs="Arial"/>
          <w:sz w:val="24"/>
          <w:szCs w:val="24"/>
        </w:rPr>
        <w:t>See: Calendar</w:t>
      </w:r>
    </w:p>
    <w:p w:rsidR="00FC6593" w:rsidRPr="00A62CEA" w:rsidRDefault="00FC6593" w:rsidP="00A62CEA">
      <w:pPr>
        <w:rPr>
          <w:rFonts w:ascii="Arial" w:hAnsi="Arial" w:cs="Arial"/>
          <w:sz w:val="24"/>
          <w:szCs w:val="24"/>
        </w:rPr>
      </w:pPr>
      <w:r w:rsidRPr="00FC6593">
        <w:rPr>
          <w:rFonts w:ascii="Arial" w:hAnsi="Arial" w:cs="Arial"/>
          <w:sz w:val="24"/>
          <w:szCs w:val="24"/>
        </w:rPr>
        <w:t>http://gnso.icann.org/calendar/</w:t>
      </w: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p>
    <w:p w:rsidR="00A62CEA" w:rsidRPr="00A62CEA" w:rsidRDefault="00A62CEA" w:rsidP="00A62CEA">
      <w:pPr>
        <w:rPr>
          <w:rFonts w:ascii="Arial" w:hAnsi="Arial" w:cs="Arial"/>
          <w:sz w:val="24"/>
          <w:szCs w:val="24"/>
        </w:rPr>
      </w:pPr>
    </w:p>
    <w:p w:rsidR="006950EE" w:rsidRDefault="00FC6593"/>
    <w:sectPr w:rsidR="006950EE" w:rsidSect="005232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CEA"/>
    <w:rsid w:val="00102170"/>
    <w:rsid w:val="002E32C3"/>
    <w:rsid w:val="005232C7"/>
    <w:rsid w:val="00560E02"/>
    <w:rsid w:val="00A62CEA"/>
    <w:rsid w:val="00B07253"/>
    <w:rsid w:val="00B90C54"/>
    <w:rsid w:val="00DF5ADD"/>
    <w:rsid w:val="00FC6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 Saint Gery</dc:creator>
  <cp:keywords/>
  <dc:description/>
  <cp:lastModifiedBy>Glen de Saint Gery</cp:lastModifiedBy>
  <cp:revision>2</cp:revision>
  <dcterms:created xsi:type="dcterms:W3CDTF">2010-03-16T09:31:00Z</dcterms:created>
  <dcterms:modified xsi:type="dcterms:W3CDTF">2010-03-16T09:31:00Z</dcterms:modified>
</cp:coreProperties>
</file>