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08CCA" w14:textId="77777777" w:rsidR="00053987" w:rsidRDefault="006C0296" w:rsidP="006C0296">
      <w:pPr>
        <w:pStyle w:val="PlainText"/>
        <w:jc w:val="center"/>
        <w:rPr>
          <w:rFonts w:ascii="Arial" w:hAnsi="Arial" w:cs="Arial"/>
          <w:b/>
          <w:sz w:val="36"/>
          <w:szCs w:val="36"/>
          <w:lang w:val="en-US"/>
        </w:rPr>
      </w:pPr>
      <w:r w:rsidRPr="006C0296">
        <w:rPr>
          <w:rFonts w:ascii="Arial" w:hAnsi="Arial" w:cs="Arial"/>
          <w:b/>
          <w:sz w:val="36"/>
          <w:szCs w:val="36"/>
          <w:lang w:val="en-US"/>
        </w:rPr>
        <w:t xml:space="preserve">Questions of GNSO Council </w:t>
      </w:r>
    </w:p>
    <w:p w14:paraId="7AD62361" w14:textId="77777777" w:rsidR="006C0296" w:rsidRPr="006C0296" w:rsidRDefault="006C0296" w:rsidP="006C0296">
      <w:pPr>
        <w:pStyle w:val="PlainText"/>
        <w:jc w:val="center"/>
        <w:rPr>
          <w:rFonts w:ascii="Arial" w:hAnsi="Arial" w:cs="Arial"/>
          <w:b/>
          <w:sz w:val="36"/>
          <w:szCs w:val="36"/>
          <w:lang w:val="en-US"/>
        </w:rPr>
      </w:pPr>
      <w:proofErr w:type="gramStart"/>
      <w:r w:rsidRPr="006C0296">
        <w:rPr>
          <w:rFonts w:ascii="Arial" w:hAnsi="Arial" w:cs="Arial"/>
          <w:b/>
          <w:sz w:val="36"/>
          <w:szCs w:val="36"/>
          <w:lang w:val="en-US"/>
        </w:rPr>
        <w:t>to</w:t>
      </w:r>
      <w:proofErr w:type="gramEnd"/>
      <w:r w:rsidRPr="006C0296">
        <w:rPr>
          <w:rFonts w:ascii="Arial" w:hAnsi="Arial" w:cs="Arial"/>
          <w:b/>
          <w:sz w:val="36"/>
          <w:szCs w:val="36"/>
          <w:lang w:val="en-US"/>
        </w:rPr>
        <w:t xml:space="preserve"> Whois Review Team</w:t>
      </w:r>
    </w:p>
    <w:p w14:paraId="04184610" w14:textId="77777777" w:rsidR="006C0296" w:rsidRDefault="006C0296" w:rsidP="0012458D">
      <w:pPr>
        <w:pStyle w:val="PlainText"/>
        <w:rPr>
          <w:rFonts w:ascii="Arial" w:hAnsi="Arial" w:cs="Arial"/>
          <w:b/>
          <w:sz w:val="24"/>
          <w:szCs w:val="24"/>
          <w:lang w:val="en-US"/>
        </w:rPr>
      </w:pPr>
    </w:p>
    <w:p w14:paraId="3244972D" w14:textId="77777777" w:rsidR="002F078B" w:rsidRDefault="002F078B" w:rsidP="0012458D">
      <w:pPr>
        <w:pStyle w:val="PlainText"/>
        <w:rPr>
          <w:rFonts w:ascii="Arial" w:hAnsi="Arial" w:cs="Arial"/>
          <w:b/>
          <w:sz w:val="32"/>
          <w:szCs w:val="32"/>
          <w:lang w:val="en-US"/>
        </w:rPr>
      </w:pPr>
    </w:p>
    <w:p w14:paraId="0C685824" w14:textId="77777777" w:rsidR="0012458D" w:rsidRPr="00580D21" w:rsidRDefault="002F078B" w:rsidP="0012458D">
      <w:pPr>
        <w:pStyle w:val="PlainText"/>
        <w:rPr>
          <w:rFonts w:ascii="Arial" w:hAnsi="Arial" w:cs="Arial"/>
          <w:b/>
          <w:sz w:val="32"/>
          <w:szCs w:val="32"/>
          <w:lang w:val="en-US"/>
        </w:rPr>
      </w:pPr>
      <w:r>
        <w:rPr>
          <w:rFonts w:ascii="Arial" w:hAnsi="Arial" w:cs="Arial"/>
          <w:b/>
          <w:sz w:val="32"/>
          <w:szCs w:val="32"/>
          <w:lang w:val="en-US"/>
        </w:rPr>
        <w:t xml:space="preserve">Question 1 </w:t>
      </w:r>
    </w:p>
    <w:p w14:paraId="1A0A18CC" w14:textId="77777777" w:rsidR="0012458D" w:rsidRPr="00580D21" w:rsidRDefault="0012458D" w:rsidP="0012458D">
      <w:pPr>
        <w:pStyle w:val="PlainText"/>
        <w:rPr>
          <w:rFonts w:ascii="Arial" w:hAnsi="Arial" w:cs="Arial"/>
          <w:b/>
          <w:sz w:val="32"/>
          <w:szCs w:val="32"/>
          <w:lang w:val="en-US"/>
        </w:rPr>
      </w:pPr>
      <w:r w:rsidRPr="00580D21">
        <w:rPr>
          <w:rFonts w:ascii="Arial" w:hAnsi="Arial" w:cs="Arial"/>
          <w:b/>
          <w:sz w:val="32"/>
          <w:szCs w:val="32"/>
          <w:lang w:val="en-US"/>
        </w:rPr>
        <w:t>In light of recommenda</w:t>
      </w:r>
      <w:r w:rsidR="00594C22" w:rsidRPr="00580D21">
        <w:rPr>
          <w:rFonts w:ascii="Arial" w:hAnsi="Arial" w:cs="Arial"/>
          <w:b/>
          <w:sz w:val="32"/>
          <w:szCs w:val="32"/>
          <w:lang w:val="en-US"/>
        </w:rPr>
        <w:t>tions 1 and 18 Stéphane van Geld</w:t>
      </w:r>
      <w:r w:rsidRPr="00580D21">
        <w:rPr>
          <w:rFonts w:ascii="Arial" w:hAnsi="Arial" w:cs="Arial"/>
          <w:b/>
          <w:sz w:val="32"/>
          <w:szCs w:val="32"/>
          <w:lang w:val="en-US"/>
        </w:rPr>
        <w:t xml:space="preserve">er asked whether or not ccTLDs were to be included in the review’s </w:t>
      </w:r>
      <w:proofErr w:type="gramStart"/>
      <w:r w:rsidRPr="00580D21">
        <w:rPr>
          <w:rFonts w:ascii="Arial" w:hAnsi="Arial" w:cs="Arial"/>
          <w:b/>
          <w:sz w:val="32"/>
          <w:szCs w:val="32"/>
          <w:lang w:val="en-US"/>
        </w:rPr>
        <w:t>team work</w:t>
      </w:r>
      <w:proofErr w:type="gramEnd"/>
      <w:r w:rsidRPr="00580D21">
        <w:rPr>
          <w:rFonts w:ascii="Arial" w:hAnsi="Arial" w:cs="Arial"/>
          <w:b/>
          <w:sz w:val="32"/>
          <w:szCs w:val="32"/>
          <w:lang w:val="en-US"/>
        </w:rPr>
        <w:t>.</w:t>
      </w:r>
    </w:p>
    <w:p w14:paraId="10661B09" w14:textId="77777777" w:rsidR="006C0296" w:rsidRPr="00580D21" w:rsidRDefault="006C0296" w:rsidP="0012458D">
      <w:pPr>
        <w:pStyle w:val="PlainText"/>
        <w:rPr>
          <w:rFonts w:ascii="Arial" w:hAnsi="Arial" w:cs="Arial"/>
          <w:sz w:val="32"/>
          <w:szCs w:val="32"/>
          <w:lang w:val="en-US"/>
        </w:rPr>
      </w:pPr>
    </w:p>
    <w:p w14:paraId="3827E257" w14:textId="77777777" w:rsidR="0012458D" w:rsidRPr="00580D21" w:rsidRDefault="0012458D" w:rsidP="0012458D">
      <w:pPr>
        <w:pStyle w:val="PlainText"/>
        <w:rPr>
          <w:rFonts w:ascii="Arial" w:hAnsi="Arial" w:cs="Arial"/>
          <w:sz w:val="32"/>
          <w:szCs w:val="32"/>
          <w:u w:val="single"/>
          <w:lang w:val="en-US"/>
        </w:rPr>
      </w:pPr>
      <w:r w:rsidRPr="00580D21">
        <w:rPr>
          <w:rFonts w:ascii="Arial" w:hAnsi="Arial" w:cs="Arial"/>
          <w:sz w:val="32"/>
          <w:szCs w:val="32"/>
          <w:u w:val="single"/>
          <w:lang w:val="en-US"/>
        </w:rPr>
        <w:t>Recommendation 1</w:t>
      </w:r>
    </w:p>
    <w:p w14:paraId="6D22F4AD" w14:textId="77777777" w:rsidR="0012458D" w:rsidRPr="00580D21" w:rsidRDefault="0012458D" w:rsidP="0012458D">
      <w:pPr>
        <w:pStyle w:val="PlainText"/>
        <w:rPr>
          <w:rFonts w:ascii="Arial" w:hAnsi="Arial" w:cs="Arial"/>
          <w:sz w:val="32"/>
          <w:szCs w:val="32"/>
          <w:lang w:val="en-US"/>
        </w:rPr>
      </w:pPr>
      <w:r w:rsidRPr="00580D21">
        <w:rPr>
          <w:rFonts w:ascii="Arial" w:hAnsi="Arial" w:cs="Arial"/>
          <w:sz w:val="32"/>
          <w:szCs w:val="32"/>
          <w:lang w:val="en-US"/>
        </w:rPr>
        <w:t xml:space="preserve">ICANN's WHOIS policy is poorly defined and decentralized The ICANN Board should oversee the creation of a single WHOIS policy document, and reference it in subsequent versions of agreements with Contracted Parties. </w:t>
      </w:r>
      <w:r w:rsidR="00594C22" w:rsidRPr="00580D21">
        <w:rPr>
          <w:rFonts w:ascii="Arial" w:hAnsi="Arial" w:cs="Arial"/>
          <w:sz w:val="32"/>
          <w:szCs w:val="32"/>
          <w:lang w:val="en-US"/>
        </w:rPr>
        <w:t xml:space="preserve"> </w:t>
      </w:r>
    </w:p>
    <w:p w14:paraId="71117F37" w14:textId="77777777" w:rsidR="00594C22" w:rsidRPr="00580D21" w:rsidRDefault="00594C22" w:rsidP="0012458D">
      <w:pPr>
        <w:pStyle w:val="PlainText"/>
        <w:rPr>
          <w:rFonts w:ascii="Arial" w:hAnsi="Arial" w:cs="Arial"/>
          <w:sz w:val="32"/>
          <w:szCs w:val="32"/>
          <w:lang w:val="en-US"/>
        </w:rPr>
      </w:pPr>
    </w:p>
    <w:p w14:paraId="474A5040" w14:textId="77777777" w:rsidR="0012458D" w:rsidRPr="00580D21" w:rsidRDefault="007310B2" w:rsidP="0012458D">
      <w:pPr>
        <w:pStyle w:val="PlainText"/>
        <w:rPr>
          <w:rFonts w:ascii="Arial" w:hAnsi="Arial" w:cs="Arial"/>
          <w:sz w:val="32"/>
          <w:szCs w:val="32"/>
          <w:u w:val="single"/>
          <w:lang w:val="en-US"/>
        </w:rPr>
      </w:pPr>
      <w:r w:rsidRPr="00580D21">
        <w:rPr>
          <w:rFonts w:ascii="Arial" w:hAnsi="Arial" w:cs="Arial"/>
          <w:sz w:val="32"/>
          <w:szCs w:val="32"/>
          <w:u w:val="single"/>
          <w:lang w:val="en-US"/>
        </w:rPr>
        <w:t>Recommendation</w:t>
      </w:r>
      <w:r w:rsidR="0012458D" w:rsidRPr="00580D21">
        <w:rPr>
          <w:rFonts w:ascii="Arial" w:hAnsi="Arial" w:cs="Arial"/>
          <w:sz w:val="32"/>
          <w:szCs w:val="32"/>
          <w:u w:val="single"/>
          <w:lang w:val="en-US"/>
        </w:rPr>
        <w:t xml:space="preserve"> 18</w:t>
      </w:r>
      <w:r w:rsidR="00594C22" w:rsidRPr="00580D21">
        <w:rPr>
          <w:rFonts w:ascii="Arial" w:hAnsi="Arial" w:cs="Arial"/>
          <w:sz w:val="32"/>
          <w:szCs w:val="32"/>
          <w:u w:val="single"/>
          <w:lang w:val="en-US"/>
        </w:rPr>
        <w:t xml:space="preserve"> Internationalized Domain Names</w:t>
      </w:r>
    </w:p>
    <w:p w14:paraId="08F5770D" w14:textId="77777777" w:rsidR="0012458D" w:rsidRPr="00580D21" w:rsidRDefault="00594C22" w:rsidP="0012458D">
      <w:pPr>
        <w:pStyle w:val="PlainText"/>
        <w:rPr>
          <w:rFonts w:ascii="Arial" w:hAnsi="Arial" w:cs="Arial"/>
          <w:sz w:val="32"/>
          <w:szCs w:val="32"/>
          <w:lang w:val="en-US"/>
        </w:rPr>
      </w:pPr>
      <w:r w:rsidRPr="00580D21">
        <w:rPr>
          <w:rFonts w:ascii="Arial" w:hAnsi="Arial" w:cs="Arial"/>
          <w:sz w:val="32"/>
          <w:szCs w:val="32"/>
          <w:lang w:val="en-US"/>
        </w:rPr>
        <w:t xml:space="preserve">[Finalize IDN encoding] </w:t>
      </w:r>
      <w:r w:rsidR="0012458D" w:rsidRPr="00580D21">
        <w:rPr>
          <w:rFonts w:ascii="Arial" w:hAnsi="Arial" w:cs="Arial"/>
          <w:sz w:val="32"/>
          <w:szCs w:val="32"/>
          <w:lang w:val="en-US"/>
        </w:rPr>
        <w:t xml:space="preserve">The working group should aim for consistency of approach across the gTLD and – on a voluntary basis – the ccTLD space. </w:t>
      </w:r>
    </w:p>
    <w:p w14:paraId="4BE4F25B" w14:textId="77777777" w:rsidR="0012458D" w:rsidRPr="00580D21" w:rsidRDefault="0012458D" w:rsidP="0012458D">
      <w:pPr>
        <w:pStyle w:val="PlainText"/>
        <w:rPr>
          <w:rFonts w:ascii="Arial" w:hAnsi="Arial" w:cs="Arial"/>
          <w:sz w:val="32"/>
          <w:szCs w:val="32"/>
          <w:lang w:val="en-US"/>
        </w:rPr>
      </w:pPr>
    </w:p>
    <w:p w14:paraId="29327596" w14:textId="77777777" w:rsidR="006C0296" w:rsidRPr="00580D21" w:rsidRDefault="008A19C4" w:rsidP="0012458D">
      <w:pPr>
        <w:pStyle w:val="PlainText"/>
        <w:rPr>
          <w:rFonts w:ascii="Arial" w:hAnsi="Arial" w:cs="Arial"/>
          <w:b/>
          <w:sz w:val="32"/>
          <w:szCs w:val="32"/>
          <w:lang w:val="en-US"/>
        </w:rPr>
      </w:pPr>
      <w:r w:rsidRPr="00580D21">
        <w:rPr>
          <w:rFonts w:ascii="Arial" w:hAnsi="Arial" w:cs="Arial"/>
          <w:b/>
          <w:sz w:val="32"/>
          <w:szCs w:val="32"/>
          <w:u w:val="single"/>
          <w:lang w:val="en-US"/>
        </w:rPr>
        <w:t>Response</w:t>
      </w:r>
    </w:p>
    <w:p w14:paraId="0FD5BDE2" w14:textId="77777777" w:rsidR="002B2F48" w:rsidRDefault="006C0296" w:rsidP="0012458D">
      <w:pPr>
        <w:pStyle w:val="PlainText"/>
        <w:rPr>
          <w:rFonts w:ascii="Arial" w:hAnsi="Arial" w:cs="Arial"/>
          <w:sz w:val="32"/>
          <w:szCs w:val="32"/>
        </w:rPr>
      </w:pPr>
      <w:r w:rsidRPr="00580D21">
        <w:rPr>
          <w:rFonts w:ascii="Arial" w:hAnsi="Arial" w:cs="Arial"/>
          <w:sz w:val="32"/>
          <w:szCs w:val="32"/>
          <w:lang w:val="en-US"/>
        </w:rPr>
        <w:t xml:space="preserve">We worked within the gTLD model, and our recommendations are directed to that system. The Affirmation of Commitments (AOC) states that ICANN commits to </w:t>
      </w:r>
      <w:r w:rsidR="002B2F48">
        <w:rPr>
          <w:rFonts w:ascii="Arial" w:hAnsi="Arial" w:cs="Arial"/>
          <w:sz w:val="32"/>
          <w:szCs w:val="32"/>
        </w:rPr>
        <w:t>« </w:t>
      </w:r>
      <w:proofErr w:type="spellStart"/>
      <w:r w:rsidRPr="00580D21">
        <w:rPr>
          <w:rFonts w:ascii="Arial" w:hAnsi="Arial" w:cs="Arial"/>
          <w:sz w:val="32"/>
          <w:szCs w:val="32"/>
        </w:rPr>
        <w:t>enforcing</w:t>
      </w:r>
      <w:proofErr w:type="spellEnd"/>
      <w:r w:rsidRPr="00580D21">
        <w:rPr>
          <w:rFonts w:ascii="Arial" w:hAnsi="Arial" w:cs="Arial"/>
          <w:sz w:val="32"/>
          <w:szCs w:val="32"/>
        </w:rPr>
        <w:t xml:space="preserve"> its exi</w:t>
      </w:r>
      <w:r w:rsidR="002B2F48">
        <w:rPr>
          <w:rFonts w:ascii="Arial" w:hAnsi="Arial" w:cs="Arial"/>
          <w:sz w:val="32"/>
          <w:szCs w:val="32"/>
        </w:rPr>
        <w:t>sting policy relating to WHOIS ».</w:t>
      </w:r>
      <w:r w:rsidRPr="00580D21">
        <w:rPr>
          <w:rFonts w:ascii="Arial" w:hAnsi="Arial" w:cs="Arial"/>
          <w:sz w:val="32"/>
          <w:szCs w:val="32"/>
        </w:rPr>
        <w:t xml:space="preserve"> That is a policy we found in GNSO Registrar contracts, Registry contracts, GNSO Consensus Policies and one GNSO Consensus Procedures. We did not find existing Whois policies created by ICANN for ccTLDs, and hence, did not review them. </w:t>
      </w:r>
    </w:p>
    <w:p w14:paraId="228C55D6" w14:textId="77777777" w:rsidR="0012458D" w:rsidRPr="00580D21" w:rsidRDefault="0012458D" w:rsidP="0012458D">
      <w:pPr>
        <w:pStyle w:val="PlainText"/>
        <w:rPr>
          <w:rFonts w:ascii="Arial" w:hAnsi="Arial" w:cs="Arial"/>
          <w:b/>
          <w:sz w:val="32"/>
          <w:szCs w:val="32"/>
          <w:lang w:val="en-US"/>
        </w:rPr>
      </w:pPr>
      <w:r w:rsidRPr="00580D21">
        <w:rPr>
          <w:rFonts w:ascii="Arial" w:hAnsi="Arial" w:cs="Arial"/>
          <w:b/>
          <w:sz w:val="32"/>
          <w:szCs w:val="32"/>
          <w:lang w:val="en-US"/>
        </w:rPr>
        <w:t xml:space="preserve">                              </w:t>
      </w:r>
    </w:p>
    <w:p w14:paraId="7CC5BECB" w14:textId="77777777" w:rsidR="0053712F" w:rsidRDefault="0053712F" w:rsidP="0012458D">
      <w:pPr>
        <w:pStyle w:val="PlainText"/>
        <w:rPr>
          <w:rFonts w:ascii="Arial" w:hAnsi="Arial" w:cs="Arial"/>
          <w:b/>
          <w:sz w:val="32"/>
          <w:szCs w:val="32"/>
          <w:lang w:val="en-US"/>
        </w:rPr>
      </w:pPr>
    </w:p>
    <w:p w14:paraId="49355999" w14:textId="77777777" w:rsidR="0012458D" w:rsidRPr="00580D21" w:rsidRDefault="0053712F" w:rsidP="0012458D">
      <w:pPr>
        <w:pStyle w:val="PlainText"/>
        <w:rPr>
          <w:rFonts w:ascii="Arial" w:hAnsi="Arial" w:cs="Arial"/>
          <w:b/>
          <w:sz w:val="32"/>
          <w:szCs w:val="32"/>
          <w:lang w:val="en-US"/>
        </w:rPr>
      </w:pPr>
      <w:r>
        <w:rPr>
          <w:rFonts w:ascii="Arial" w:hAnsi="Arial" w:cs="Arial"/>
          <w:b/>
          <w:sz w:val="32"/>
          <w:szCs w:val="32"/>
          <w:lang w:val="en-US"/>
        </w:rPr>
        <w:br w:type="page"/>
      </w:r>
      <w:r w:rsidR="0012458D" w:rsidRPr="00580D21">
        <w:rPr>
          <w:rFonts w:ascii="Arial" w:hAnsi="Arial" w:cs="Arial"/>
          <w:b/>
          <w:sz w:val="32"/>
          <w:szCs w:val="32"/>
          <w:lang w:val="en-US"/>
        </w:rPr>
        <w:lastRenderedPageBreak/>
        <w:t>Question 2</w:t>
      </w:r>
    </w:p>
    <w:p w14:paraId="1EBB1322" w14:textId="77777777" w:rsidR="0012458D" w:rsidRPr="00580D21" w:rsidRDefault="0012458D" w:rsidP="0012458D">
      <w:pPr>
        <w:pStyle w:val="PlainText"/>
        <w:rPr>
          <w:rFonts w:ascii="Arial" w:hAnsi="Arial" w:cs="Arial"/>
          <w:b/>
          <w:sz w:val="32"/>
          <w:szCs w:val="32"/>
          <w:lang w:val="en-US"/>
        </w:rPr>
      </w:pPr>
      <w:r w:rsidRPr="00580D21">
        <w:rPr>
          <w:rFonts w:ascii="Arial" w:hAnsi="Arial" w:cs="Arial"/>
          <w:b/>
          <w:sz w:val="32"/>
          <w:szCs w:val="32"/>
          <w:lang w:val="en-US"/>
        </w:rPr>
        <w:t>In light of Recommendation 2, Stéphane van Gelder asked if the Review Team had considered whether, from a registrant’s point of view, the data reminder policy was proving useful.</w:t>
      </w:r>
    </w:p>
    <w:p w14:paraId="09D9BCF2" w14:textId="77777777" w:rsidR="00BD1FA4" w:rsidRPr="00580D21" w:rsidRDefault="00BD1FA4" w:rsidP="0012458D">
      <w:pPr>
        <w:pStyle w:val="PlainText"/>
        <w:rPr>
          <w:rFonts w:ascii="Arial" w:hAnsi="Arial" w:cs="Arial"/>
          <w:b/>
          <w:sz w:val="32"/>
          <w:szCs w:val="32"/>
          <w:lang w:val="en-US"/>
        </w:rPr>
      </w:pPr>
    </w:p>
    <w:p w14:paraId="01324F3C" w14:textId="77777777" w:rsidR="0012458D" w:rsidRPr="00580D21" w:rsidRDefault="0012458D" w:rsidP="0012458D">
      <w:pPr>
        <w:pStyle w:val="PlainText"/>
        <w:rPr>
          <w:rFonts w:ascii="Arial" w:hAnsi="Arial" w:cs="Arial"/>
          <w:sz w:val="32"/>
          <w:szCs w:val="32"/>
          <w:u w:val="single"/>
          <w:lang w:val="en-US"/>
        </w:rPr>
      </w:pPr>
      <w:r w:rsidRPr="00580D21">
        <w:rPr>
          <w:rFonts w:ascii="Arial" w:hAnsi="Arial" w:cs="Arial"/>
          <w:sz w:val="32"/>
          <w:szCs w:val="32"/>
          <w:u w:val="single"/>
          <w:lang w:val="en-US"/>
        </w:rPr>
        <w:t xml:space="preserve">Recommendation 2 </w:t>
      </w:r>
    </w:p>
    <w:p w14:paraId="02165092" w14:textId="77777777" w:rsidR="0012458D" w:rsidRPr="00580D21" w:rsidRDefault="0012458D" w:rsidP="0012458D">
      <w:pPr>
        <w:pStyle w:val="PlainText"/>
        <w:rPr>
          <w:rFonts w:ascii="Arial" w:hAnsi="Arial" w:cs="Arial"/>
          <w:sz w:val="32"/>
          <w:szCs w:val="32"/>
          <w:lang w:val="en-US"/>
        </w:rPr>
      </w:pPr>
      <w:r w:rsidRPr="00580D21">
        <w:rPr>
          <w:rFonts w:ascii="Arial" w:hAnsi="Arial" w:cs="Arial"/>
          <w:sz w:val="32"/>
          <w:szCs w:val="32"/>
          <w:lang w:val="en-US"/>
        </w:rPr>
        <w:t xml:space="preserve">The ICANN Board should ensure that the Compliance Team develop, in consultation with relevant contracted parties, metrics to track the impact of the annual WHOIS Data Reminder Policy (WDRP) notices to registrants. Such metrics should be used to develop and publish performance targets, to improve data accuracy over time. If this is unfeasible with the current system, the Board should ensure that an alternative, effective policy is developed and implemented in consultation with registrars that achieves the objective of improving data quality, in a measurable way. </w:t>
      </w:r>
    </w:p>
    <w:p w14:paraId="2D1DA51E" w14:textId="77777777" w:rsidR="0012458D" w:rsidRPr="00580D21" w:rsidRDefault="0012458D" w:rsidP="0012458D">
      <w:pPr>
        <w:pStyle w:val="PlainText"/>
        <w:rPr>
          <w:rFonts w:ascii="Arial" w:hAnsi="Arial" w:cs="Arial"/>
          <w:sz w:val="32"/>
          <w:szCs w:val="32"/>
          <w:lang w:val="en-US"/>
        </w:rPr>
      </w:pPr>
    </w:p>
    <w:p w14:paraId="65543816" w14:textId="77777777" w:rsidR="0012458D" w:rsidRPr="00580D21" w:rsidRDefault="006C0296" w:rsidP="0012458D">
      <w:pPr>
        <w:pStyle w:val="PlainText"/>
        <w:rPr>
          <w:rFonts w:ascii="Arial" w:hAnsi="Arial" w:cs="Arial"/>
          <w:b/>
          <w:sz w:val="32"/>
          <w:szCs w:val="32"/>
          <w:u w:val="single"/>
          <w:lang w:val="en-US"/>
        </w:rPr>
      </w:pPr>
      <w:r w:rsidRPr="00580D21">
        <w:rPr>
          <w:rFonts w:ascii="Arial" w:hAnsi="Arial" w:cs="Arial"/>
          <w:b/>
          <w:sz w:val="32"/>
          <w:szCs w:val="32"/>
          <w:u w:val="single"/>
          <w:lang w:val="en-US"/>
        </w:rPr>
        <w:t xml:space="preserve">Response </w:t>
      </w:r>
    </w:p>
    <w:p w14:paraId="6AF8A0C8" w14:textId="77777777" w:rsidR="006C0296" w:rsidRDefault="006C0296" w:rsidP="0012458D">
      <w:pPr>
        <w:pStyle w:val="PlainText"/>
        <w:rPr>
          <w:rFonts w:ascii="Arial" w:hAnsi="Arial" w:cs="Arial"/>
          <w:b/>
          <w:sz w:val="32"/>
          <w:szCs w:val="32"/>
          <w:lang w:val="en-US"/>
        </w:rPr>
      </w:pPr>
      <w:r w:rsidRPr="00580D21">
        <w:rPr>
          <w:rFonts w:ascii="Arial" w:hAnsi="Arial" w:cs="Arial"/>
          <w:b/>
          <w:sz w:val="32"/>
          <w:szCs w:val="32"/>
          <w:lang w:val="en-US"/>
        </w:rPr>
        <w:t xml:space="preserve">We agree. We are not at all certain that the WDRP is a useful process for registrants – or Registrars, or ICANN. </w:t>
      </w:r>
      <w:r w:rsidR="00FA3EA6">
        <w:rPr>
          <w:rFonts w:ascii="Arial" w:hAnsi="Arial" w:cs="Arial"/>
          <w:b/>
          <w:sz w:val="32"/>
          <w:szCs w:val="32"/>
          <w:lang w:val="en-US"/>
        </w:rPr>
        <w:t xml:space="preserve">We have anecdotal evidence that it is not. </w:t>
      </w:r>
      <w:r w:rsidRPr="00580D21">
        <w:rPr>
          <w:rFonts w:ascii="Arial" w:hAnsi="Arial" w:cs="Arial"/>
          <w:b/>
          <w:sz w:val="32"/>
          <w:szCs w:val="32"/>
          <w:lang w:val="en-US"/>
        </w:rPr>
        <w:t xml:space="preserve">That’s why we would like to see metrics developed to </w:t>
      </w:r>
      <w:r w:rsidR="00BA7371" w:rsidRPr="00580D21">
        <w:rPr>
          <w:rFonts w:ascii="Arial" w:hAnsi="Arial" w:cs="Arial"/>
          <w:b/>
          <w:sz w:val="32"/>
          <w:szCs w:val="32"/>
          <w:lang w:val="en-US"/>
        </w:rPr>
        <w:t>track the WDRP over a short period of time, and if it’s not useful, try something else.</w:t>
      </w:r>
    </w:p>
    <w:p w14:paraId="5F3D19AE" w14:textId="77777777" w:rsidR="004526CA" w:rsidRDefault="004526CA" w:rsidP="0012458D">
      <w:pPr>
        <w:pStyle w:val="PlainText"/>
        <w:rPr>
          <w:rFonts w:ascii="Arial" w:hAnsi="Arial" w:cs="Arial"/>
          <w:b/>
          <w:sz w:val="32"/>
          <w:szCs w:val="32"/>
          <w:lang w:val="en-US"/>
        </w:rPr>
      </w:pPr>
    </w:p>
    <w:p w14:paraId="525C1762" w14:textId="77777777" w:rsidR="00FA3EA6" w:rsidRPr="004526CA" w:rsidRDefault="00FA3EA6" w:rsidP="00FA3EA6">
      <w:pPr>
        <w:pStyle w:val="PlainText"/>
        <w:rPr>
          <w:rFonts w:ascii="Arial" w:hAnsi="Arial" w:cs="Arial"/>
          <w:b/>
          <w:color w:val="0000FF"/>
          <w:sz w:val="32"/>
          <w:szCs w:val="32"/>
          <w:lang w:val="en-US"/>
        </w:rPr>
      </w:pPr>
    </w:p>
    <w:p w14:paraId="31F9FD51" w14:textId="77777777" w:rsidR="0012458D" w:rsidRPr="00580D21" w:rsidRDefault="0012458D" w:rsidP="0012458D">
      <w:pPr>
        <w:pStyle w:val="PlainText"/>
        <w:rPr>
          <w:rFonts w:ascii="Arial" w:hAnsi="Arial" w:cs="Arial"/>
          <w:b/>
          <w:sz w:val="32"/>
          <w:szCs w:val="32"/>
          <w:lang w:val="en-US"/>
        </w:rPr>
      </w:pPr>
      <w:r w:rsidRPr="00580D21">
        <w:rPr>
          <w:rFonts w:ascii="Arial" w:hAnsi="Arial" w:cs="Arial"/>
          <w:b/>
          <w:sz w:val="32"/>
          <w:szCs w:val="32"/>
          <w:lang w:val="en-US"/>
        </w:rPr>
        <w:t xml:space="preserve">                              </w:t>
      </w:r>
    </w:p>
    <w:p w14:paraId="5E77E9C9" w14:textId="77777777" w:rsidR="00BA7371" w:rsidRPr="00580D21" w:rsidRDefault="00BA7371" w:rsidP="0012458D">
      <w:pPr>
        <w:pStyle w:val="PlainText"/>
        <w:rPr>
          <w:rFonts w:ascii="Arial" w:hAnsi="Arial" w:cs="Arial"/>
          <w:b/>
          <w:sz w:val="32"/>
          <w:szCs w:val="32"/>
          <w:lang w:val="en-US"/>
        </w:rPr>
      </w:pPr>
    </w:p>
    <w:p w14:paraId="3950AA4C" w14:textId="77777777" w:rsidR="0012458D" w:rsidRPr="00580D21" w:rsidRDefault="0053712F" w:rsidP="0012458D">
      <w:pPr>
        <w:pStyle w:val="PlainText"/>
        <w:rPr>
          <w:rFonts w:ascii="Arial" w:hAnsi="Arial" w:cs="Arial"/>
          <w:b/>
          <w:sz w:val="32"/>
          <w:szCs w:val="32"/>
          <w:lang w:val="en-US"/>
        </w:rPr>
      </w:pPr>
      <w:r>
        <w:rPr>
          <w:rFonts w:ascii="Arial" w:hAnsi="Arial" w:cs="Arial"/>
          <w:b/>
          <w:sz w:val="32"/>
          <w:szCs w:val="32"/>
          <w:lang w:val="en-US"/>
        </w:rPr>
        <w:br w:type="page"/>
      </w:r>
      <w:r w:rsidR="0012458D" w:rsidRPr="00580D21">
        <w:rPr>
          <w:rFonts w:ascii="Arial" w:hAnsi="Arial" w:cs="Arial"/>
          <w:b/>
          <w:sz w:val="32"/>
          <w:szCs w:val="32"/>
          <w:lang w:val="en-US"/>
        </w:rPr>
        <w:lastRenderedPageBreak/>
        <w:t>Question 3</w:t>
      </w:r>
      <w:r w:rsidR="00BD1FA4" w:rsidRPr="00580D21">
        <w:rPr>
          <w:rFonts w:ascii="Arial" w:hAnsi="Arial" w:cs="Arial"/>
          <w:b/>
          <w:sz w:val="32"/>
          <w:szCs w:val="32"/>
          <w:lang w:val="en-US"/>
        </w:rPr>
        <w:t>.</w:t>
      </w:r>
    </w:p>
    <w:p w14:paraId="66A1FD20" w14:textId="77777777" w:rsidR="0012458D" w:rsidRPr="00580D21" w:rsidRDefault="0012458D" w:rsidP="0012458D">
      <w:pPr>
        <w:pStyle w:val="PlainText"/>
        <w:rPr>
          <w:rFonts w:ascii="Arial" w:hAnsi="Arial" w:cs="Arial"/>
          <w:b/>
          <w:sz w:val="32"/>
          <w:szCs w:val="32"/>
          <w:lang w:val="en-US"/>
        </w:rPr>
      </w:pPr>
    </w:p>
    <w:p w14:paraId="6F789475" w14:textId="77777777" w:rsidR="0012458D" w:rsidRPr="00580D21" w:rsidRDefault="00BD1FA4" w:rsidP="0012458D">
      <w:pPr>
        <w:pStyle w:val="PlainText"/>
        <w:rPr>
          <w:rFonts w:ascii="Arial" w:hAnsi="Arial" w:cs="Arial"/>
          <w:b/>
          <w:sz w:val="32"/>
          <w:szCs w:val="32"/>
          <w:lang w:val="en-US"/>
        </w:rPr>
      </w:pPr>
      <w:r w:rsidRPr="00580D21">
        <w:rPr>
          <w:rFonts w:ascii="Arial" w:hAnsi="Arial" w:cs="Arial"/>
          <w:b/>
          <w:sz w:val="32"/>
          <w:szCs w:val="32"/>
          <w:lang w:val="en-US"/>
        </w:rPr>
        <w:t xml:space="preserve">In light of Recommendation 5, </w:t>
      </w:r>
      <w:r w:rsidR="0012458D" w:rsidRPr="00580D21">
        <w:rPr>
          <w:rFonts w:ascii="Arial" w:hAnsi="Arial" w:cs="Arial"/>
          <w:b/>
          <w:sz w:val="32"/>
          <w:szCs w:val="32"/>
          <w:lang w:val="en-US"/>
        </w:rPr>
        <w:t>Stéphane van Gelder asked what kind of measures the group was recommending to reduce unreachable WHOIS registrations.</w:t>
      </w:r>
    </w:p>
    <w:p w14:paraId="7FE4328D" w14:textId="77777777" w:rsidR="0012458D" w:rsidRPr="00580D21" w:rsidRDefault="0012458D" w:rsidP="0012458D">
      <w:pPr>
        <w:pStyle w:val="PlainText"/>
        <w:rPr>
          <w:rFonts w:ascii="Arial" w:hAnsi="Arial" w:cs="Arial"/>
          <w:sz w:val="32"/>
          <w:szCs w:val="32"/>
          <w:lang w:val="en-US"/>
        </w:rPr>
      </w:pPr>
    </w:p>
    <w:p w14:paraId="70745AB5" w14:textId="77777777" w:rsidR="0012458D" w:rsidRPr="00580D21" w:rsidRDefault="0012458D" w:rsidP="0012458D">
      <w:pPr>
        <w:pStyle w:val="PlainText"/>
        <w:rPr>
          <w:rFonts w:ascii="Arial" w:hAnsi="Arial" w:cs="Arial"/>
          <w:sz w:val="32"/>
          <w:szCs w:val="32"/>
          <w:u w:val="single"/>
          <w:lang w:val="en-US"/>
        </w:rPr>
      </w:pPr>
      <w:r w:rsidRPr="00580D21">
        <w:rPr>
          <w:rFonts w:ascii="Arial" w:hAnsi="Arial" w:cs="Arial"/>
          <w:sz w:val="32"/>
          <w:szCs w:val="32"/>
          <w:u w:val="single"/>
          <w:lang w:val="en-US"/>
        </w:rPr>
        <w:t>Recommendation 5</w:t>
      </w:r>
      <w:r w:rsidR="00BA7371" w:rsidRPr="00580D21">
        <w:rPr>
          <w:rFonts w:ascii="Arial" w:hAnsi="Arial" w:cs="Arial"/>
          <w:sz w:val="32"/>
          <w:szCs w:val="32"/>
          <w:u w:val="single"/>
          <w:lang w:val="en-US"/>
        </w:rPr>
        <w:t xml:space="preserve">   Data Accuracy</w:t>
      </w:r>
    </w:p>
    <w:p w14:paraId="3AC8CBF6" w14:textId="77777777" w:rsidR="0012458D" w:rsidRPr="00580D21" w:rsidRDefault="0012458D" w:rsidP="0012458D">
      <w:pPr>
        <w:pStyle w:val="PlainText"/>
        <w:rPr>
          <w:rFonts w:ascii="Arial" w:hAnsi="Arial" w:cs="Arial"/>
          <w:sz w:val="32"/>
          <w:szCs w:val="32"/>
          <w:lang w:val="en-US"/>
        </w:rPr>
      </w:pPr>
      <w:r w:rsidRPr="00580D21">
        <w:rPr>
          <w:rFonts w:ascii="Arial" w:hAnsi="Arial" w:cs="Arial"/>
          <w:sz w:val="32"/>
          <w:szCs w:val="32"/>
          <w:lang w:val="en-US"/>
        </w:rPr>
        <w:t xml:space="preserve">ICANN should take appropriate measures to reduce the number of unreachable WHOIS registrations (as defined by the NORC Data Accuracy Study, 2009/10) by 50% within 12 months and by 50% again over the following 12 months. </w:t>
      </w:r>
    </w:p>
    <w:p w14:paraId="44458019" w14:textId="77777777" w:rsidR="0012458D" w:rsidRPr="00580D21" w:rsidRDefault="0012458D" w:rsidP="0012458D">
      <w:pPr>
        <w:pStyle w:val="PlainText"/>
        <w:rPr>
          <w:rFonts w:ascii="Arial" w:hAnsi="Arial" w:cs="Arial"/>
          <w:sz w:val="32"/>
          <w:szCs w:val="32"/>
          <w:lang w:val="en-US"/>
        </w:rPr>
      </w:pPr>
    </w:p>
    <w:p w14:paraId="39500FDB" w14:textId="77777777" w:rsidR="00BA7371" w:rsidRPr="00996857" w:rsidRDefault="00BA7371" w:rsidP="0012458D">
      <w:pPr>
        <w:pStyle w:val="PlainText"/>
        <w:rPr>
          <w:rFonts w:ascii="Arial" w:hAnsi="Arial" w:cs="Arial"/>
          <w:b/>
          <w:sz w:val="32"/>
          <w:szCs w:val="32"/>
          <w:u w:val="single"/>
          <w:lang w:val="en-US"/>
        </w:rPr>
      </w:pPr>
      <w:r w:rsidRPr="00996857">
        <w:rPr>
          <w:rFonts w:ascii="Arial" w:hAnsi="Arial" w:cs="Arial"/>
          <w:b/>
          <w:sz w:val="32"/>
          <w:szCs w:val="32"/>
          <w:u w:val="single"/>
          <w:lang w:val="en-US"/>
        </w:rPr>
        <w:t>Response</w:t>
      </w:r>
    </w:p>
    <w:p w14:paraId="4F7D170E" w14:textId="77777777" w:rsidR="00BA7371" w:rsidRPr="00580D21" w:rsidRDefault="00BA7371" w:rsidP="0012458D">
      <w:pPr>
        <w:pStyle w:val="PlainText"/>
        <w:rPr>
          <w:rFonts w:ascii="Arial" w:hAnsi="Arial" w:cs="Arial"/>
          <w:b/>
          <w:sz w:val="32"/>
          <w:szCs w:val="32"/>
          <w:lang w:val="en-US"/>
        </w:rPr>
      </w:pPr>
      <w:r w:rsidRPr="00580D21">
        <w:rPr>
          <w:rFonts w:ascii="Arial" w:hAnsi="Arial" w:cs="Arial"/>
          <w:b/>
          <w:sz w:val="32"/>
          <w:szCs w:val="32"/>
          <w:lang w:val="en-US"/>
        </w:rPr>
        <w:t>Good question. Here we are attempting to capture the “unreachable” or “un-contactible” domain names.  The “low hanging fruit” here are the domain names that have completely bogus Whois information – clearly visible on its face.  For example, all blanks or a mere “a” entered into every space.</w:t>
      </w:r>
    </w:p>
    <w:p w14:paraId="0CEA4D67" w14:textId="77777777" w:rsidR="00BA7371" w:rsidRPr="00580D21" w:rsidRDefault="00BA7371" w:rsidP="0012458D">
      <w:pPr>
        <w:pStyle w:val="PlainText"/>
        <w:rPr>
          <w:rFonts w:ascii="Arial" w:hAnsi="Arial" w:cs="Arial"/>
          <w:b/>
          <w:sz w:val="32"/>
          <w:szCs w:val="32"/>
          <w:lang w:val="en-US"/>
        </w:rPr>
      </w:pPr>
    </w:p>
    <w:p w14:paraId="13A82FAE" w14:textId="04218F67" w:rsidR="00D5556B" w:rsidRPr="00580D21" w:rsidRDefault="00D5556B" w:rsidP="0012458D">
      <w:pPr>
        <w:pStyle w:val="PlainText"/>
        <w:rPr>
          <w:rFonts w:ascii="Arial" w:hAnsi="Arial" w:cs="Arial"/>
          <w:b/>
          <w:sz w:val="32"/>
          <w:szCs w:val="32"/>
          <w:lang w:val="en-US"/>
        </w:rPr>
      </w:pPr>
      <w:r w:rsidRPr="00580D21">
        <w:rPr>
          <w:rFonts w:ascii="Arial" w:hAnsi="Arial" w:cs="Arial"/>
          <w:b/>
          <w:sz w:val="32"/>
          <w:szCs w:val="32"/>
          <w:lang w:val="en-US"/>
        </w:rPr>
        <w:t>We understand there are fairly easy ways, at the point of regist</w:t>
      </w:r>
      <w:r w:rsidR="00FA3EA6">
        <w:rPr>
          <w:rFonts w:ascii="Arial" w:hAnsi="Arial" w:cs="Arial"/>
          <w:b/>
          <w:sz w:val="32"/>
          <w:szCs w:val="32"/>
          <w:lang w:val="en-US"/>
        </w:rPr>
        <w:t>ration</w:t>
      </w:r>
      <w:r w:rsidR="00893602">
        <w:rPr>
          <w:rFonts w:ascii="Arial" w:hAnsi="Arial" w:cs="Arial"/>
          <w:b/>
          <w:sz w:val="32"/>
          <w:szCs w:val="32"/>
          <w:lang w:val="en-US"/>
        </w:rPr>
        <w:t xml:space="preserve"> and after registration</w:t>
      </w:r>
      <w:r w:rsidR="00FA3EA6">
        <w:rPr>
          <w:rFonts w:ascii="Arial" w:hAnsi="Arial" w:cs="Arial"/>
          <w:b/>
          <w:sz w:val="32"/>
          <w:szCs w:val="32"/>
          <w:lang w:val="en-US"/>
        </w:rPr>
        <w:t>, to screen out clearly bad</w:t>
      </w:r>
      <w:r w:rsidRPr="00580D21">
        <w:rPr>
          <w:rFonts w:ascii="Arial" w:hAnsi="Arial" w:cs="Arial"/>
          <w:b/>
          <w:sz w:val="32"/>
          <w:szCs w:val="32"/>
          <w:lang w:val="en-US"/>
        </w:rPr>
        <w:t xml:space="preserve"> information, and that </w:t>
      </w:r>
      <w:r w:rsidR="00893602">
        <w:rPr>
          <w:rFonts w:ascii="Arial" w:hAnsi="Arial" w:cs="Arial"/>
          <w:b/>
          <w:sz w:val="32"/>
          <w:szCs w:val="32"/>
          <w:lang w:val="en-US"/>
        </w:rPr>
        <w:t xml:space="preserve">some Registrars and </w:t>
      </w:r>
      <w:proofErr w:type="spellStart"/>
      <w:r w:rsidRPr="00580D21">
        <w:rPr>
          <w:rFonts w:ascii="Arial" w:hAnsi="Arial" w:cs="Arial"/>
          <w:b/>
          <w:sz w:val="32"/>
          <w:szCs w:val="32"/>
          <w:lang w:val="en-US"/>
        </w:rPr>
        <w:t>ccTLDs</w:t>
      </w:r>
      <w:proofErr w:type="spellEnd"/>
      <w:r w:rsidR="00893602">
        <w:rPr>
          <w:rFonts w:ascii="Arial" w:hAnsi="Arial" w:cs="Arial"/>
          <w:b/>
          <w:sz w:val="32"/>
          <w:szCs w:val="32"/>
          <w:lang w:val="en-US"/>
        </w:rPr>
        <w:t xml:space="preserve"> are already using such</w:t>
      </w:r>
      <w:r w:rsidRPr="00580D21">
        <w:rPr>
          <w:rFonts w:ascii="Arial" w:hAnsi="Arial" w:cs="Arial"/>
          <w:b/>
          <w:sz w:val="32"/>
          <w:szCs w:val="32"/>
          <w:lang w:val="en-US"/>
        </w:rPr>
        <w:t xml:space="preserve"> screens.</w:t>
      </w:r>
      <w:r w:rsidR="003910DC" w:rsidRPr="00580D21">
        <w:rPr>
          <w:rFonts w:ascii="Arial" w:hAnsi="Arial" w:cs="Arial"/>
          <w:b/>
          <w:sz w:val="32"/>
          <w:szCs w:val="32"/>
          <w:lang w:val="en-US"/>
        </w:rPr>
        <w:t xml:space="preserve"> </w:t>
      </w:r>
      <w:r w:rsidRPr="00580D21">
        <w:rPr>
          <w:rFonts w:ascii="Arial" w:hAnsi="Arial" w:cs="Arial"/>
          <w:b/>
          <w:sz w:val="32"/>
          <w:szCs w:val="32"/>
          <w:lang w:val="en-US"/>
        </w:rPr>
        <w:t xml:space="preserve">Since we do not want to </w:t>
      </w:r>
      <w:r w:rsidR="003910DC" w:rsidRPr="00580D21">
        <w:rPr>
          <w:rFonts w:ascii="Arial" w:hAnsi="Arial" w:cs="Arial"/>
          <w:b/>
          <w:sz w:val="32"/>
          <w:szCs w:val="32"/>
          <w:lang w:val="en-US"/>
        </w:rPr>
        <w:t xml:space="preserve">define policy, we leave implementation details to ICANN and the GNSO.  </w:t>
      </w:r>
    </w:p>
    <w:p w14:paraId="3639CFB9" w14:textId="77777777" w:rsidR="003910DC" w:rsidRDefault="003910DC" w:rsidP="0012458D">
      <w:pPr>
        <w:pStyle w:val="PlainText"/>
        <w:rPr>
          <w:rFonts w:ascii="Arial" w:hAnsi="Arial" w:cs="Arial"/>
          <w:b/>
          <w:sz w:val="32"/>
          <w:szCs w:val="32"/>
          <w:lang w:val="en-US"/>
        </w:rPr>
      </w:pPr>
    </w:p>
    <w:p w14:paraId="34018E4D" w14:textId="77777777" w:rsidR="004311C4" w:rsidRDefault="004311C4" w:rsidP="0012458D">
      <w:pPr>
        <w:pStyle w:val="PlainText"/>
        <w:rPr>
          <w:rFonts w:ascii="Arial" w:hAnsi="Arial" w:cs="Arial"/>
          <w:b/>
          <w:color w:val="0000FF"/>
          <w:sz w:val="32"/>
          <w:szCs w:val="32"/>
          <w:lang w:val="en-US"/>
        </w:rPr>
      </w:pPr>
    </w:p>
    <w:p w14:paraId="1546FA63" w14:textId="73894432" w:rsidR="0012458D" w:rsidRPr="00471875" w:rsidRDefault="0053712F" w:rsidP="0012458D">
      <w:pPr>
        <w:pStyle w:val="PlainText"/>
        <w:rPr>
          <w:rFonts w:ascii="Arial" w:hAnsi="Arial" w:cs="Arial"/>
          <w:b/>
          <w:color w:val="0000FF"/>
          <w:sz w:val="32"/>
          <w:szCs w:val="32"/>
          <w:lang w:val="en-US"/>
        </w:rPr>
      </w:pPr>
      <w:r>
        <w:rPr>
          <w:rFonts w:ascii="Arial" w:hAnsi="Arial" w:cs="Arial"/>
          <w:b/>
          <w:sz w:val="32"/>
          <w:szCs w:val="32"/>
          <w:lang w:val="en-US"/>
        </w:rPr>
        <w:br w:type="page"/>
      </w:r>
      <w:r w:rsidR="00BD1FA4" w:rsidRPr="00580D21">
        <w:rPr>
          <w:rFonts w:ascii="Arial" w:hAnsi="Arial" w:cs="Arial"/>
          <w:b/>
          <w:sz w:val="32"/>
          <w:szCs w:val="32"/>
          <w:lang w:val="en-US"/>
        </w:rPr>
        <w:lastRenderedPageBreak/>
        <w:t>Question 4.</w:t>
      </w:r>
      <w:r w:rsidR="00BD1FA4" w:rsidRPr="00580D21">
        <w:rPr>
          <w:rFonts w:ascii="Arial" w:hAnsi="Arial" w:cs="Arial"/>
          <w:b/>
          <w:sz w:val="32"/>
          <w:szCs w:val="32"/>
          <w:lang w:val="en-US"/>
        </w:rPr>
        <w:br/>
      </w:r>
    </w:p>
    <w:p w14:paraId="5F0075E4" w14:textId="77777777" w:rsidR="00040E8B" w:rsidRPr="00580D21" w:rsidRDefault="009D2165" w:rsidP="00040E8B">
      <w:pPr>
        <w:pStyle w:val="PlainText"/>
        <w:rPr>
          <w:rFonts w:ascii="Arial" w:hAnsi="Arial" w:cs="Arial"/>
          <w:b/>
          <w:sz w:val="32"/>
          <w:szCs w:val="32"/>
          <w:lang w:val="en-US"/>
        </w:rPr>
      </w:pPr>
      <w:r w:rsidRPr="00580D21">
        <w:rPr>
          <w:rFonts w:ascii="Arial" w:hAnsi="Arial" w:cs="Arial"/>
          <w:b/>
          <w:sz w:val="32"/>
          <w:szCs w:val="32"/>
          <w:lang w:val="en-US"/>
        </w:rPr>
        <w:t xml:space="preserve">In light of Recommendation 10, Stéphane van Gelder asked </w:t>
      </w:r>
      <w:r w:rsidR="00040E8B" w:rsidRPr="00580D21">
        <w:rPr>
          <w:rFonts w:ascii="Arial" w:hAnsi="Arial" w:cs="Arial"/>
          <w:b/>
          <w:sz w:val="32"/>
          <w:szCs w:val="32"/>
          <w:lang w:val="en-US"/>
        </w:rPr>
        <w:t xml:space="preserve">how </w:t>
      </w:r>
      <w:r w:rsidR="00F926FF" w:rsidRPr="00580D21">
        <w:rPr>
          <w:rFonts w:ascii="Arial" w:hAnsi="Arial" w:cs="Arial"/>
          <w:b/>
          <w:sz w:val="32"/>
          <w:szCs w:val="32"/>
          <w:lang w:val="en-US"/>
        </w:rPr>
        <w:t xml:space="preserve">the </w:t>
      </w:r>
      <w:r w:rsidR="00040E8B" w:rsidRPr="00580D21">
        <w:rPr>
          <w:rFonts w:ascii="Arial" w:hAnsi="Arial" w:cs="Arial"/>
          <w:b/>
          <w:sz w:val="32"/>
          <w:szCs w:val="32"/>
          <w:lang w:val="en-US"/>
        </w:rPr>
        <w:t>balance between the wishes of law enforcement and the protection of the individuals' privacy and access to personal data</w:t>
      </w:r>
      <w:r w:rsidRPr="00580D21">
        <w:rPr>
          <w:rFonts w:ascii="Arial" w:hAnsi="Arial" w:cs="Arial"/>
          <w:b/>
          <w:sz w:val="32"/>
          <w:szCs w:val="32"/>
          <w:lang w:val="en-US"/>
        </w:rPr>
        <w:t xml:space="preserve"> would be measured</w:t>
      </w:r>
      <w:r w:rsidR="00040E8B" w:rsidRPr="00580D21">
        <w:rPr>
          <w:rFonts w:ascii="Arial" w:hAnsi="Arial" w:cs="Arial"/>
          <w:b/>
          <w:sz w:val="32"/>
          <w:szCs w:val="32"/>
          <w:lang w:val="en-US"/>
        </w:rPr>
        <w:t xml:space="preserve">. </w:t>
      </w:r>
    </w:p>
    <w:p w14:paraId="2FB78212" w14:textId="77777777" w:rsidR="00040E8B" w:rsidRPr="00580D21" w:rsidRDefault="00040E8B" w:rsidP="0012458D">
      <w:pPr>
        <w:pStyle w:val="PlainText"/>
        <w:rPr>
          <w:rFonts w:ascii="Arial" w:hAnsi="Arial" w:cs="Arial"/>
          <w:sz w:val="32"/>
          <w:szCs w:val="32"/>
          <w:lang w:val="en-US"/>
        </w:rPr>
      </w:pPr>
    </w:p>
    <w:p w14:paraId="2E05C901" w14:textId="77777777" w:rsidR="00040E8B" w:rsidRPr="00580D21" w:rsidRDefault="00040E8B" w:rsidP="0012458D">
      <w:pPr>
        <w:pStyle w:val="PlainText"/>
        <w:rPr>
          <w:rFonts w:ascii="Arial" w:hAnsi="Arial" w:cs="Arial"/>
          <w:sz w:val="32"/>
          <w:szCs w:val="32"/>
          <w:u w:val="single"/>
          <w:lang w:val="en-US"/>
        </w:rPr>
      </w:pPr>
      <w:r w:rsidRPr="00580D21">
        <w:rPr>
          <w:rFonts w:ascii="Arial" w:hAnsi="Arial" w:cs="Arial"/>
          <w:sz w:val="32"/>
          <w:szCs w:val="32"/>
          <w:u w:val="single"/>
          <w:lang w:val="en-US"/>
        </w:rPr>
        <w:t xml:space="preserve">Recommendation </w:t>
      </w:r>
      <w:proofErr w:type="gramStart"/>
      <w:r w:rsidRPr="00580D21">
        <w:rPr>
          <w:rFonts w:ascii="Arial" w:hAnsi="Arial" w:cs="Arial"/>
          <w:sz w:val="32"/>
          <w:szCs w:val="32"/>
          <w:u w:val="single"/>
          <w:lang w:val="en-US"/>
        </w:rPr>
        <w:t>10</w:t>
      </w:r>
      <w:r w:rsidR="00C01A80" w:rsidRPr="00580D21">
        <w:rPr>
          <w:rFonts w:ascii="Arial" w:hAnsi="Arial" w:cs="Arial"/>
          <w:sz w:val="32"/>
          <w:szCs w:val="32"/>
          <w:u w:val="single"/>
          <w:lang w:val="en-US"/>
        </w:rPr>
        <w:t xml:space="preserve">  Privacy</w:t>
      </w:r>
      <w:proofErr w:type="gramEnd"/>
      <w:r w:rsidR="00C01A80" w:rsidRPr="00580D21">
        <w:rPr>
          <w:rFonts w:ascii="Arial" w:hAnsi="Arial" w:cs="Arial"/>
          <w:sz w:val="32"/>
          <w:szCs w:val="32"/>
          <w:u w:val="single"/>
          <w:lang w:val="en-US"/>
        </w:rPr>
        <w:t xml:space="preserve"> Services</w:t>
      </w:r>
    </w:p>
    <w:p w14:paraId="2EFCE463" w14:textId="77777777" w:rsidR="0012458D" w:rsidRPr="00580D21" w:rsidRDefault="0012458D" w:rsidP="0012458D">
      <w:pPr>
        <w:pStyle w:val="PlainText"/>
        <w:rPr>
          <w:rFonts w:ascii="Arial" w:hAnsi="Arial" w:cs="Arial"/>
          <w:sz w:val="32"/>
          <w:szCs w:val="32"/>
          <w:lang w:val="en-US"/>
        </w:rPr>
      </w:pPr>
      <w:r w:rsidRPr="00580D21">
        <w:rPr>
          <w:rFonts w:ascii="Arial" w:hAnsi="Arial" w:cs="Arial"/>
          <w:sz w:val="32"/>
          <w:szCs w:val="32"/>
          <w:lang w:val="en-US"/>
        </w:rPr>
        <w:t xml:space="preserve">10. ICANN should develop and manage a system of clear, consistent and enforceable requirements for all privacy services consistent with national laws. This should strike an appropriate balance between stakeholders with competing but legitimate interests. At a minimum this would include privacy, law enforcement and the industry around law enforcement. </w:t>
      </w:r>
    </w:p>
    <w:p w14:paraId="36D26635" w14:textId="77777777" w:rsidR="0012458D" w:rsidRPr="00580D21" w:rsidRDefault="0012458D" w:rsidP="0053712F">
      <w:pPr>
        <w:pStyle w:val="PlainText"/>
        <w:ind w:left="720"/>
        <w:rPr>
          <w:rFonts w:ascii="Arial" w:hAnsi="Arial" w:cs="Arial"/>
          <w:sz w:val="32"/>
          <w:szCs w:val="32"/>
          <w:lang w:val="en-US"/>
        </w:rPr>
      </w:pPr>
      <w:r w:rsidRPr="00580D21">
        <w:rPr>
          <w:rFonts w:ascii="Arial" w:hAnsi="Arial" w:cs="Arial"/>
          <w:sz w:val="32"/>
          <w:szCs w:val="32"/>
          <w:lang w:val="en-US"/>
        </w:rPr>
        <w:t xml:space="preserve">• WHOIS entry must clearly label that this is a private registration </w:t>
      </w:r>
    </w:p>
    <w:p w14:paraId="40A7DA97" w14:textId="77777777" w:rsidR="0012458D" w:rsidRPr="00580D21" w:rsidRDefault="0012458D" w:rsidP="0053712F">
      <w:pPr>
        <w:pStyle w:val="PlainText"/>
        <w:ind w:left="720"/>
        <w:rPr>
          <w:rFonts w:ascii="Arial" w:hAnsi="Arial" w:cs="Arial"/>
          <w:sz w:val="32"/>
          <w:szCs w:val="32"/>
          <w:lang w:val="en-US"/>
        </w:rPr>
      </w:pPr>
      <w:r w:rsidRPr="00580D21">
        <w:rPr>
          <w:rFonts w:ascii="Arial" w:hAnsi="Arial" w:cs="Arial"/>
          <w:sz w:val="32"/>
          <w:szCs w:val="32"/>
          <w:lang w:val="en-US"/>
        </w:rPr>
        <w:t xml:space="preserve">• Privacy services must provide full contact details as required by the </w:t>
      </w:r>
      <w:proofErr w:type="gramStart"/>
      <w:r w:rsidRPr="00580D21">
        <w:rPr>
          <w:rFonts w:ascii="Arial" w:hAnsi="Arial" w:cs="Arial"/>
          <w:sz w:val="32"/>
          <w:szCs w:val="32"/>
          <w:lang w:val="en-US"/>
        </w:rPr>
        <w:t>WHOIS which</w:t>
      </w:r>
      <w:proofErr w:type="gramEnd"/>
      <w:r w:rsidRPr="00580D21">
        <w:rPr>
          <w:rFonts w:ascii="Arial" w:hAnsi="Arial" w:cs="Arial"/>
          <w:sz w:val="32"/>
          <w:szCs w:val="32"/>
          <w:lang w:val="en-US"/>
        </w:rPr>
        <w:t xml:space="preserve"> are available and responsive as requ</w:t>
      </w:r>
      <w:r w:rsidR="003910DC" w:rsidRPr="00580D21">
        <w:rPr>
          <w:rFonts w:ascii="Arial" w:hAnsi="Arial" w:cs="Arial"/>
          <w:sz w:val="32"/>
          <w:szCs w:val="32"/>
          <w:lang w:val="en-US"/>
        </w:rPr>
        <w:t xml:space="preserve">ired by the framework mentioned </w:t>
      </w:r>
      <w:r w:rsidRPr="00580D21">
        <w:rPr>
          <w:rFonts w:ascii="Arial" w:hAnsi="Arial" w:cs="Arial"/>
          <w:sz w:val="32"/>
          <w:szCs w:val="32"/>
          <w:lang w:val="en-US"/>
        </w:rPr>
        <w:t xml:space="preserve">above. </w:t>
      </w:r>
    </w:p>
    <w:p w14:paraId="0279BCCF" w14:textId="77777777" w:rsidR="0012458D" w:rsidRPr="00580D21" w:rsidRDefault="0012458D" w:rsidP="0053712F">
      <w:pPr>
        <w:pStyle w:val="PlainText"/>
        <w:ind w:left="720"/>
        <w:rPr>
          <w:rFonts w:ascii="Arial" w:hAnsi="Arial" w:cs="Arial"/>
          <w:sz w:val="32"/>
          <w:szCs w:val="32"/>
          <w:lang w:val="en-US"/>
        </w:rPr>
      </w:pPr>
      <w:r w:rsidRPr="00580D21">
        <w:rPr>
          <w:rFonts w:ascii="Arial" w:hAnsi="Arial" w:cs="Arial"/>
          <w:sz w:val="32"/>
          <w:szCs w:val="32"/>
          <w:lang w:val="en-US"/>
        </w:rPr>
        <w:t xml:space="preserve">• Standardized relay and reveal processes and timeframes. </w:t>
      </w:r>
    </w:p>
    <w:p w14:paraId="134CFE89" w14:textId="77777777" w:rsidR="0012458D" w:rsidRPr="00580D21" w:rsidRDefault="0012458D" w:rsidP="0053712F">
      <w:pPr>
        <w:pStyle w:val="PlainText"/>
        <w:ind w:left="720"/>
        <w:rPr>
          <w:rFonts w:ascii="Arial" w:hAnsi="Arial" w:cs="Arial"/>
          <w:sz w:val="32"/>
          <w:szCs w:val="32"/>
          <w:lang w:val="en-US"/>
        </w:rPr>
      </w:pPr>
      <w:r w:rsidRPr="00580D21">
        <w:rPr>
          <w:rFonts w:ascii="Arial" w:hAnsi="Arial" w:cs="Arial"/>
          <w:sz w:val="32"/>
          <w:szCs w:val="32"/>
          <w:lang w:val="en-US"/>
        </w:rPr>
        <w:t xml:space="preserve">• Rules for the appropriate level of publicly available information on the registrant </w:t>
      </w:r>
    </w:p>
    <w:p w14:paraId="0BCD7D21" w14:textId="77777777" w:rsidR="0012458D" w:rsidRPr="00580D21" w:rsidRDefault="0012458D" w:rsidP="0053712F">
      <w:pPr>
        <w:pStyle w:val="PlainText"/>
        <w:ind w:left="720"/>
        <w:rPr>
          <w:rFonts w:ascii="Arial" w:hAnsi="Arial" w:cs="Arial"/>
          <w:sz w:val="32"/>
          <w:szCs w:val="32"/>
          <w:lang w:val="en-US"/>
        </w:rPr>
      </w:pPr>
      <w:r w:rsidRPr="00580D21">
        <w:rPr>
          <w:rFonts w:ascii="Arial" w:hAnsi="Arial" w:cs="Arial"/>
          <w:sz w:val="32"/>
          <w:szCs w:val="32"/>
          <w:lang w:val="en-US"/>
        </w:rPr>
        <w:t xml:space="preserve">• Maintenance of a dedicated abuse point of contact for the privacy service provider </w:t>
      </w:r>
    </w:p>
    <w:p w14:paraId="65461DAC" w14:textId="77777777" w:rsidR="0012458D" w:rsidRPr="00580D21" w:rsidRDefault="0012458D" w:rsidP="0053712F">
      <w:pPr>
        <w:pStyle w:val="PlainText"/>
        <w:ind w:left="720"/>
        <w:rPr>
          <w:rFonts w:ascii="Arial" w:hAnsi="Arial" w:cs="Arial"/>
          <w:sz w:val="32"/>
          <w:szCs w:val="32"/>
          <w:lang w:val="en-US"/>
        </w:rPr>
      </w:pPr>
      <w:r w:rsidRPr="00580D21">
        <w:rPr>
          <w:rFonts w:ascii="Arial" w:hAnsi="Arial" w:cs="Arial"/>
          <w:sz w:val="32"/>
          <w:szCs w:val="32"/>
          <w:lang w:val="en-US"/>
        </w:rPr>
        <w:t>• Privacy service provider shall conduct periodic due diligence checks on</w:t>
      </w:r>
      <w:r w:rsidR="003910DC" w:rsidRPr="00580D21">
        <w:rPr>
          <w:rFonts w:ascii="Arial" w:hAnsi="Arial" w:cs="Arial"/>
          <w:sz w:val="32"/>
          <w:szCs w:val="32"/>
          <w:lang w:val="en-US"/>
        </w:rPr>
        <w:t xml:space="preserve"> registrant contact information.</w:t>
      </w:r>
    </w:p>
    <w:p w14:paraId="4DED42A6" w14:textId="77777777" w:rsidR="003910DC" w:rsidRPr="00580D21" w:rsidRDefault="003910DC" w:rsidP="0053712F">
      <w:pPr>
        <w:pStyle w:val="PlainText"/>
        <w:ind w:left="720"/>
        <w:rPr>
          <w:rFonts w:ascii="Arial" w:hAnsi="Arial" w:cs="Arial"/>
          <w:sz w:val="32"/>
          <w:szCs w:val="32"/>
          <w:lang w:val="en-US"/>
        </w:rPr>
      </w:pPr>
    </w:p>
    <w:p w14:paraId="3CB7FFB9" w14:textId="53C75A44" w:rsidR="00260D41" w:rsidRDefault="003910DC" w:rsidP="009D2165">
      <w:pPr>
        <w:pStyle w:val="PlainText"/>
        <w:rPr>
          <w:rFonts w:ascii="Arial" w:hAnsi="Arial" w:cs="Arial"/>
          <w:b/>
          <w:sz w:val="32"/>
          <w:szCs w:val="32"/>
          <w:u w:val="single"/>
          <w:lang w:val="en-US"/>
        </w:rPr>
      </w:pPr>
      <w:r w:rsidRPr="004269CD">
        <w:rPr>
          <w:rFonts w:ascii="Arial" w:hAnsi="Arial" w:cs="Arial"/>
          <w:b/>
          <w:sz w:val="32"/>
          <w:szCs w:val="32"/>
          <w:u w:val="single"/>
          <w:lang w:val="en-US"/>
        </w:rPr>
        <w:t>Response</w:t>
      </w:r>
    </w:p>
    <w:p w14:paraId="2B3DE872" w14:textId="4243C3B6" w:rsidR="00260D41" w:rsidRPr="00260D41" w:rsidRDefault="00260D41" w:rsidP="009D2165">
      <w:pPr>
        <w:pStyle w:val="PlainText"/>
        <w:rPr>
          <w:rFonts w:ascii="Arial" w:hAnsi="Arial" w:cs="Arial"/>
          <w:b/>
          <w:sz w:val="32"/>
          <w:szCs w:val="32"/>
          <w:u w:val="single"/>
          <w:lang w:val="en-US"/>
        </w:rPr>
      </w:pPr>
      <w:r w:rsidRPr="00260D41">
        <w:rPr>
          <w:rFonts w:ascii="Arial" w:hAnsi="Arial" w:cs="Arial"/>
          <w:b/>
          <w:sz w:val="32"/>
          <w:szCs w:val="32"/>
          <w:lang w:val="en-US"/>
        </w:rPr>
        <w:t>The Review Team did not suggest that this balance be</w:t>
      </w:r>
      <w:r>
        <w:rPr>
          <w:rFonts w:ascii="Arial" w:hAnsi="Arial" w:cs="Arial"/>
          <w:b/>
          <w:sz w:val="32"/>
          <w:szCs w:val="32"/>
          <w:lang w:val="en-US"/>
        </w:rPr>
        <w:t xml:space="preserve"> </w:t>
      </w:r>
      <w:proofErr w:type="gramStart"/>
      <w:r>
        <w:rPr>
          <w:rFonts w:ascii="Arial" w:hAnsi="Arial" w:cs="Arial"/>
          <w:b/>
          <w:sz w:val="32"/>
          <w:szCs w:val="32"/>
          <w:lang w:val="en-US"/>
        </w:rPr>
        <w:t>measured,</w:t>
      </w:r>
      <w:proofErr w:type="gramEnd"/>
      <w:r>
        <w:rPr>
          <w:rFonts w:ascii="Arial" w:hAnsi="Arial" w:cs="Arial"/>
          <w:b/>
          <w:sz w:val="32"/>
          <w:szCs w:val="32"/>
          <w:lang w:val="en-US"/>
        </w:rPr>
        <w:t xml:space="preserve"> only that ICANN establish requirements for providers. </w:t>
      </w:r>
    </w:p>
    <w:p w14:paraId="25E36F55" w14:textId="77777777" w:rsidR="00260D41" w:rsidRDefault="00260D41" w:rsidP="009D2165">
      <w:pPr>
        <w:pStyle w:val="PlainText"/>
        <w:rPr>
          <w:rFonts w:ascii="Arial" w:hAnsi="Arial" w:cs="Arial"/>
          <w:b/>
          <w:sz w:val="32"/>
          <w:szCs w:val="32"/>
          <w:lang w:val="en-US"/>
        </w:rPr>
      </w:pPr>
    </w:p>
    <w:p w14:paraId="4391B972" w14:textId="77777777" w:rsidR="00260D41" w:rsidRDefault="00260D41" w:rsidP="009D2165">
      <w:pPr>
        <w:pStyle w:val="PlainText"/>
        <w:rPr>
          <w:rFonts w:ascii="Arial" w:hAnsi="Arial" w:cs="Arial"/>
          <w:b/>
          <w:sz w:val="32"/>
          <w:szCs w:val="32"/>
          <w:lang w:val="en-US"/>
        </w:rPr>
      </w:pPr>
    </w:p>
    <w:p w14:paraId="48841E42" w14:textId="77777777" w:rsidR="00260D41" w:rsidRDefault="00260D41" w:rsidP="009D2165">
      <w:pPr>
        <w:pStyle w:val="PlainText"/>
        <w:rPr>
          <w:rFonts w:ascii="Arial" w:hAnsi="Arial" w:cs="Arial"/>
          <w:b/>
          <w:sz w:val="32"/>
          <w:szCs w:val="32"/>
          <w:lang w:val="en-US"/>
        </w:rPr>
      </w:pPr>
    </w:p>
    <w:p w14:paraId="7C358CA9" w14:textId="77777777" w:rsidR="00AF5A4F" w:rsidRDefault="00AF5A4F">
      <w:pPr>
        <w:rPr>
          <w:rFonts w:ascii="Arial" w:hAnsi="Arial" w:cs="Arial"/>
          <w:b/>
          <w:sz w:val="32"/>
          <w:szCs w:val="32"/>
          <w:lang w:val="en-US" w:eastAsia="en-US"/>
        </w:rPr>
      </w:pPr>
      <w:r>
        <w:rPr>
          <w:rFonts w:ascii="Arial" w:hAnsi="Arial" w:cs="Arial"/>
          <w:b/>
          <w:sz w:val="32"/>
          <w:szCs w:val="32"/>
          <w:lang w:val="en-US"/>
        </w:rPr>
        <w:br w:type="page"/>
      </w:r>
    </w:p>
    <w:p w14:paraId="29711516" w14:textId="21DED246" w:rsidR="00F926FF" w:rsidRPr="00580D21" w:rsidRDefault="00BD1FA4" w:rsidP="009D2165">
      <w:pPr>
        <w:pStyle w:val="PlainText"/>
        <w:rPr>
          <w:rFonts w:ascii="Arial" w:hAnsi="Arial" w:cs="Arial"/>
          <w:b/>
          <w:sz w:val="32"/>
          <w:szCs w:val="32"/>
          <w:lang w:val="en-US"/>
        </w:rPr>
      </w:pPr>
      <w:r w:rsidRPr="00580D21">
        <w:rPr>
          <w:rFonts w:ascii="Arial" w:hAnsi="Arial" w:cs="Arial"/>
          <w:b/>
          <w:sz w:val="32"/>
          <w:szCs w:val="32"/>
          <w:lang w:val="en-US"/>
        </w:rPr>
        <w:lastRenderedPageBreak/>
        <w:t>Question 5.</w:t>
      </w:r>
      <w:r w:rsidR="009D2165" w:rsidRPr="00580D21">
        <w:rPr>
          <w:rFonts w:ascii="Arial" w:hAnsi="Arial" w:cs="Arial"/>
          <w:b/>
          <w:sz w:val="32"/>
          <w:szCs w:val="32"/>
          <w:lang w:val="en-US"/>
        </w:rPr>
        <w:br/>
        <w:t>In light of Recommendation11, Stéphane van Gelder</w:t>
      </w:r>
      <w:r w:rsidR="0012458D" w:rsidRPr="00580D21">
        <w:rPr>
          <w:rFonts w:ascii="Arial" w:hAnsi="Arial" w:cs="Arial"/>
          <w:b/>
          <w:sz w:val="32"/>
          <w:szCs w:val="32"/>
          <w:lang w:val="en-US"/>
        </w:rPr>
        <w:t xml:space="preserve"> </w:t>
      </w:r>
      <w:proofErr w:type="gramStart"/>
      <w:r w:rsidR="009D2165" w:rsidRPr="00580D21">
        <w:rPr>
          <w:rFonts w:ascii="Arial" w:hAnsi="Arial" w:cs="Arial"/>
          <w:b/>
          <w:sz w:val="32"/>
          <w:szCs w:val="32"/>
          <w:lang w:val="en-US"/>
        </w:rPr>
        <w:t xml:space="preserve">asked </w:t>
      </w:r>
      <w:r w:rsidR="0012458D" w:rsidRPr="00580D21">
        <w:rPr>
          <w:rFonts w:ascii="Arial" w:hAnsi="Arial" w:cs="Arial"/>
          <w:b/>
          <w:sz w:val="32"/>
          <w:szCs w:val="32"/>
          <w:lang w:val="en-US"/>
        </w:rPr>
        <w:t xml:space="preserve"> </w:t>
      </w:r>
      <w:r w:rsidR="00F926FF" w:rsidRPr="00580D21">
        <w:rPr>
          <w:rFonts w:ascii="Arial" w:hAnsi="Arial" w:cs="Arial"/>
          <w:b/>
          <w:sz w:val="32"/>
          <w:szCs w:val="32"/>
          <w:lang w:val="en-US"/>
        </w:rPr>
        <w:t>whether</w:t>
      </w:r>
      <w:proofErr w:type="gramEnd"/>
      <w:r w:rsidR="00F926FF" w:rsidRPr="00580D21">
        <w:rPr>
          <w:rFonts w:ascii="Arial" w:hAnsi="Arial" w:cs="Arial"/>
          <w:b/>
          <w:sz w:val="32"/>
          <w:szCs w:val="32"/>
          <w:lang w:val="en-US"/>
        </w:rPr>
        <w:t xml:space="preserve">, the de-accreditation the Review Team is referring to, </w:t>
      </w:r>
      <w:r w:rsidRPr="00580D21">
        <w:rPr>
          <w:rFonts w:ascii="Arial" w:hAnsi="Arial" w:cs="Arial"/>
          <w:b/>
          <w:sz w:val="32"/>
          <w:szCs w:val="32"/>
          <w:lang w:val="en-US"/>
        </w:rPr>
        <w:t xml:space="preserve">is </w:t>
      </w:r>
      <w:r w:rsidR="00F926FF" w:rsidRPr="00580D21">
        <w:rPr>
          <w:rFonts w:ascii="Arial" w:hAnsi="Arial" w:cs="Arial"/>
          <w:b/>
          <w:sz w:val="32"/>
          <w:szCs w:val="32"/>
          <w:lang w:val="en-US"/>
        </w:rPr>
        <w:t xml:space="preserve">about just registrars or registries as well if registries that have an obligation to provide a WHOIS service breach it? </w:t>
      </w:r>
    </w:p>
    <w:p w14:paraId="7242C6C1" w14:textId="77777777" w:rsidR="00F926FF" w:rsidRPr="00580D21" w:rsidRDefault="00F926FF" w:rsidP="00F926FF">
      <w:pPr>
        <w:pStyle w:val="PlainText"/>
        <w:rPr>
          <w:rFonts w:ascii="Arial" w:hAnsi="Arial" w:cs="Arial"/>
          <w:sz w:val="32"/>
          <w:szCs w:val="32"/>
          <w:lang w:val="en-US"/>
        </w:rPr>
      </w:pPr>
    </w:p>
    <w:p w14:paraId="06CFCB2F" w14:textId="77777777" w:rsidR="0012458D" w:rsidRPr="00580D21" w:rsidRDefault="0012458D" w:rsidP="0012458D">
      <w:pPr>
        <w:pStyle w:val="PlainText"/>
        <w:rPr>
          <w:rFonts w:ascii="Arial" w:hAnsi="Arial" w:cs="Arial"/>
          <w:sz w:val="32"/>
          <w:szCs w:val="32"/>
          <w:lang w:val="en-US"/>
        </w:rPr>
      </w:pPr>
    </w:p>
    <w:p w14:paraId="6CB2814B" w14:textId="62CEA8A6" w:rsidR="0012458D" w:rsidRPr="00580D21" w:rsidRDefault="00BD1FA4" w:rsidP="0012458D">
      <w:pPr>
        <w:pStyle w:val="PlainText"/>
        <w:rPr>
          <w:rFonts w:ascii="Arial" w:hAnsi="Arial" w:cs="Arial"/>
          <w:sz w:val="32"/>
          <w:szCs w:val="32"/>
          <w:u w:val="single"/>
          <w:lang w:val="en-US"/>
        </w:rPr>
      </w:pPr>
      <w:r w:rsidRPr="00580D21">
        <w:rPr>
          <w:rFonts w:ascii="Arial" w:hAnsi="Arial" w:cs="Arial"/>
          <w:sz w:val="32"/>
          <w:szCs w:val="32"/>
          <w:u w:val="single"/>
          <w:lang w:val="en-US"/>
        </w:rPr>
        <w:t>Recommendation 11</w:t>
      </w:r>
      <w:r w:rsidR="00260D41">
        <w:rPr>
          <w:rFonts w:ascii="Arial" w:hAnsi="Arial" w:cs="Arial"/>
          <w:sz w:val="32"/>
          <w:szCs w:val="32"/>
          <w:u w:val="single"/>
          <w:lang w:val="en-US"/>
        </w:rPr>
        <w:t xml:space="preserve"> </w:t>
      </w:r>
      <w:r w:rsidR="00255357" w:rsidRPr="00580D21">
        <w:rPr>
          <w:rFonts w:ascii="Arial" w:hAnsi="Arial" w:cs="Arial"/>
          <w:sz w:val="32"/>
          <w:szCs w:val="32"/>
          <w:u w:val="single"/>
          <w:lang w:val="en-US"/>
        </w:rPr>
        <w:t>Privacy Services</w:t>
      </w:r>
    </w:p>
    <w:p w14:paraId="1717156E" w14:textId="77777777" w:rsidR="0012458D" w:rsidRPr="00580D21" w:rsidRDefault="0012458D" w:rsidP="0012458D">
      <w:pPr>
        <w:pStyle w:val="PlainText"/>
        <w:rPr>
          <w:rFonts w:ascii="Arial" w:hAnsi="Arial" w:cs="Arial"/>
          <w:sz w:val="32"/>
          <w:szCs w:val="32"/>
          <w:lang w:val="en-US"/>
        </w:rPr>
      </w:pPr>
      <w:r w:rsidRPr="00580D21">
        <w:rPr>
          <w:rFonts w:ascii="Arial" w:hAnsi="Arial" w:cs="Arial"/>
          <w:sz w:val="32"/>
          <w:szCs w:val="32"/>
          <w:lang w:val="en-US"/>
        </w:rPr>
        <w:t xml:space="preserve">ICANN should develop a graduated and enforceable series of penalties for privacy service providers who violate the requirements with a clear path to de-accreditation for repeat, serial or otherwise serious breaches. </w:t>
      </w:r>
    </w:p>
    <w:p w14:paraId="6B9DE81D" w14:textId="77777777" w:rsidR="0012458D" w:rsidRPr="00580D21" w:rsidRDefault="0012458D" w:rsidP="0012458D">
      <w:pPr>
        <w:pStyle w:val="PlainText"/>
        <w:rPr>
          <w:rFonts w:ascii="Arial" w:hAnsi="Arial" w:cs="Arial"/>
          <w:sz w:val="32"/>
          <w:szCs w:val="32"/>
          <w:lang w:val="en-US"/>
        </w:rPr>
      </w:pPr>
    </w:p>
    <w:p w14:paraId="23DE817F" w14:textId="77777777" w:rsidR="00BD1FA4" w:rsidRPr="00996857" w:rsidRDefault="00255357" w:rsidP="0012458D">
      <w:pPr>
        <w:pStyle w:val="PlainText"/>
        <w:rPr>
          <w:rFonts w:ascii="Arial" w:hAnsi="Arial" w:cs="Arial"/>
          <w:b/>
          <w:sz w:val="32"/>
          <w:szCs w:val="32"/>
          <w:u w:val="single"/>
          <w:lang w:val="en-US"/>
        </w:rPr>
      </w:pPr>
      <w:r w:rsidRPr="00996857">
        <w:rPr>
          <w:rFonts w:ascii="Arial" w:hAnsi="Arial" w:cs="Arial"/>
          <w:b/>
          <w:sz w:val="32"/>
          <w:szCs w:val="32"/>
          <w:u w:val="single"/>
          <w:lang w:val="en-US"/>
        </w:rPr>
        <w:t>Response</w:t>
      </w:r>
    </w:p>
    <w:p w14:paraId="2A1A9A6A" w14:textId="77777777" w:rsidR="00255357" w:rsidRPr="00580D21" w:rsidRDefault="00255357" w:rsidP="0012458D">
      <w:pPr>
        <w:pStyle w:val="PlainText"/>
        <w:rPr>
          <w:rFonts w:ascii="Arial" w:hAnsi="Arial" w:cs="Arial"/>
          <w:b/>
          <w:sz w:val="32"/>
          <w:szCs w:val="32"/>
          <w:lang w:val="en-US"/>
        </w:rPr>
      </w:pPr>
      <w:r w:rsidRPr="00580D21">
        <w:rPr>
          <w:rFonts w:ascii="Arial" w:hAnsi="Arial" w:cs="Arial"/>
          <w:b/>
          <w:sz w:val="32"/>
          <w:szCs w:val="32"/>
          <w:lang w:val="en-US"/>
        </w:rPr>
        <w:t xml:space="preserve">We envision this </w:t>
      </w:r>
      <w:r w:rsidR="004269CD">
        <w:rPr>
          <w:rFonts w:ascii="Arial" w:hAnsi="Arial" w:cs="Arial"/>
          <w:b/>
          <w:sz w:val="32"/>
          <w:szCs w:val="32"/>
          <w:lang w:val="en-US"/>
        </w:rPr>
        <w:t xml:space="preserve">recommendation </w:t>
      </w:r>
      <w:r w:rsidRPr="00580D21">
        <w:rPr>
          <w:rFonts w:ascii="Arial" w:hAnsi="Arial" w:cs="Arial"/>
          <w:b/>
          <w:sz w:val="32"/>
          <w:szCs w:val="32"/>
          <w:lang w:val="en-US"/>
        </w:rPr>
        <w:t xml:space="preserve">applying to </w:t>
      </w:r>
      <w:r w:rsidR="00E015F5" w:rsidRPr="00580D21">
        <w:rPr>
          <w:rFonts w:ascii="Arial" w:hAnsi="Arial" w:cs="Arial"/>
          <w:b/>
          <w:sz w:val="32"/>
          <w:szCs w:val="32"/>
          <w:lang w:val="en-US"/>
        </w:rPr>
        <w:t>Registrars. It</w:t>
      </w:r>
      <w:r w:rsidR="004269CD">
        <w:rPr>
          <w:rFonts w:ascii="Arial" w:hAnsi="Arial" w:cs="Arial"/>
          <w:b/>
          <w:sz w:val="32"/>
          <w:szCs w:val="32"/>
          <w:lang w:val="en-US"/>
        </w:rPr>
        <w:t xml:space="preserve"> is our understanding that Registrars </w:t>
      </w:r>
      <w:r w:rsidR="00E015F5" w:rsidRPr="00580D21">
        <w:rPr>
          <w:rFonts w:ascii="Arial" w:hAnsi="Arial" w:cs="Arial"/>
          <w:b/>
          <w:sz w:val="32"/>
          <w:szCs w:val="32"/>
          <w:lang w:val="en-US"/>
        </w:rPr>
        <w:t>hold the contractual relationship with registrants, and that the privacy services in questions (ones in which the Registrars are affiliated) would not be subject to any control by the Registries.</w:t>
      </w:r>
      <w:r w:rsidR="00803D5B" w:rsidRPr="00580D21">
        <w:rPr>
          <w:rFonts w:ascii="Arial" w:hAnsi="Arial" w:cs="Arial"/>
          <w:b/>
          <w:sz w:val="32"/>
          <w:szCs w:val="32"/>
          <w:lang w:val="en-US"/>
        </w:rPr>
        <w:t xml:space="preserve"> We are also trying to find options short of de-accreditation, which to us seems extreme as the only remedy.</w:t>
      </w:r>
    </w:p>
    <w:p w14:paraId="59A28D9A" w14:textId="77777777" w:rsidR="00255357" w:rsidRPr="00580D21" w:rsidRDefault="00255357" w:rsidP="0012458D">
      <w:pPr>
        <w:pStyle w:val="PlainText"/>
        <w:rPr>
          <w:rFonts w:ascii="Arial" w:hAnsi="Arial" w:cs="Arial"/>
          <w:b/>
          <w:sz w:val="32"/>
          <w:szCs w:val="32"/>
          <w:lang w:val="en-US"/>
        </w:rPr>
      </w:pPr>
    </w:p>
    <w:p w14:paraId="4C1F3685" w14:textId="28912BE4" w:rsidR="00BD1FA4" w:rsidRPr="00580D21" w:rsidRDefault="00260D41" w:rsidP="00BD1FA4">
      <w:pPr>
        <w:pStyle w:val="PlainText"/>
        <w:rPr>
          <w:rFonts w:ascii="Arial" w:hAnsi="Arial" w:cs="Arial"/>
          <w:b/>
          <w:sz w:val="32"/>
          <w:szCs w:val="32"/>
          <w:lang w:val="en-US"/>
        </w:rPr>
      </w:pPr>
      <w:r>
        <w:rPr>
          <w:rFonts w:ascii="Arial" w:hAnsi="Arial" w:cs="Arial"/>
          <w:b/>
          <w:sz w:val="32"/>
          <w:szCs w:val="32"/>
          <w:lang w:val="en-US"/>
        </w:rPr>
        <w:br w:type="page"/>
      </w:r>
      <w:r w:rsidR="00BD1FA4" w:rsidRPr="00580D21">
        <w:rPr>
          <w:rFonts w:ascii="Arial" w:hAnsi="Arial" w:cs="Arial"/>
          <w:b/>
          <w:sz w:val="32"/>
          <w:szCs w:val="32"/>
          <w:lang w:val="en-US"/>
        </w:rPr>
        <w:lastRenderedPageBreak/>
        <w:t xml:space="preserve">Question 6. </w:t>
      </w:r>
    </w:p>
    <w:p w14:paraId="647B6388" w14:textId="77777777" w:rsidR="00BD1FA4" w:rsidRPr="00580D21" w:rsidRDefault="00BD1FA4" w:rsidP="0012458D">
      <w:pPr>
        <w:pStyle w:val="PlainText"/>
        <w:rPr>
          <w:rFonts w:ascii="Arial" w:hAnsi="Arial" w:cs="Arial"/>
          <w:b/>
          <w:sz w:val="32"/>
          <w:szCs w:val="32"/>
          <w:lang w:val="en-US"/>
        </w:rPr>
      </w:pPr>
    </w:p>
    <w:p w14:paraId="6CA642BA" w14:textId="77777777" w:rsidR="00BD1FA4" w:rsidRPr="00580D21" w:rsidRDefault="009D2165" w:rsidP="00BD1FA4">
      <w:pPr>
        <w:pStyle w:val="PlainText"/>
        <w:rPr>
          <w:rFonts w:ascii="Arial" w:hAnsi="Arial" w:cs="Arial"/>
          <w:b/>
          <w:sz w:val="32"/>
          <w:szCs w:val="32"/>
          <w:lang w:val="en-US"/>
        </w:rPr>
      </w:pPr>
      <w:r w:rsidRPr="00580D21">
        <w:rPr>
          <w:rFonts w:ascii="Arial" w:hAnsi="Arial" w:cs="Arial"/>
          <w:b/>
          <w:sz w:val="32"/>
          <w:szCs w:val="32"/>
          <w:lang w:val="en-US"/>
        </w:rPr>
        <w:t xml:space="preserve">In light of Recommendation 17, Stéphane van Gelder </w:t>
      </w:r>
      <w:r w:rsidR="007310B2" w:rsidRPr="00580D21">
        <w:rPr>
          <w:rFonts w:ascii="Arial" w:hAnsi="Arial" w:cs="Arial"/>
          <w:b/>
          <w:sz w:val="32"/>
          <w:szCs w:val="32"/>
          <w:lang w:val="en-US"/>
        </w:rPr>
        <w:t>asked why</w:t>
      </w:r>
      <w:r w:rsidR="00BD1FA4" w:rsidRPr="00580D21">
        <w:rPr>
          <w:rFonts w:ascii="Arial" w:hAnsi="Arial" w:cs="Arial"/>
          <w:b/>
          <w:sz w:val="32"/>
          <w:szCs w:val="32"/>
          <w:lang w:val="en-US"/>
        </w:rPr>
        <w:t xml:space="preserve"> the Review Team think</w:t>
      </w:r>
      <w:r w:rsidRPr="00580D21">
        <w:rPr>
          <w:rFonts w:ascii="Arial" w:hAnsi="Arial" w:cs="Arial"/>
          <w:b/>
          <w:sz w:val="32"/>
          <w:szCs w:val="32"/>
          <w:lang w:val="en-US"/>
        </w:rPr>
        <w:t>s</w:t>
      </w:r>
      <w:r w:rsidR="00BD1FA4" w:rsidRPr="00580D21">
        <w:rPr>
          <w:rFonts w:ascii="Arial" w:hAnsi="Arial" w:cs="Arial"/>
          <w:b/>
          <w:sz w:val="32"/>
          <w:szCs w:val="32"/>
          <w:lang w:val="en-US"/>
        </w:rPr>
        <w:t xml:space="preserve"> that it should be ICANN’s responsibility to do a thick WHOIS instead of the Registries?</w:t>
      </w:r>
    </w:p>
    <w:p w14:paraId="415AD01B" w14:textId="77777777" w:rsidR="00BD1FA4" w:rsidRPr="00580D21" w:rsidRDefault="00BD1FA4" w:rsidP="0012458D">
      <w:pPr>
        <w:pStyle w:val="PlainText"/>
        <w:rPr>
          <w:rFonts w:ascii="Arial" w:hAnsi="Arial" w:cs="Arial"/>
          <w:sz w:val="32"/>
          <w:szCs w:val="32"/>
          <w:lang w:val="en-US"/>
        </w:rPr>
      </w:pPr>
    </w:p>
    <w:p w14:paraId="53EE836F" w14:textId="77777777" w:rsidR="0012458D" w:rsidRPr="00580D21" w:rsidRDefault="0012458D" w:rsidP="0012458D">
      <w:pPr>
        <w:pStyle w:val="PlainText"/>
        <w:rPr>
          <w:rFonts w:ascii="Arial" w:hAnsi="Arial" w:cs="Arial"/>
          <w:sz w:val="32"/>
          <w:szCs w:val="32"/>
          <w:lang w:val="en-US"/>
        </w:rPr>
      </w:pPr>
    </w:p>
    <w:p w14:paraId="00351B2F" w14:textId="77777777" w:rsidR="00F43E40" w:rsidRPr="00580D21" w:rsidRDefault="00F43E40" w:rsidP="0012458D">
      <w:pPr>
        <w:pStyle w:val="PlainText"/>
        <w:rPr>
          <w:rFonts w:ascii="Arial" w:hAnsi="Arial" w:cs="Arial"/>
          <w:sz w:val="32"/>
          <w:szCs w:val="32"/>
          <w:u w:val="single"/>
          <w:lang w:val="en-US"/>
        </w:rPr>
      </w:pPr>
      <w:r w:rsidRPr="00580D21">
        <w:rPr>
          <w:rFonts w:ascii="Arial" w:hAnsi="Arial" w:cs="Arial"/>
          <w:sz w:val="32"/>
          <w:szCs w:val="32"/>
          <w:u w:val="single"/>
          <w:lang w:val="en-US"/>
        </w:rPr>
        <w:t xml:space="preserve">Recommendation </w:t>
      </w:r>
      <w:proofErr w:type="gramStart"/>
      <w:r w:rsidRPr="00580D21">
        <w:rPr>
          <w:rFonts w:ascii="Arial" w:hAnsi="Arial" w:cs="Arial"/>
          <w:sz w:val="32"/>
          <w:szCs w:val="32"/>
          <w:u w:val="single"/>
          <w:lang w:val="en-US"/>
        </w:rPr>
        <w:t>17  Data</w:t>
      </w:r>
      <w:proofErr w:type="gramEnd"/>
      <w:r w:rsidRPr="00580D21">
        <w:rPr>
          <w:rFonts w:ascii="Arial" w:hAnsi="Arial" w:cs="Arial"/>
          <w:sz w:val="32"/>
          <w:szCs w:val="32"/>
          <w:u w:val="single"/>
          <w:lang w:val="en-US"/>
        </w:rPr>
        <w:t xml:space="preserve"> Access- Common Interface</w:t>
      </w:r>
    </w:p>
    <w:p w14:paraId="10609618" w14:textId="77777777" w:rsidR="0012458D" w:rsidRPr="00580D21" w:rsidRDefault="0012458D" w:rsidP="0012458D">
      <w:pPr>
        <w:pStyle w:val="PlainText"/>
        <w:rPr>
          <w:rFonts w:ascii="Arial" w:hAnsi="Arial" w:cs="Arial"/>
          <w:sz w:val="32"/>
          <w:szCs w:val="32"/>
          <w:lang w:val="en-US"/>
        </w:rPr>
      </w:pPr>
      <w:r w:rsidRPr="00580D21">
        <w:rPr>
          <w:rFonts w:ascii="Arial" w:hAnsi="Arial" w:cs="Arial"/>
          <w:sz w:val="32"/>
          <w:szCs w:val="32"/>
          <w:lang w:val="en-US"/>
        </w:rPr>
        <w:t xml:space="preserve">To improve access to </w:t>
      </w:r>
      <w:r w:rsidR="00A122A8" w:rsidRPr="00580D21">
        <w:rPr>
          <w:rFonts w:ascii="Arial" w:hAnsi="Arial" w:cs="Arial"/>
          <w:sz w:val="32"/>
          <w:szCs w:val="32"/>
          <w:lang w:val="en-US"/>
        </w:rPr>
        <w:t>the Whois data of .COM and .</w:t>
      </w:r>
      <w:r w:rsidR="0053712F" w:rsidRPr="00580D21">
        <w:rPr>
          <w:rFonts w:ascii="Arial" w:hAnsi="Arial" w:cs="Arial"/>
          <w:sz w:val="32"/>
          <w:szCs w:val="32"/>
          <w:lang w:val="en-US"/>
        </w:rPr>
        <w:t>NET</w:t>
      </w:r>
      <w:r w:rsidR="0053712F">
        <w:rPr>
          <w:rFonts w:ascii="Arial" w:hAnsi="Arial" w:cs="Arial"/>
          <w:sz w:val="32"/>
          <w:szCs w:val="32"/>
          <w:lang w:val="en-US"/>
        </w:rPr>
        <w:t xml:space="preserve"> </w:t>
      </w:r>
      <w:r w:rsidR="0053712F" w:rsidRPr="00580D21">
        <w:rPr>
          <w:rFonts w:ascii="Arial" w:hAnsi="Arial" w:cs="Arial"/>
          <w:sz w:val="32"/>
          <w:szCs w:val="32"/>
          <w:lang w:val="en-US"/>
        </w:rPr>
        <w:t>gTLDs</w:t>
      </w:r>
      <w:r w:rsidRPr="00580D21">
        <w:rPr>
          <w:rFonts w:ascii="Arial" w:hAnsi="Arial" w:cs="Arial"/>
          <w:sz w:val="32"/>
          <w:szCs w:val="32"/>
          <w:lang w:val="en-US"/>
        </w:rPr>
        <w:t xml:space="preserve">, the only remaining Thin Registries, ICANN should set up a dedicated, multilingual interface website to provide thick WHOIS data for them. </w:t>
      </w:r>
    </w:p>
    <w:p w14:paraId="646ADD27" w14:textId="77777777" w:rsidR="00F43E40" w:rsidRPr="00580D21" w:rsidRDefault="00F43E40" w:rsidP="0012458D">
      <w:pPr>
        <w:pStyle w:val="PlainText"/>
        <w:rPr>
          <w:rFonts w:ascii="Arial" w:hAnsi="Arial" w:cs="Arial"/>
          <w:sz w:val="32"/>
          <w:szCs w:val="32"/>
          <w:lang w:val="en-US"/>
        </w:rPr>
      </w:pPr>
    </w:p>
    <w:p w14:paraId="72B2FF7B" w14:textId="77777777" w:rsidR="0012458D" w:rsidRPr="00580D21" w:rsidRDefault="0012458D" w:rsidP="0012458D">
      <w:pPr>
        <w:pStyle w:val="PlainText"/>
        <w:rPr>
          <w:rFonts w:ascii="Arial" w:hAnsi="Arial" w:cs="Arial"/>
          <w:sz w:val="32"/>
          <w:szCs w:val="32"/>
          <w:lang w:val="en-US"/>
        </w:rPr>
      </w:pPr>
      <w:r w:rsidRPr="00580D21">
        <w:rPr>
          <w:rFonts w:ascii="Arial" w:hAnsi="Arial" w:cs="Arial"/>
          <w:sz w:val="32"/>
          <w:szCs w:val="32"/>
          <w:lang w:val="en-US"/>
        </w:rPr>
        <w:t xml:space="preserve">ALTERNATIVE for public comment: </w:t>
      </w:r>
    </w:p>
    <w:p w14:paraId="58000DB0" w14:textId="77777777" w:rsidR="0012458D" w:rsidRPr="00580D21" w:rsidRDefault="0012458D" w:rsidP="0012458D">
      <w:pPr>
        <w:pStyle w:val="PlainText"/>
        <w:rPr>
          <w:rFonts w:ascii="Arial" w:hAnsi="Arial" w:cs="Arial"/>
          <w:sz w:val="32"/>
          <w:szCs w:val="32"/>
          <w:lang w:val="en-US"/>
        </w:rPr>
      </w:pPr>
      <w:r w:rsidRPr="00580D21">
        <w:rPr>
          <w:rFonts w:ascii="Arial" w:hAnsi="Arial" w:cs="Arial"/>
          <w:sz w:val="32"/>
          <w:szCs w:val="32"/>
          <w:lang w:val="en-US"/>
        </w:rPr>
        <w:t>To make WHOIS data more accessible for consumers, ICANN should set up a dedicated, multilingual interface website to allow "unrestricted and public access to accurate and complete WHOIS information". Such interface should provide thick WHOIS data for all gTLD domain names.</w:t>
      </w:r>
    </w:p>
    <w:p w14:paraId="151A0A75" w14:textId="77777777" w:rsidR="0012458D" w:rsidRPr="00580D21" w:rsidRDefault="0012458D" w:rsidP="0012458D">
      <w:pPr>
        <w:pStyle w:val="PlainText"/>
        <w:rPr>
          <w:rFonts w:ascii="Arial" w:hAnsi="Arial" w:cs="Arial"/>
          <w:sz w:val="32"/>
          <w:szCs w:val="32"/>
          <w:lang w:val="en-US"/>
        </w:rPr>
      </w:pPr>
    </w:p>
    <w:p w14:paraId="230FE51A" w14:textId="77777777" w:rsidR="00F43E40" w:rsidRPr="00996857" w:rsidRDefault="00F43E40" w:rsidP="0012458D">
      <w:pPr>
        <w:pStyle w:val="PlainText"/>
        <w:rPr>
          <w:rFonts w:ascii="Arial" w:hAnsi="Arial" w:cs="Arial"/>
          <w:b/>
          <w:sz w:val="32"/>
          <w:szCs w:val="32"/>
          <w:u w:val="single"/>
          <w:lang w:val="en-US"/>
        </w:rPr>
      </w:pPr>
      <w:r w:rsidRPr="00996857">
        <w:rPr>
          <w:rFonts w:ascii="Arial" w:hAnsi="Arial" w:cs="Arial"/>
          <w:b/>
          <w:sz w:val="32"/>
          <w:szCs w:val="32"/>
          <w:u w:val="single"/>
          <w:lang w:val="en-US"/>
        </w:rPr>
        <w:t>Response</w:t>
      </w:r>
    </w:p>
    <w:p w14:paraId="61FC81F7" w14:textId="035CFA7A" w:rsidR="00FE7053" w:rsidRDefault="00FE7053" w:rsidP="00FE7053">
      <w:pPr>
        <w:pStyle w:val="PlainText"/>
        <w:rPr>
          <w:rFonts w:ascii="Arial" w:hAnsi="Arial" w:cs="Arial"/>
          <w:b/>
          <w:sz w:val="32"/>
          <w:szCs w:val="32"/>
          <w:lang w:val="en-US"/>
        </w:rPr>
      </w:pPr>
      <w:r>
        <w:rPr>
          <w:rFonts w:ascii="Arial" w:hAnsi="Arial" w:cs="Arial"/>
          <w:b/>
          <w:sz w:val="32"/>
          <w:szCs w:val="32"/>
          <w:lang w:val="en-US"/>
        </w:rPr>
        <w:t xml:space="preserve">Neither option is a thick WHOIS. Our recommendation does not propose to change the ownership or location of the data, only its accessibility and usability. </w:t>
      </w:r>
    </w:p>
    <w:p w14:paraId="7E527046" w14:textId="77777777" w:rsidR="00FE7053" w:rsidRDefault="00FE7053" w:rsidP="00271160">
      <w:pPr>
        <w:jc w:val="center"/>
        <w:rPr>
          <w:rFonts w:ascii="Arial" w:hAnsi="Arial" w:cs="Arial"/>
          <w:b/>
          <w:sz w:val="32"/>
          <w:szCs w:val="32"/>
          <w:lang w:val="en-US"/>
        </w:rPr>
      </w:pPr>
    </w:p>
    <w:p w14:paraId="5D2871AB" w14:textId="77777777" w:rsidR="00271160" w:rsidRPr="00271160" w:rsidRDefault="00271160" w:rsidP="00271160">
      <w:pPr>
        <w:jc w:val="center"/>
        <w:rPr>
          <w:b/>
          <w:sz w:val="36"/>
          <w:szCs w:val="36"/>
        </w:rPr>
      </w:pPr>
      <w:r>
        <w:rPr>
          <w:rFonts w:ascii="Arial" w:hAnsi="Arial" w:cs="Arial"/>
          <w:b/>
          <w:sz w:val="32"/>
          <w:szCs w:val="32"/>
          <w:lang w:val="en-US"/>
        </w:rPr>
        <w:br w:type="page"/>
      </w:r>
      <w:r w:rsidRPr="00271160">
        <w:rPr>
          <w:b/>
          <w:sz w:val="36"/>
          <w:szCs w:val="36"/>
        </w:rPr>
        <w:lastRenderedPageBreak/>
        <w:t xml:space="preserve">WHOIS Policy </w:t>
      </w:r>
      <w:proofErr w:type="spellStart"/>
      <w:r w:rsidRPr="00271160">
        <w:rPr>
          <w:b/>
          <w:sz w:val="36"/>
          <w:szCs w:val="36"/>
        </w:rPr>
        <w:t>Review</w:t>
      </w:r>
      <w:proofErr w:type="spellEnd"/>
      <w:r w:rsidRPr="00271160">
        <w:rPr>
          <w:b/>
          <w:sz w:val="36"/>
          <w:szCs w:val="36"/>
        </w:rPr>
        <w:t xml:space="preserve"> Team Final Report </w:t>
      </w:r>
      <w:proofErr w:type="spellStart"/>
      <w:r w:rsidRPr="00271160">
        <w:rPr>
          <w:b/>
          <w:sz w:val="36"/>
          <w:szCs w:val="36"/>
        </w:rPr>
        <w:t>Recommendations</w:t>
      </w:r>
      <w:proofErr w:type="spellEnd"/>
      <w:r w:rsidRPr="00271160">
        <w:rPr>
          <w:b/>
          <w:sz w:val="36"/>
          <w:szCs w:val="36"/>
        </w:rPr>
        <w:t xml:space="preserve"> (</w:t>
      </w:r>
      <w:proofErr w:type="spellStart"/>
      <w:r w:rsidRPr="00271160">
        <w:rPr>
          <w:b/>
          <w:sz w:val="36"/>
          <w:szCs w:val="36"/>
        </w:rPr>
        <w:t>Draft</w:t>
      </w:r>
      <w:proofErr w:type="spellEnd"/>
      <w:r w:rsidRPr="00271160">
        <w:rPr>
          <w:b/>
          <w:sz w:val="36"/>
          <w:szCs w:val="36"/>
        </w:rPr>
        <w:t xml:space="preserve"> and in Condensed </w:t>
      </w:r>
      <w:proofErr w:type="spellStart"/>
      <w:r w:rsidRPr="00271160">
        <w:rPr>
          <w:b/>
          <w:sz w:val="36"/>
          <w:szCs w:val="36"/>
        </w:rPr>
        <w:t>Form</w:t>
      </w:r>
      <w:proofErr w:type="spellEnd"/>
      <w:r w:rsidRPr="00271160">
        <w:rPr>
          <w:b/>
          <w:sz w:val="36"/>
          <w:szCs w:val="36"/>
        </w:rPr>
        <w:t>)</w:t>
      </w:r>
    </w:p>
    <w:p w14:paraId="739D9E7C" w14:textId="77777777" w:rsidR="00271160" w:rsidRPr="001B4046" w:rsidRDefault="00271160" w:rsidP="0027116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71160" w:rsidRPr="001B4046" w14:paraId="7A0D6E12" w14:textId="77777777" w:rsidTr="00271160">
        <w:tc>
          <w:tcPr>
            <w:tcW w:w="14616" w:type="dxa"/>
            <w:shd w:val="clear" w:color="auto" w:fill="auto"/>
          </w:tcPr>
          <w:p w14:paraId="00D5F46F" w14:textId="77777777" w:rsidR="00271160" w:rsidRPr="00271160" w:rsidRDefault="00271160" w:rsidP="00271160">
            <w:pPr>
              <w:shd w:val="clear" w:color="auto" w:fill="FFFFFF"/>
              <w:spacing w:before="60" w:after="60"/>
              <w:rPr>
                <w:rFonts w:eastAsia="Times New Roman" w:cs="Arial"/>
                <w:b/>
                <w:sz w:val="27"/>
                <w:szCs w:val="27"/>
              </w:rPr>
            </w:pPr>
            <w:r w:rsidRPr="00271160">
              <w:rPr>
                <w:rFonts w:eastAsia="Times New Roman" w:cs="Arial"/>
                <w:b/>
                <w:sz w:val="27"/>
                <w:szCs w:val="27"/>
              </w:rPr>
              <w:t>Single WHOIS Policy</w:t>
            </w:r>
          </w:p>
          <w:p w14:paraId="2B0F03B1" w14:textId="77777777" w:rsidR="00271160" w:rsidRPr="00271160" w:rsidRDefault="00271160" w:rsidP="00074457">
            <w:pPr>
              <w:rPr>
                <w:sz w:val="27"/>
                <w:szCs w:val="27"/>
              </w:rPr>
            </w:pPr>
            <w:r w:rsidRPr="00271160">
              <w:rPr>
                <w:rFonts w:eastAsia="Times New Roman" w:cs="Arial"/>
                <w:sz w:val="27"/>
                <w:szCs w:val="27"/>
              </w:rPr>
              <w:t xml:space="preserve">1. </w:t>
            </w:r>
            <w:proofErr w:type="spellStart"/>
            <w:r w:rsidRPr="00271160">
              <w:rPr>
                <w:rFonts w:eastAsia="Times New Roman" w:cs="Arial"/>
                <w:sz w:val="27"/>
                <w:szCs w:val="27"/>
              </w:rPr>
              <w:t>ICANN's</w:t>
            </w:r>
            <w:proofErr w:type="spellEnd"/>
            <w:r w:rsidRPr="00271160">
              <w:rPr>
                <w:rFonts w:eastAsia="Times New Roman" w:cs="Arial"/>
                <w:sz w:val="27"/>
                <w:szCs w:val="27"/>
              </w:rPr>
              <w:t xml:space="preserve"> WHOIS </w:t>
            </w:r>
            <w:proofErr w:type="spellStart"/>
            <w:r w:rsidRPr="00271160">
              <w:rPr>
                <w:rFonts w:eastAsia="Times New Roman" w:cs="Arial"/>
                <w:sz w:val="27"/>
                <w:szCs w:val="27"/>
              </w:rPr>
              <w:t>policy</w:t>
            </w:r>
            <w:proofErr w:type="spellEnd"/>
            <w:r w:rsidRPr="00271160">
              <w:rPr>
                <w:rFonts w:eastAsia="Times New Roman" w:cs="Arial"/>
                <w:sz w:val="27"/>
                <w:szCs w:val="27"/>
              </w:rPr>
              <w:t xml:space="preserve"> </w:t>
            </w:r>
            <w:proofErr w:type="spellStart"/>
            <w:r w:rsidRPr="00271160">
              <w:rPr>
                <w:rFonts w:eastAsia="Times New Roman" w:cs="Arial"/>
                <w:sz w:val="27"/>
                <w:szCs w:val="27"/>
              </w:rPr>
              <w:t>is</w:t>
            </w:r>
            <w:proofErr w:type="spellEnd"/>
            <w:r w:rsidRPr="00271160">
              <w:rPr>
                <w:rFonts w:eastAsia="Times New Roman" w:cs="Arial"/>
                <w:sz w:val="27"/>
                <w:szCs w:val="27"/>
              </w:rPr>
              <w:t xml:space="preserve"> </w:t>
            </w:r>
            <w:proofErr w:type="spellStart"/>
            <w:r w:rsidRPr="00271160">
              <w:rPr>
                <w:rFonts w:eastAsia="Times New Roman" w:cs="Arial"/>
                <w:sz w:val="27"/>
                <w:szCs w:val="27"/>
              </w:rPr>
              <w:t>poorly</w:t>
            </w:r>
            <w:proofErr w:type="spellEnd"/>
            <w:r w:rsidRPr="00271160">
              <w:rPr>
                <w:rFonts w:eastAsia="Times New Roman" w:cs="Arial"/>
                <w:sz w:val="27"/>
                <w:szCs w:val="27"/>
              </w:rPr>
              <w:t xml:space="preserve"> </w:t>
            </w:r>
            <w:proofErr w:type="spellStart"/>
            <w:r w:rsidRPr="00271160">
              <w:rPr>
                <w:rFonts w:eastAsia="Times New Roman" w:cs="Arial"/>
                <w:sz w:val="27"/>
                <w:szCs w:val="27"/>
              </w:rPr>
              <w:t>defined</w:t>
            </w:r>
            <w:proofErr w:type="spellEnd"/>
            <w:r w:rsidRPr="00271160">
              <w:rPr>
                <w:rFonts w:eastAsia="Times New Roman" w:cs="Arial"/>
                <w:sz w:val="27"/>
                <w:szCs w:val="27"/>
              </w:rPr>
              <w:t xml:space="preserve"> and </w:t>
            </w:r>
            <w:proofErr w:type="spellStart"/>
            <w:r w:rsidRPr="00271160">
              <w:rPr>
                <w:rFonts w:eastAsia="Times New Roman" w:cs="Arial"/>
                <w:sz w:val="27"/>
                <w:szCs w:val="27"/>
              </w:rPr>
              <w:t>decentralized</w:t>
            </w:r>
            <w:proofErr w:type="spellEnd"/>
            <w:r w:rsidRPr="00271160">
              <w:rPr>
                <w:rFonts w:eastAsia="Times New Roman" w:cs="Arial"/>
                <w:sz w:val="27"/>
                <w:szCs w:val="27"/>
              </w:rPr>
              <w:t xml:space="preserve">; Team </w:t>
            </w:r>
            <w:proofErr w:type="spellStart"/>
            <w:r w:rsidRPr="00271160">
              <w:rPr>
                <w:rFonts w:eastAsia="Times New Roman" w:cs="Arial"/>
                <w:sz w:val="27"/>
                <w:szCs w:val="27"/>
              </w:rPr>
              <w:t>recommends</w:t>
            </w:r>
            <w:proofErr w:type="spellEnd"/>
            <w:r w:rsidRPr="00271160">
              <w:rPr>
                <w:rFonts w:eastAsia="Times New Roman" w:cs="Arial"/>
                <w:sz w:val="27"/>
                <w:szCs w:val="27"/>
              </w:rPr>
              <w:t xml:space="preserve"> </w:t>
            </w:r>
            <w:proofErr w:type="spellStart"/>
            <w:r w:rsidRPr="00271160">
              <w:rPr>
                <w:rFonts w:eastAsia="Times New Roman" w:cs="Arial"/>
                <w:sz w:val="27"/>
                <w:szCs w:val="27"/>
              </w:rPr>
              <w:t>Board</w:t>
            </w:r>
            <w:proofErr w:type="spellEnd"/>
            <w:r w:rsidRPr="00271160">
              <w:rPr>
                <w:rFonts w:eastAsia="Times New Roman" w:cs="Arial"/>
                <w:sz w:val="27"/>
                <w:szCs w:val="27"/>
              </w:rPr>
              <w:t xml:space="preserve"> </w:t>
            </w:r>
            <w:proofErr w:type="spellStart"/>
            <w:r w:rsidRPr="00271160">
              <w:rPr>
                <w:rFonts w:eastAsia="Times New Roman" w:cs="Arial"/>
                <w:sz w:val="27"/>
                <w:szCs w:val="27"/>
              </w:rPr>
              <w:t>oversee</w:t>
            </w:r>
            <w:proofErr w:type="spellEnd"/>
            <w:r w:rsidRPr="00271160">
              <w:rPr>
                <w:rFonts w:eastAsia="Times New Roman" w:cs="Arial"/>
                <w:sz w:val="27"/>
                <w:szCs w:val="27"/>
              </w:rPr>
              <w:t xml:space="preserve"> </w:t>
            </w:r>
            <w:proofErr w:type="spellStart"/>
            <w:r w:rsidRPr="00271160">
              <w:rPr>
                <w:rFonts w:eastAsia="Times New Roman" w:cs="Arial"/>
                <w:sz w:val="27"/>
                <w:szCs w:val="27"/>
              </w:rPr>
              <w:t>creation</w:t>
            </w:r>
            <w:proofErr w:type="spellEnd"/>
            <w:r w:rsidRPr="00271160">
              <w:rPr>
                <w:rFonts w:eastAsia="Times New Roman" w:cs="Arial"/>
                <w:sz w:val="27"/>
                <w:szCs w:val="27"/>
              </w:rPr>
              <w:t xml:space="preserve"> and publication of a single WHOIS </w:t>
            </w:r>
            <w:proofErr w:type="spellStart"/>
            <w:r w:rsidRPr="00271160">
              <w:rPr>
                <w:rFonts w:eastAsia="Times New Roman" w:cs="Arial"/>
                <w:sz w:val="27"/>
                <w:szCs w:val="27"/>
              </w:rPr>
              <w:t>policy</w:t>
            </w:r>
            <w:proofErr w:type="spellEnd"/>
            <w:r w:rsidRPr="00271160">
              <w:rPr>
                <w:rFonts w:eastAsia="Times New Roman" w:cs="Arial"/>
                <w:sz w:val="27"/>
                <w:szCs w:val="27"/>
              </w:rPr>
              <w:t xml:space="preserve"> document; </w:t>
            </w:r>
            <w:proofErr w:type="spellStart"/>
            <w:r w:rsidRPr="00271160">
              <w:rPr>
                <w:rFonts w:eastAsia="Times New Roman" w:cs="Arial"/>
                <w:sz w:val="27"/>
                <w:szCs w:val="27"/>
              </w:rPr>
              <w:t>include</w:t>
            </w:r>
            <w:proofErr w:type="spellEnd"/>
            <w:r w:rsidRPr="00271160">
              <w:rPr>
                <w:rFonts w:eastAsia="Times New Roman" w:cs="Arial"/>
                <w:sz w:val="27"/>
                <w:szCs w:val="27"/>
              </w:rPr>
              <w:t xml:space="preserve"> </w:t>
            </w:r>
            <w:proofErr w:type="spellStart"/>
            <w:r w:rsidRPr="00271160">
              <w:rPr>
                <w:rFonts w:eastAsia="Times New Roman" w:cs="Arial"/>
                <w:sz w:val="27"/>
                <w:szCs w:val="27"/>
              </w:rPr>
              <w:t>gTLD</w:t>
            </w:r>
            <w:proofErr w:type="spellEnd"/>
            <w:r w:rsidRPr="00271160">
              <w:rPr>
                <w:rFonts w:eastAsia="Times New Roman" w:cs="Arial"/>
                <w:sz w:val="27"/>
                <w:szCs w:val="27"/>
              </w:rPr>
              <w:t xml:space="preserve"> WHOIS </w:t>
            </w:r>
            <w:proofErr w:type="spellStart"/>
            <w:r w:rsidRPr="00271160">
              <w:rPr>
                <w:rFonts w:eastAsia="Times New Roman" w:cs="Arial"/>
                <w:sz w:val="27"/>
                <w:szCs w:val="27"/>
              </w:rPr>
              <w:t>policy</w:t>
            </w:r>
            <w:proofErr w:type="spellEnd"/>
            <w:r w:rsidRPr="00271160">
              <w:rPr>
                <w:rFonts w:eastAsia="Times New Roman" w:cs="Arial"/>
                <w:sz w:val="27"/>
                <w:szCs w:val="27"/>
              </w:rPr>
              <w:t xml:space="preserve"> in </w:t>
            </w:r>
            <w:proofErr w:type="spellStart"/>
            <w:r w:rsidRPr="00271160">
              <w:rPr>
                <w:rFonts w:eastAsia="Times New Roman" w:cs="Arial"/>
                <w:sz w:val="27"/>
                <w:szCs w:val="27"/>
              </w:rPr>
              <w:t>Registry</w:t>
            </w:r>
            <w:proofErr w:type="spellEnd"/>
            <w:r w:rsidRPr="00271160">
              <w:rPr>
                <w:rFonts w:eastAsia="Times New Roman" w:cs="Arial"/>
                <w:sz w:val="27"/>
                <w:szCs w:val="27"/>
              </w:rPr>
              <w:t xml:space="preserve"> &amp; </w:t>
            </w:r>
            <w:proofErr w:type="spellStart"/>
            <w:r w:rsidRPr="00271160">
              <w:rPr>
                <w:rFonts w:eastAsia="Times New Roman" w:cs="Arial"/>
                <w:sz w:val="27"/>
                <w:szCs w:val="27"/>
              </w:rPr>
              <w:t>Registrar</w:t>
            </w:r>
            <w:proofErr w:type="spellEnd"/>
            <w:r w:rsidRPr="00271160">
              <w:rPr>
                <w:rFonts w:eastAsia="Times New Roman" w:cs="Arial"/>
                <w:sz w:val="27"/>
                <w:szCs w:val="27"/>
              </w:rPr>
              <w:t xml:space="preserve"> </w:t>
            </w:r>
            <w:proofErr w:type="spellStart"/>
            <w:r w:rsidRPr="00271160">
              <w:rPr>
                <w:rFonts w:eastAsia="Times New Roman" w:cs="Arial"/>
                <w:sz w:val="27"/>
                <w:szCs w:val="27"/>
              </w:rPr>
              <w:t>contracts</w:t>
            </w:r>
            <w:proofErr w:type="spellEnd"/>
            <w:r w:rsidRPr="00271160">
              <w:rPr>
                <w:rFonts w:eastAsia="Times New Roman" w:cs="Arial"/>
                <w:sz w:val="27"/>
                <w:szCs w:val="27"/>
              </w:rPr>
              <w:t xml:space="preserve">, GNSO consensus </w:t>
            </w:r>
            <w:proofErr w:type="spellStart"/>
            <w:r w:rsidRPr="00271160">
              <w:rPr>
                <w:rFonts w:eastAsia="Times New Roman" w:cs="Arial"/>
                <w:sz w:val="27"/>
                <w:szCs w:val="27"/>
              </w:rPr>
              <w:t>policies</w:t>
            </w:r>
            <w:proofErr w:type="spellEnd"/>
            <w:r w:rsidRPr="00271160">
              <w:rPr>
                <w:rFonts w:eastAsia="Times New Roman" w:cs="Arial"/>
                <w:sz w:val="27"/>
                <w:szCs w:val="27"/>
              </w:rPr>
              <w:t xml:space="preserve"> &amp; </w:t>
            </w:r>
            <w:proofErr w:type="spellStart"/>
            <w:r w:rsidRPr="00271160">
              <w:rPr>
                <w:rFonts w:eastAsia="Times New Roman" w:cs="Arial"/>
                <w:sz w:val="27"/>
                <w:szCs w:val="27"/>
              </w:rPr>
              <w:t>procedures</w:t>
            </w:r>
            <w:proofErr w:type="spellEnd"/>
            <w:r w:rsidRPr="00271160">
              <w:rPr>
                <w:rFonts w:eastAsia="Times New Roman" w:cs="Arial"/>
                <w:sz w:val="27"/>
                <w:szCs w:val="27"/>
              </w:rPr>
              <w:t>.</w:t>
            </w:r>
          </w:p>
        </w:tc>
      </w:tr>
    </w:tbl>
    <w:p w14:paraId="7044ACE6" w14:textId="77777777" w:rsidR="00271160" w:rsidRPr="001B4046" w:rsidRDefault="00271160" w:rsidP="00271160">
      <w:pPr>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71160" w:rsidRPr="001B4046" w14:paraId="446AD945" w14:textId="77777777" w:rsidTr="00271160">
        <w:tc>
          <w:tcPr>
            <w:tcW w:w="14616" w:type="dxa"/>
            <w:shd w:val="clear" w:color="auto" w:fill="auto"/>
          </w:tcPr>
          <w:p w14:paraId="15A9DBA2" w14:textId="77777777" w:rsidR="00271160" w:rsidRPr="00271160" w:rsidRDefault="00271160" w:rsidP="00271160">
            <w:pPr>
              <w:shd w:val="clear" w:color="auto" w:fill="FFFFFF"/>
              <w:spacing w:before="60" w:after="60"/>
              <w:rPr>
                <w:rFonts w:eastAsia="Times New Roman" w:cs="Arial"/>
                <w:b/>
                <w:sz w:val="27"/>
                <w:szCs w:val="27"/>
              </w:rPr>
            </w:pPr>
            <w:r w:rsidRPr="00271160">
              <w:rPr>
                <w:rFonts w:eastAsia="Times New Roman" w:cs="Arial"/>
                <w:b/>
                <w:sz w:val="27"/>
                <w:szCs w:val="27"/>
              </w:rPr>
              <w:t xml:space="preserve">Policy </w:t>
            </w:r>
            <w:proofErr w:type="spellStart"/>
            <w:r w:rsidRPr="00271160">
              <w:rPr>
                <w:rFonts w:eastAsia="Times New Roman" w:cs="Arial"/>
                <w:b/>
                <w:sz w:val="27"/>
                <w:szCs w:val="27"/>
              </w:rPr>
              <w:t>Review</w:t>
            </w:r>
            <w:proofErr w:type="spellEnd"/>
            <w:r w:rsidRPr="00271160">
              <w:rPr>
                <w:rFonts w:eastAsia="Times New Roman" w:cs="Arial"/>
                <w:b/>
                <w:sz w:val="27"/>
                <w:szCs w:val="27"/>
              </w:rPr>
              <w:t xml:space="preserve"> – WHOIS Data </w:t>
            </w:r>
            <w:proofErr w:type="spellStart"/>
            <w:r w:rsidRPr="00271160">
              <w:rPr>
                <w:rFonts w:eastAsia="Times New Roman" w:cs="Arial"/>
                <w:b/>
                <w:sz w:val="27"/>
                <w:szCs w:val="27"/>
              </w:rPr>
              <w:t>Reminder</w:t>
            </w:r>
            <w:proofErr w:type="spellEnd"/>
            <w:r w:rsidRPr="00271160">
              <w:rPr>
                <w:rFonts w:eastAsia="Times New Roman" w:cs="Arial"/>
                <w:b/>
                <w:sz w:val="27"/>
                <w:szCs w:val="27"/>
              </w:rPr>
              <w:t xml:space="preserve"> Policy (WDRP)</w:t>
            </w:r>
          </w:p>
          <w:p w14:paraId="305B94DE" w14:textId="77777777" w:rsidR="00271160" w:rsidRPr="00271160" w:rsidRDefault="00271160" w:rsidP="00074457">
            <w:pPr>
              <w:rPr>
                <w:sz w:val="27"/>
                <w:szCs w:val="27"/>
              </w:rPr>
            </w:pPr>
            <w:r w:rsidRPr="00271160">
              <w:rPr>
                <w:rFonts w:eastAsia="Times New Roman" w:cs="Arial"/>
                <w:sz w:val="27"/>
                <w:szCs w:val="27"/>
              </w:rPr>
              <w:t xml:space="preserve">2. </w:t>
            </w:r>
            <w:proofErr w:type="spellStart"/>
            <w:r w:rsidRPr="00271160">
              <w:rPr>
                <w:rFonts w:eastAsia="Times New Roman" w:cs="Arial"/>
                <w:sz w:val="27"/>
                <w:szCs w:val="27"/>
              </w:rPr>
              <w:t>Board</w:t>
            </w:r>
            <w:proofErr w:type="spellEnd"/>
            <w:r w:rsidRPr="00271160">
              <w:rPr>
                <w:rFonts w:eastAsia="Times New Roman" w:cs="Arial"/>
                <w:sz w:val="27"/>
                <w:szCs w:val="27"/>
              </w:rPr>
              <w:t xml:space="preserve"> </w:t>
            </w:r>
            <w:proofErr w:type="spellStart"/>
            <w:r w:rsidRPr="00271160">
              <w:rPr>
                <w:rFonts w:eastAsia="Times New Roman" w:cs="Arial"/>
                <w:sz w:val="27"/>
                <w:szCs w:val="27"/>
              </w:rPr>
              <w:t>should</w:t>
            </w:r>
            <w:proofErr w:type="spellEnd"/>
            <w:r w:rsidRPr="00271160">
              <w:rPr>
                <w:rFonts w:eastAsia="Times New Roman" w:cs="Arial"/>
                <w:sz w:val="27"/>
                <w:szCs w:val="27"/>
              </w:rPr>
              <w:t xml:space="preserve"> </w:t>
            </w:r>
            <w:proofErr w:type="spellStart"/>
            <w:r w:rsidRPr="00271160">
              <w:rPr>
                <w:rFonts w:eastAsia="Times New Roman" w:cs="Arial"/>
                <w:sz w:val="27"/>
                <w:szCs w:val="27"/>
              </w:rPr>
              <w:t>ensure</w:t>
            </w:r>
            <w:proofErr w:type="spellEnd"/>
            <w:r w:rsidRPr="00271160">
              <w:rPr>
                <w:rFonts w:eastAsia="Times New Roman" w:cs="Arial"/>
                <w:sz w:val="27"/>
                <w:szCs w:val="27"/>
              </w:rPr>
              <w:t xml:space="preserve"> </w:t>
            </w:r>
            <w:proofErr w:type="spellStart"/>
            <w:r w:rsidRPr="00271160">
              <w:rPr>
                <w:rFonts w:eastAsia="Times New Roman" w:cs="Arial"/>
                <w:sz w:val="27"/>
                <w:szCs w:val="27"/>
              </w:rPr>
              <w:t>that</w:t>
            </w:r>
            <w:proofErr w:type="spellEnd"/>
            <w:r w:rsidRPr="00271160">
              <w:rPr>
                <w:rFonts w:eastAsia="Times New Roman" w:cs="Arial"/>
                <w:sz w:val="27"/>
                <w:szCs w:val="27"/>
              </w:rPr>
              <w:t xml:space="preserve"> </w:t>
            </w:r>
            <w:proofErr w:type="spellStart"/>
            <w:r w:rsidRPr="00271160">
              <w:rPr>
                <w:rFonts w:eastAsia="Times New Roman" w:cs="Arial"/>
                <w:sz w:val="27"/>
                <w:szCs w:val="27"/>
              </w:rPr>
              <w:t>Compliance</w:t>
            </w:r>
            <w:proofErr w:type="spellEnd"/>
            <w:r w:rsidRPr="00271160">
              <w:rPr>
                <w:rFonts w:eastAsia="Times New Roman" w:cs="Arial"/>
                <w:sz w:val="27"/>
                <w:szCs w:val="27"/>
              </w:rPr>
              <w:t xml:space="preserve"> </w:t>
            </w:r>
            <w:proofErr w:type="spellStart"/>
            <w:r w:rsidRPr="00271160">
              <w:rPr>
                <w:rFonts w:eastAsia="Times New Roman" w:cs="Arial"/>
                <w:sz w:val="27"/>
                <w:szCs w:val="27"/>
              </w:rPr>
              <w:t>develops</w:t>
            </w:r>
            <w:proofErr w:type="spellEnd"/>
            <w:r w:rsidRPr="00271160">
              <w:rPr>
                <w:rFonts w:eastAsia="Times New Roman" w:cs="Arial"/>
                <w:sz w:val="27"/>
                <w:szCs w:val="27"/>
              </w:rPr>
              <w:t xml:space="preserve"> </w:t>
            </w:r>
            <w:proofErr w:type="spellStart"/>
            <w:r w:rsidRPr="00271160">
              <w:rPr>
                <w:rFonts w:eastAsia="Times New Roman" w:cs="Arial"/>
                <w:sz w:val="27"/>
                <w:szCs w:val="27"/>
              </w:rPr>
              <w:t>metrics</w:t>
            </w:r>
            <w:proofErr w:type="spellEnd"/>
            <w:r w:rsidRPr="00271160">
              <w:rPr>
                <w:rFonts w:eastAsia="Times New Roman" w:cs="Arial"/>
                <w:sz w:val="27"/>
                <w:szCs w:val="27"/>
              </w:rPr>
              <w:t xml:space="preserve"> to </w:t>
            </w:r>
            <w:proofErr w:type="spellStart"/>
            <w:r w:rsidRPr="00271160">
              <w:rPr>
                <w:rFonts w:eastAsia="Times New Roman" w:cs="Arial"/>
                <w:sz w:val="27"/>
                <w:szCs w:val="27"/>
              </w:rPr>
              <w:t>track</w:t>
            </w:r>
            <w:proofErr w:type="spellEnd"/>
            <w:r w:rsidRPr="00271160">
              <w:rPr>
                <w:rFonts w:eastAsia="Times New Roman" w:cs="Arial"/>
                <w:sz w:val="27"/>
                <w:szCs w:val="27"/>
              </w:rPr>
              <w:t xml:space="preserve"> impact of </w:t>
            </w:r>
            <w:proofErr w:type="spellStart"/>
            <w:r w:rsidRPr="00271160">
              <w:rPr>
                <w:rFonts w:eastAsia="Times New Roman" w:cs="Arial"/>
                <w:sz w:val="27"/>
                <w:szCs w:val="27"/>
              </w:rPr>
              <w:t>annual</w:t>
            </w:r>
            <w:proofErr w:type="spellEnd"/>
            <w:r w:rsidRPr="00271160">
              <w:rPr>
                <w:rFonts w:eastAsia="Times New Roman" w:cs="Arial"/>
                <w:sz w:val="27"/>
                <w:szCs w:val="27"/>
              </w:rPr>
              <w:t xml:space="preserve"> data </w:t>
            </w:r>
            <w:proofErr w:type="spellStart"/>
            <w:r w:rsidRPr="00271160">
              <w:rPr>
                <w:rFonts w:eastAsia="Times New Roman" w:cs="Arial"/>
                <w:sz w:val="27"/>
                <w:szCs w:val="27"/>
              </w:rPr>
              <w:t>reminder</w:t>
            </w:r>
            <w:proofErr w:type="spellEnd"/>
            <w:r w:rsidRPr="00271160">
              <w:rPr>
                <w:rFonts w:eastAsia="Times New Roman" w:cs="Arial"/>
                <w:sz w:val="27"/>
                <w:szCs w:val="27"/>
              </w:rPr>
              <w:t xml:space="preserve"> notices to </w:t>
            </w:r>
            <w:proofErr w:type="spellStart"/>
            <w:r w:rsidRPr="00271160">
              <w:rPr>
                <w:rFonts w:eastAsia="Times New Roman" w:cs="Arial"/>
                <w:sz w:val="27"/>
                <w:szCs w:val="27"/>
              </w:rPr>
              <w:t>registrants</w:t>
            </w:r>
            <w:proofErr w:type="spellEnd"/>
            <w:r w:rsidRPr="00271160">
              <w:rPr>
                <w:rFonts w:eastAsia="Times New Roman" w:cs="Arial"/>
                <w:sz w:val="27"/>
                <w:szCs w:val="27"/>
              </w:rPr>
              <w:t xml:space="preserve">, and </w:t>
            </w:r>
            <w:proofErr w:type="spellStart"/>
            <w:r w:rsidRPr="00271160">
              <w:rPr>
                <w:rFonts w:eastAsia="Times New Roman" w:cs="Arial"/>
                <w:sz w:val="27"/>
                <w:szCs w:val="27"/>
              </w:rPr>
              <w:t>that</w:t>
            </w:r>
            <w:proofErr w:type="spellEnd"/>
            <w:r w:rsidRPr="00271160">
              <w:rPr>
                <w:rFonts w:eastAsia="Times New Roman" w:cs="Arial"/>
                <w:sz w:val="27"/>
                <w:szCs w:val="27"/>
              </w:rPr>
              <w:t xml:space="preserve"> </w:t>
            </w:r>
            <w:proofErr w:type="spellStart"/>
            <w:r w:rsidRPr="00271160">
              <w:rPr>
                <w:rFonts w:eastAsia="Times New Roman" w:cs="Arial"/>
                <w:sz w:val="27"/>
                <w:szCs w:val="27"/>
              </w:rPr>
              <w:t>these</w:t>
            </w:r>
            <w:proofErr w:type="spellEnd"/>
            <w:r w:rsidRPr="00271160">
              <w:rPr>
                <w:rFonts w:eastAsia="Times New Roman" w:cs="Arial"/>
                <w:sz w:val="27"/>
                <w:szCs w:val="27"/>
              </w:rPr>
              <w:t xml:space="preserve"> </w:t>
            </w:r>
            <w:proofErr w:type="spellStart"/>
            <w:r w:rsidRPr="00271160">
              <w:rPr>
                <w:rFonts w:eastAsia="Times New Roman" w:cs="Arial"/>
                <w:sz w:val="27"/>
                <w:szCs w:val="27"/>
              </w:rPr>
              <w:t>metrics</w:t>
            </w:r>
            <w:proofErr w:type="spellEnd"/>
            <w:r w:rsidRPr="00271160">
              <w:rPr>
                <w:rFonts w:eastAsia="Times New Roman" w:cs="Arial"/>
                <w:sz w:val="27"/>
                <w:szCs w:val="27"/>
              </w:rPr>
              <w:t xml:space="preserve"> </w:t>
            </w:r>
            <w:proofErr w:type="spellStart"/>
            <w:r w:rsidRPr="00271160">
              <w:rPr>
                <w:rFonts w:eastAsia="Times New Roman" w:cs="Arial"/>
                <w:sz w:val="27"/>
                <w:szCs w:val="27"/>
              </w:rPr>
              <w:t>be</w:t>
            </w:r>
            <w:proofErr w:type="spellEnd"/>
            <w:r w:rsidRPr="00271160">
              <w:rPr>
                <w:rFonts w:eastAsia="Times New Roman" w:cs="Arial"/>
                <w:sz w:val="27"/>
                <w:szCs w:val="27"/>
              </w:rPr>
              <w:t xml:space="preserve"> </w:t>
            </w:r>
            <w:proofErr w:type="spellStart"/>
            <w:r w:rsidRPr="00271160">
              <w:rPr>
                <w:rFonts w:eastAsia="Times New Roman" w:cs="Arial"/>
                <w:sz w:val="27"/>
                <w:szCs w:val="27"/>
              </w:rPr>
              <w:t>used</w:t>
            </w:r>
            <w:proofErr w:type="spellEnd"/>
            <w:r w:rsidRPr="00271160">
              <w:rPr>
                <w:rFonts w:eastAsia="Times New Roman" w:cs="Arial"/>
                <w:sz w:val="27"/>
                <w:szCs w:val="27"/>
              </w:rPr>
              <w:t xml:space="preserve"> to </w:t>
            </w:r>
            <w:proofErr w:type="spellStart"/>
            <w:r w:rsidRPr="00271160">
              <w:rPr>
                <w:rFonts w:eastAsia="Times New Roman" w:cs="Arial"/>
                <w:sz w:val="27"/>
                <w:szCs w:val="27"/>
              </w:rPr>
              <w:t>develop</w:t>
            </w:r>
            <w:proofErr w:type="spellEnd"/>
            <w:r w:rsidRPr="00271160">
              <w:rPr>
                <w:rFonts w:eastAsia="Times New Roman" w:cs="Arial"/>
                <w:sz w:val="27"/>
                <w:szCs w:val="27"/>
              </w:rPr>
              <w:t xml:space="preserve"> and </w:t>
            </w:r>
            <w:proofErr w:type="spellStart"/>
            <w:r w:rsidRPr="00271160">
              <w:rPr>
                <w:rFonts w:eastAsia="Times New Roman" w:cs="Arial"/>
                <w:sz w:val="27"/>
                <w:szCs w:val="27"/>
              </w:rPr>
              <w:t>publish</w:t>
            </w:r>
            <w:proofErr w:type="spellEnd"/>
            <w:r w:rsidRPr="00271160">
              <w:rPr>
                <w:rFonts w:eastAsia="Times New Roman" w:cs="Arial"/>
                <w:sz w:val="27"/>
                <w:szCs w:val="27"/>
              </w:rPr>
              <w:t xml:space="preserve"> performance </w:t>
            </w:r>
            <w:proofErr w:type="spellStart"/>
            <w:r w:rsidRPr="00271160">
              <w:rPr>
                <w:rFonts w:eastAsia="Times New Roman" w:cs="Arial"/>
                <w:sz w:val="27"/>
                <w:szCs w:val="27"/>
              </w:rPr>
              <w:t>targets</w:t>
            </w:r>
            <w:proofErr w:type="spellEnd"/>
            <w:r w:rsidRPr="00271160">
              <w:rPr>
                <w:rFonts w:eastAsia="Times New Roman" w:cs="Arial"/>
                <w:sz w:val="27"/>
                <w:szCs w:val="27"/>
              </w:rPr>
              <w:t xml:space="preserve"> to </w:t>
            </w:r>
            <w:proofErr w:type="spellStart"/>
            <w:r w:rsidRPr="00271160">
              <w:rPr>
                <w:rFonts w:eastAsia="Times New Roman" w:cs="Arial"/>
                <w:sz w:val="27"/>
                <w:szCs w:val="27"/>
              </w:rPr>
              <w:t>improve</w:t>
            </w:r>
            <w:proofErr w:type="spellEnd"/>
            <w:r w:rsidRPr="00271160">
              <w:rPr>
                <w:rFonts w:eastAsia="Times New Roman" w:cs="Arial"/>
                <w:sz w:val="27"/>
                <w:szCs w:val="27"/>
              </w:rPr>
              <w:t xml:space="preserve"> data </w:t>
            </w:r>
            <w:proofErr w:type="spellStart"/>
            <w:r w:rsidRPr="00271160">
              <w:rPr>
                <w:rFonts w:eastAsia="Times New Roman" w:cs="Arial"/>
                <w:sz w:val="27"/>
                <w:szCs w:val="27"/>
              </w:rPr>
              <w:t>accuracy</w:t>
            </w:r>
            <w:proofErr w:type="spellEnd"/>
            <w:r w:rsidRPr="00271160">
              <w:rPr>
                <w:rFonts w:eastAsia="Times New Roman" w:cs="Arial"/>
                <w:sz w:val="27"/>
                <w:szCs w:val="27"/>
              </w:rPr>
              <w:t xml:space="preserve"> over time (if not </w:t>
            </w:r>
            <w:proofErr w:type="spellStart"/>
            <w:r w:rsidRPr="00271160">
              <w:rPr>
                <w:rFonts w:eastAsia="Times New Roman" w:cs="Arial"/>
                <w:sz w:val="27"/>
                <w:szCs w:val="27"/>
              </w:rPr>
              <w:t>feasible</w:t>
            </w:r>
            <w:proofErr w:type="spellEnd"/>
            <w:r w:rsidRPr="00271160">
              <w:rPr>
                <w:rFonts w:eastAsia="Times New Roman" w:cs="Arial"/>
                <w:sz w:val="27"/>
                <w:szCs w:val="27"/>
              </w:rPr>
              <w:t xml:space="preserve">, </w:t>
            </w:r>
            <w:proofErr w:type="spellStart"/>
            <w:r w:rsidRPr="00271160">
              <w:rPr>
                <w:rFonts w:eastAsia="Times New Roman" w:cs="Arial"/>
                <w:sz w:val="27"/>
                <w:szCs w:val="27"/>
              </w:rPr>
              <w:t>develop</w:t>
            </w:r>
            <w:proofErr w:type="spellEnd"/>
            <w:r w:rsidRPr="00271160">
              <w:rPr>
                <w:rFonts w:eastAsia="Times New Roman" w:cs="Arial"/>
                <w:sz w:val="27"/>
                <w:szCs w:val="27"/>
              </w:rPr>
              <w:t xml:space="preserve"> &amp; </w:t>
            </w:r>
            <w:proofErr w:type="spellStart"/>
            <w:r w:rsidRPr="00271160">
              <w:rPr>
                <w:rFonts w:eastAsia="Times New Roman" w:cs="Arial"/>
                <w:sz w:val="27"/>
                <w:szCs w:val="27"/>
              </w:rPr>
              <w:t>implement</w:t>
            </w:r>
            <w:proofErr w:type="spellEnd"/>
            <w:r w:rsidRPr="00271160">
              <w:rPr>
                <w:rFonts w:eastAsia="Times New Roman" w:cs="Arial"/>
                <w:sz w:val="27"/>
                <w:szCs w:val="27"/>
              </w:rPr>
              <w:t xml:space="preserve"> an alternative </w:t>
            </w:r>
            <w:proofErr w:type="spellStart"/>
            <w:r w:rsidRPr="00271160">
              <w:rPr>
                <w:rFonts w:eastAsia="Times New Roman" w:cs="Arial"/>
                <w:sz w:val="27"/>
                <w:szCs w:val="27"/>
              </w:rPr>
              <w:t>policy</w:t>
            </w:r>
            <w:proofErr w:type="spellEnd"/>
            <w:r w:rsidRPr="00271160">
              <w:rPr>
                <w:rFonts w:eastAsia="Times New Roman" w:cs="Arial"/>
                <w:sz w:val="27"/>
                <w:szCs w:val="27"/>
              </w:rPr>
              <w:t>).</w:t>
            </w:r>
          </w:p>
        </w:tc>
      </w:tr>
    </w:tbl>
    <w:p w14:paraId="521E16FD" w14:textId="77777777" w:rsidR="00271160" w:rsidRPr="001B4046" w:rsidRDefault="00271160" w:rsidP="00271160">
      <w:pPr>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71160" w:rsidRPr="001B4046" w14:paraId="1390075D" w14:textId="77777777" w:rsidTr="00271160">
        <w:tc>
          <w:tcPr>
            <w:tcW w:w="14616" w:type="dxa"/>
            <w:shd w:val="clear" w:color="auto" w:fill="auto"/>
          </w:tcPr>
          <w:p w14:paraId="6764C977" w14:textId="77777777" w:rsidR="00271160" w:rsidRPr="00271160" w:rsidRDefault="00271160" w:rsidP="00271160">
            <w:pPr>
              <w:shd w:val="clear" w:color="auto" w:fill="FFFFFF"/>
              <w:spacing w:before="60" w:after="60"/>
              <w:rPr>
                <w:rFonts w:eastAsia="Times New Roman" w:cs="Arial"/>
                <w:b/>
                <w:sz w:val="27"/>
                <w:szCs w:val="27"/>
              </w:rPr>
            </w:pPr>
            <w:proofErr w:type="spellStart"/>
            <w:r w:rsidRPr="00271160">
              <w:rPr>
                <w:rFonts w:eastAsia="Times New Roman" w:cs="Arial"/>
                <w:b/>
                <w:sz w:val="27"/>
                <w:szCs w:val="27"/>
              </w:rPr>
              <w:t>Strategic</w:t>
            </w:r>
            <w:proofErr w:type="spellEnd"/>
            <w:r w:rsidRPr="00271160">
              <w:rPr>
                <w:rFonts w:eastAsia="Times New Roman" w:cs="Arial"/>
                <w:b/>
                <w:sz w:val="27"/>
                <w:szCs w:val="27"/>
              </w:rPr>
              <w:t xml:space="preserve"> </w:t>
            </w:r>
            <w:proofErr w:type="spellStart"/>
            <w:r w:rsidRPr="00271160">
              <w:rPr>
                <w:rFonts w:eastAsia="Times New Roman" w:cs="Arial"/>
                <w:b/>
                <w:sz w:val="27"/>
                <w:szCs w:val="27"/>
              </w:rPr>
              <w:t>Priority</w:t>
            </w:r>
            <w:proofErr w:type="spellEnd"/>
          </w:p>
          <w:p w14:paraId="2091C71B" w14:textId="77777777" w:rsidR="00271160" w:rsidRPr="00271160" w:rsidRDefault="00271160" w:rsidP="00074457">
            <w:pPr>
              <w:rPr>
                <w:sz w:val="27"/>
                <w:szCs w:val="27"/>
              </w:rPr>
            </w:pPr>
            <w:r w:rsidRPr="00271160">
              <w:rPr>
                <w:rFonts w:eastAsia="Times New Roman" w:cs="Arial"/>
                <w:sz w:val="27"/>
                <w:szCs w:val="27"/>
              </w:rPr>
              <w:t xml:space="preserve">3. ICANN </w:t>
            </w:r>
            <w:proofErr w:type="spellStart"/>
            <w:r w:rsidRPr="00271160">
              <w:rPr>
                <w:rFonts w:eastAsia="Times New Roman" w:cs="Arial"/>
                <w:sz w:val="27"/>
                <w:szCs w:val="27"/>
              </w:rPr>
              <w:t>should</w:t>
            </w:r>
            <w:proofErr w:type="spellEnd"/>
            <w:r w:rsidRPr="00271160">
              <w:rPr>
                <w:rFonts w:eastAsia="Times New Roman" w:cs="Arial"/>
                <w:sz w:val="27"/>
                <w:szCs w:val="27"/>
              </w:rPr>
              <w:t xml:space="preserve"> </w:t>
            </w:r>
            <w:proofErr w:type="spellStart"/>
            <w:r w:rsidRPr="00271160">
              <w:rPr>
                <w:rFonts w:eastAsia="Times New Roman" w:cs="Arial"/>
                <w:sz w:val="27"/>
                <w:szCs w:val="27"/>
              </w:rPr>
              <w:t>make</w:t>
            </w:r>
            <w:proofErr w:type="spellEnd"/>
            <w:r w:rsidRPr="00271160">
              <w:rPr>
                <w:rFonts w:eastAsia="Times New Roman" w:cs="Arial"/>
                <w:sz w:val="27"/>
                <w:szCs w:val="27"/>
              </w:rPr>
              <w:t xml:space="preserve"> WHOIS a </w:t>
            </w:r>
            <w:proofErr w:type="spellStart"/>
            <w:r w:rsidRPr="00271160">
              <w:rPr>
                <w:rFonts w:eastAsia="Times New Roman" w:cs="Arial"/>
                <w:sz w:val="27"/>
                <w:szCs w:val="27"/>
              </w:rPr>
              <w:t>strategic</w:t>
            </w:r>
            <w:proofErr w:type="spellEnd"/>
            <w:r w:rsidRPr="00271160">
              <w:rPr>
                <w:rFonts w:eastAsia="Times New Roman" w:cs="Arial"/>
                <w:sz w:val="27"/>
                <w:szCs w:val="27"/>
              </w:rPr>
              <w:t xml:space="preserve"> </w:t>
            </w:r>
            <w:proofErr w:type="spellStart"/>
            <w:r w:rsidRPr="00271160">
              <w:rPr>
                <w:rFonts w:eastAsia="Times New Roman" w:cs="Arial"/>
                <w:sz w:val="27"/>
                <w:szCs w:val="27"/>
              </w:rPr>
              <w:t>priority</w:t>
            </w:r>
            <w:proofErr w:type="spellEnd"/>
            <w:r w:rsidRPr="00271160">
              <w:rPr>
                <w:rFonts w:eastAsia="Times New Roman" w:cs="Arial"/>
                <w:sz w:val="27"/>
                <w:szCs w:val="27"/>
              </w:rPr>
              <w:t xml:space="preserve">, </w:t>
            </w:r>
            <w:proofErr w:type="spellStart"/>
            <w:r w:rsidRPr="00271160">
              <w:rPr>
                <w:rFonts w:eastAsia="Times New Roman" w:cs="Arial"/>
                <w:sz w:val="27"/>
                <w:szCs w:val="27"/>
              </w:rPr>
              <w:t>allocate</w:t>
            </w:r>
            <w:proofErr w:type="spellEnd"/>
            <w:r w:rsidRPr="00271160">
              <w:rPr>
                <w:rFonts w:eastAsia="Times New Roman" w:cs="Arial"/>
                <w:sz w:val="27"/>
                <w:szCs w:val="27"/>
              </w:rPr>
              <w:t xml:space="preserve"> </w:t>
            </w:r>
            <w:proofErr w:type="spellStart"/>
            <w:r w:rsidRPr="00271160">
              <w:rPr>
                <w:rFonts w:eastAsia="Times New Roman" w:cs="Arial"/>
                <w:sz w:val="27"/>
                <w:szCs w:val="27"/>
              </w:rPr>
              <w:t>sufficient</w:t>
            </w:r>
            <w:proofErr w:type="spellEnd"/>
            <w:r w:rsidRPr="00271160">
              <w:rPr>
                <w:rFonts w:eastAsia="Times New Roman" w:cs="Arial"/>
                <w:sz w:val="27"/>
                <w:szCs w:val="27"/>
              </w:rPr>
              <w:t xml:space="preserve"> </w:t>
            </w:r>
            <w:proofErr w:type="spellStart"/>
            <w:r w:rsidRPr="00271160">
              <w:rPr>
                <w:rFonts w:eastAsia="Times New Roman" w:cs="Arial"/>
                <w:sz w:val="27"/>
                <w:szCs w:val="27"/>
              </w:rPr>
              <w:t>resources</w:t>
            </w:r>
            <w:proofErr w:type="spellEnd"/>
            <w:r w:rsidRPr="00271160">
              <w:rPr>
                <w:rFonts w:eastAsia="Times New Roman" w:cs="Arial"/>
                <w:sz w:val="27"/>
                <w:szCs w:val="27"/>
              </w:rPr>
              <w:t xml:space="preserve"> to </w:t>
            </w:r>
            <w:proofErr w:type="spellStart"/>
            <w:r w:rsidRPr="00271160">
              <w:rPr>
                <w:rFonts w:eastAsia="Times New Roman" w:cs="Arial"/>
                <w:sz w:val="27"/>
                <w:szCs w:val="27"/>
              </w:rPr>
              <w:t>ensure</w:t>
            </w:r>
            <w:proofErr w:type="spellEnd"/>
            <w:r w:rsidRPr="00271160">
              <w:rPr>
                <w:rFonts w:eastAsia="Times New Roman" w:cs="Arial"/>
                <w:sz w:val="27"/>
                <w:szCs w:val="27"/>
              </w:rPr>
              <w:t xml:space="preserve"> </w:t>
            </w:r>
            <w:proofErr w:type="spellStart"/>
            <w:r w:rsidRPr="00271160">
              <w:rPr>
                <w:rFonts w:eastAsia="Times New Roman" w:cs="Arial"/>
                <w:sz w:val="27"/>
                <w:szCs w:val="27"/>
              </w:rPr>
              <w:t>Compliance</w:t>
            </w:r>
            <w:proofErr w:type="spellEnd"/>
            <w:r w:rsidRPr="00271160">
              <w:rPr>
                <w:rFonts w:eastAsia="Times New Roman" w:cs="Arial"/>
                <w:sz w:val="27"/>
                <w:szCs w:val="27"/>
              </w:rPr>
              <w:t xml:space="preserve"> </w:t>
            </w:r>
            <w:proofErr w:type="spellStart"/>
            <w:r w:rsidRPr="00271160">
              <w:rPr>
                <w:rFonts w:eastAsia="Times New Roman" w:cs="Arial"/>
                <w:sz w:val="27"/>
                <w:szCs w:val="27"/>
              </w:rPr>
              <w:t>is</w:t>
            </w:r>
            <w:proofErr w:type="spellEnd"/>
            <w:r w:rsidRPr="00271160">
              <w:rPr>
                <w:rFonts w:eastAsia="Times New Roman" w:cs="Arial"/>
                <w:sz w:val="27"/>
                <w:szCs w:val="27"/>
              </w:rPr>
              <w:t xml:space="preserve"> </w:t>
            </w:r>
            <w:proofErr w:type="spellStart"/>
            <w:r w:rsidRPr="00271160">
              <w:rPr>
                <w:rFonts w:eastAsia="Times New Roman" w:cs="Arial"/>
                <w:sz w:val="27"/>
                <w:szCs w:val="27"/>
              </w:rPr>
              <w:t>fully</w:t>
            </w:r>
            <w:proofErr w:type="spellEnd"/>
            <w:r w:rsidRPr="00271160">
              <w:rPr>
                <w:rFonts w:eastAsia="Times New Roman" w:cs="Arial"/>
                <w:sz w:val="27"/>
                <w:szCs w:val="27"/>
              </w:rPr>
              <w:t xml:space="preserve"> </w:t>
            </w:r>
            <w:proofErr w:type="spellStart"/>
            <w:r w:rsidRPr="00271160">
              <w:rPr>
                <w:rFonts w:eastAsia="Times New Roman" w:cs="Arial"/>
                <w:sz w:val="27"/>
                <w:szCs w:val="27"/>
              </w:rPr>
              <w:t>resourced</w:t>
            </w:r>
            <w:proofErr w:type="spellEnd"/>
            <w:r w:rsidRPr="00271160">
              <w:rPr>
                <w:rFonts w:eastAsia="Times New Roman" w:cs="Arial"/>
                <w:sz w:val="27"/>
                <w:szCs w:val="27"/>
              </w:rPr>
              <w:t xml:space="preserve"> to </w:t>
            </w:r>
            <w:proofErr w:type="spellStart"/>
            <w:r w:rsidRPr="00271160">
              <w:rPr>
                <w:rFonts w:eastAsia="Times New Roman" w:cs="Arial"/>
                <w:sz w:val="27"/>
                <w:szCs w:val="27"/>
              </w:rPr>
              <w:t>take</w:t>
            </w:r>
            <w:proofErr w:type="spellEnd"/>
            <w:r w:rsidRPr="00271160">
              <w:rPr>
                <w:rFonts w:eastAsia="Times New Roman" w:cs="Arial"/>
                <w:sz w:val="27"/>
                <w:szCs w:val="27"/>
              </w:rPr>
              <w:t xml:space="preserve"> a proactive </w:t>
            </w:r>
            <w:proofErr w:type="spellStart"/>
            <w:r w:rsidRPr="00271160">
              <w:rPr>
                <w:rFonts w:eastAsia="Times New Roman" w:cs="Arial"/>
                <w:sz w:val="27"/>
                <w:szCs w:val="27"/>
              </w:rPr>
              <w:t>regulatory</w:t>
            </w:r>
            <w:proofErr w:type="spellEnd"/>
            <w:r w:rsidRPr="00271160">
              <w:rPr>
                <w:rFonts w:eastAsia="Times New Roman" w:cs="Arial"/>
                <w:sz w:val="27"/>
                <w:szCs w:val="27"/>
              </w:rPr>
              <w:t xml:space="preserve"> </w:t>
            </w:r>
            <w:proofErr w:type="spellStart"/>
            <w:r w:rsidRPr="00271160">
              <w:rPr>
                <w:rFonts w:eastAsia="Times New Roman" w:cs="Arial"/>
                <w:sz w:val="27"/>
                <w:szCs w:val="27"/>
              </w:rPr>
              <w:t>role</w:t>
            </w:r>
            <w:proofErr w:type="spellEnd"/>
            <w:r w:rsidRPr="00271160">
              <w:rPr>
                <w:rFonts w:eastAsia="Times New Roman" w:cs="Arial"/>
                <w:sz w:val="27"/>
                <w:szCs w:val="27"/>
              </w:rPr>
              <w:t xml:space="preserve">, encourage a culture of </w:t>
            </w:r>
            <w:proofErr w:type="spellStart"/>
            <w:r w:rsidRPr="00271160">
              <w:rPr>
                <w:rFonts w:eastAsia="Times New Roman" w:cs="Arial"/>
                <w:sz w:val="27"/>
                <w:szCs w:val="27"/>
              </w:rPr>
              <w:t>compliance</w:t>
            </w:r>
            <w:proofErr w:type="spellEnd"/>
            <w:r w:rsidRPr="00271160">
              <w:rPr>
                <w:rFonts w:eastAsia="Times New Roman" w:cs="Arial"/>
                <w:sz w:val="27"/>
                <w:szCs w:val="27"/>
              </w:rPr>
              <w:t xml:space="preserve">; </w:t>
            </w:r>
            <w:proofErr w:type="spellStart"/>
            <w:r w:rsidRPr="00271160">
              <w:rPr>
                <w:rFonts w:eastAsia="Times New Roman" w:cs="Arial"/>
                <w:sz w:val="27"/>
                <w:szCs w:val="27"/>
              </w:rPr>
              <w:t>Board</w:t>
            </w:r>
            <w:proofErr w:type="spellEnd"/>
            <w:r w:rsidRPr="00271160">
              <w:rPr>
                <w:rFonts w:eastAsia="Times New Roman" w:cs="Arial"/>
                <w:sz w:val="27"/>
                <w:szCs w:val="27"/>
              </w:rPr>
              <w:t xml:space="preserve"> </w:t>
            </w:r>
            <w:proofErr w:type="spellStart"/>
            <w:r w:rsidRPr="00271160">
              <w:rPr>
                <w:rFonts w:eastAsia="Times New Roman" w:cs="Arial"/>
                <w:sz w:val="27"/>
                <w:szCs w:val="27"/>
              </w:rPr>
              <w:t>should</w:t>
            </w:r>
            <w:proofErr w:type="spellEnd"/>
            <w:r w:rsidRPr="00271160">
              <w:rPr>
                <w:rFonts w:eastAsia="Times New Roman" w:cs="Arial"/>
                <w:sz w:val="27"/>
                <w:szCs w:val="27"/>
              </w:rPr>
              <w:t xml:space="preserve"> </w:t>
            </w:r>
            <w:proofErr w:type="spellStart"/>
            <w:r w:rsidRPr="00271160">
              <w:rPr>
                <w:rFonts w:eastAsia="Times New Roman" w:cs="Arial"/>
                <w:sz w:val="27"/>
                <w:szCs w:val="27"/>
              </w:rPr>
              <w:t>ensure</w:t>
            </w:r>
            <w:proofErr w:type="spellEnd"/>
            <w:r w:rsidRPr="00271160">
              <w:rPr>
                <w:rFonts w:eastAsia="Times New Roman" w:cs="Arial"/>
                <w:sz w:val="27"/>
                <w:szCs w:val="27"/>
              </w:rPr>
              <w:t xml:space="preserve"> a senior </w:t>
            </w:r>
            <w:proofErr w:type="spellStart"/>
            <w:r w:rsidRPr="00271160">
              <w:rPr>
                <w:rFonts w:eastAsia="Times New Roman" w:cs="Arial"/>
                <w:sz w:val="27"/>
                <w:szCs w:val="27"/>
              </w:rPr>
              <w:t>member</w:t>
            </w:r>
            <w:proofErr w:type="spellEnd"/>
            <w:r w:rsidRPr="00271160">
              <w:rPr>
                <w:rFonts w:eastAsia="Times New Roman" w:cs="Arial"/>
                <w:sz w:val="27"/>
                <w:szCs w:val="27"/>
              </w:rPr>
              <w:t xml:space="preserve"> of the </w:t>
            </w:r>
            <w:proofErr w:type="spellStart"/>
            <w:r w:rsidRPr="00271160">
              <w:rPr>
                <w:rFonts w:eastAsia="Times New Roman" w:cs="Arial"/>
                <w:sz w:val="27"/>
                <w:szCs w:val="27"/>
              </w:rPr>
              <w:t>executive</w:t>
            </w:r>
            <w:proofErr w:type="spellEnd"/>
            <w:r w:rsidRPr="00271160">
              <w:rPr>
                <w:rFonts w:eastAsia="Times New Roman" w:cs="Arial"/>
                <w:sz w:val="27"/>
                <w:szCs w:val="27"/>
              </w:rPr>
              <w:t xml:space="preserve"> team </w:t>
            </w:r>
            <w:proofErr w:type="spellStart"/>
            <w:r w:rsidRPr="00271160">
              <w:rPr>
                <w:rFonts w:eastAsia="Times New Roman" w:cs="Arial"/>
                <w:sz w:val="27"/>
                <w:szCs w:val="27"/>
              </w:rPr>
              <w:t>is</w:t>
            </w:r>
            <w:proofErr w:type="spellEnd"/>
            <w:r w:rsidRPr="00271160">
              <w:rPr>
                <w:rFonts w:eastAsia="Times New Roman" w:cs="Arial"/>
                <w:sz w:val="27"/>
                <w:szCs w:val="27"/>
              </w:rPr>
              <w:t xml:space="preserve"> </w:t>
            </w:r>
            <w:proofErr w:type="spellStart"/>
            <w:r w:rsidRPr="00271160">
              <w:rPr>
                <w:rFonts w:eastAsia="Times New Roman" w:cs="Arial"/>
                <w:sz w:val="27"/>
                <w:szCs w:val="27"/>
              </w:rPr>
              <w:t>responsible</w:t>
            </w:r>
            <w:proofErr w:type="spellEnd"/>
            <w:r w:rsidRPr="00271160">
              <w:rPr>
                <w:rFonts w:eastAsia="Times New Roman" w:cs="Arial"/>
                <w:sz w:val="27"/>
                <w:szCs w:val="27"/>
              </w:rPr>
              <w:t xml:space="preserve"> for </w:t>
            </w:r>
            <w:proofErr w:type="spellStart"/>
            <w:r w:rsidRPr="00271160">
              <w:rPr>
                <w:rFonts w:eastAsia="Times New Roman" w:cs="Arial"/>
                <w:sz w:val="27"/>
                <w:szCs w:val="27"/>
              </w:rPr>
              <w:t>overseeing</w:t>
            </w:r>
            <w:proofErr w:type="spellEnd"/>
            <w:r w:rsidRPr="00271160">
              <w:rPr>
                <w:rFonts w:eastAsia="Times New Roman" w:cs="Arial"/>
                <w:sz w:val="27"/>
                <w:szCs w:val="27"/>
              </w:rPr>
              <w:t xml:space="preserve"> WHOIS </w:t>
            </w:r>
            <w:proofErr w:type="spellStart"/>
            <w:r w:rsidRPr="00271160">
              <w:rPr>
                <w:rFonts w:eastAsia="Times New Roman" w:cs="Arial"/>
                <w:sz w:val="27"/>
                <w:szCs w:val="27"/>
              </w:rPr>
              <w:t>compliance</w:t>
            </w:r>
            <w:proofErr w:type="spellEnd"/>
            <w:r w:rsidRPr="00271160">
              <w:rPr>
                <w:rFonts w:eastAsia="Times New Roman" w:cs="Arial"/>
                <w:sz w:val="27"/>
                <w:szCs w:val="27"/>
              </w:rPr>
              <w:t>.</w:t>
            </w:r>
          </w:p>
        </w:tc>
      </w:tr>
    </w:tbl>
    <w:p w14:paraId="1777493D" w14:textId="77777777" w:rsidR="00271160" w:rsidRPr="001B4046" w:rsidRDefault="00271160" w:rsidP="00271160">
      <w:pPr>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71160" w:rsidRPr="001B4046" w14:paraId="502F43E7" w14:textId="77777777" w:rsidTr="00271160">
        <w:tc>
          <w:tcPr>
            <w:tcW w:w="14616" w:type="dxa"/>
            <w:shd w:val="clear" w:color="auto" w:fill="auto"/>
          </w:tcPr>
          <w:p w14:paraId="56416374" w14:textId="77777777" w:rsidR="00271160" w:rsidRPr="00271160" w:rsidRDefault="00271160" w:rsidP="00271160">
            <w:pPr>
              <w:shd w:val="clear" w:color="auto" w:fill="FFFFFF"/>
              <w:spacing w:before="60" w:after="60"/>
              <w:rPr>
                <w:rFonts w:eastAsia="Times New Roman" w:cs="Arial"/>
                <w:b/>
                <w:sz w:val="27"/>
                <w:szCs w:val="27"/>
              </w:rPr>
            </w:pPr>
            <w:proofErr w:type="spellStart"/>
            <w:r w:rsidRPr="00271160">
              <w:rPr>
                <w:rFonts w:eastAsia="Times New Roman" w:cs="Arial"/>
                <w:b/>
                <w:sz w:val="27"/>
                <w:szCs w:val="27"/>
              </w:rPr>
              <w:t>Outreach</w:t>
            </w:r>
            <w:proofErr w:type="spellEnd"/>
          </w:p>
          <w:p w14:paraId="25913F1F" w14:textId="77777777" w:rsidR="00271160" w:rsidRPr="00271160" w:rsidRDefault="00271160" w:rsidP="00074457">
            <w:pPr>
              <w:rPr>
                <w:sz w:val="27"/>
                <w:szCs w:val="27"/>
              </w:rPr>
            </w:pPr>
            <w:r w:rsidRPr="00271160">
              <w:rPr>
                <w:rFonts w:eastAsia="Times New Roman" w:cs="Arial"/>
                <w:sz w:val="27"/>
                <w:szCs w:val="27"/>
              </w:rPr>
              <w:t xml:space="preserve">4. ICANN </w:t>
            </w:r>
            <w:proofErr w:type="spellStart"/>
            <w:r w:rsidRPr="00271160">
              <w:rPr>
                <w:rFonts w:eastAsia="Times New Roman" w:cs="Arial"/>
                <w:sz w:val="27"/>
                <w:szCs w:val="27"/>
              </w:rPr>
              <w:t>should</w:t>
            </w:r>
            <w:proofErr w:type="spellEnd"/>
            <w:r w:rsidRPr="00271160">
              <w:rPr>
                <w:rFonts w:eastAsia="Times New Roman" w:cs="Arial"/>
                <w:sz w:val="27"/>
                <w:szCs w:val="27"/>
              </w:rPr>
              <w:t xml:space="preserve"> </w:t>
            </w:r>
            <w:proofErr w:type="spellStart"/>
            <w:r w:rsidRPr="00271160">
              <w:rPr>
                <w:rFonts w:eastAsia="Times New Roman" w:cs="Arial"/>
                <w:sz w:val="27"/>
                <w:szCs w:val="27"/>
              </w:rPr>
              <w:t>ensure</w:t>
            </w:r>
            <w:proofErr w:type="spellEnd"/>
            <w:r w:rsidRPr="00271160">
              <w:rPr>
                <w:rFonts w:eastAsia="Times New Roman" w:cs="Arial"/>
                <w:sz w:val="27"/>
                <w:szCs w:val="27"/>
              </w:rPr>
              <w:t xml:space="preserve"> </w:t>
            </w:r>
            <w:proofErr w:type="spellStart"/>
            <w:r w:rsidRPr="00271160">
              <w:rPr>
                <w:rFonts w:eastAsia="Times New Roman" w:cs="Arial"/>
                <w:sz w:val="27"/>
                <w:szCs w:val="27"/>
              </w:rPr>
              <w:t>that</w:t>
            </w:r>
            <w:proofErr w:type="spellEnd"/>
            <w:r w:rsidRPr="00271160">
              <w:rPr>
                <w:rFonts w:eastAsia="Times New Roman" w:cs="Arial"/>
                <w:sz w:val="27"/>
                <w:szCs w:val="27"/>
              </w:rPr>
              <w:t xml:space="preserve"> WHOIS </w:t>
            </w:r>
            <w:proofErr w:type="spellStart"/>
            <w:r w:rsidRPr="00271160">
              <w:rPr>
                <w:rFonts w:eastAsia="Times New Roman" w:cs="Arial"/>
                <w:sz w:val="27"/>
                <w:szCs w:val="27"/>
              </w:rPr>
              <w:t>policy</w:t>
            </w:r>
            <w:proofErr w:type="spellEnd"/>
            <w:r w:rsidRPr="00271160">
              <w:rPr>
                <w:rFonts w:eastAsia="Times New Roman" w:cs="Arial"/>
                <w:sz w:val="27"/>
                <w:szCs w:val="27"/>
              </w:rPr>
              <w:t xml:space="preserve"> issues are </w:t>
            </w:r>
            <w:proofErr w:type="spellStart"/>
            <w:r w:rsidRPr="00271160">
              <w:rPr>
                <w:rFonts w:eastAsia="Times New Roman" w:cs="Arial"/>
                <w:sz w:val="27"/>
                <w:szCs w:val="27"/>
              </w:rPr>
              <w:t>accompanied</w:t>
            </w:r>
            <w:proofErr w:type="spellEnd"/>
            <w:r w:rsidRPr="00271160">
              <w:rPr>
                <w:rFonts w:eastAsia="Times New Roman" w:cs="Arial"/>
                <w:sz w:val="27"/>
                <w:szCs w:val="27"/>
              </w:rPr>
              <w:t xml:space="preserve"> by cross-</w:t>
            </w:r>
            <w:proofErr w:type="spellStart"/>
            <w:r w:rsidRPr="00271160">
              <w:rPr>
                <w:rFonts w:eastAsia="Times New Roman" w:cs="Arial"/>
                <w:sz w:val="27"/>
                <w:szCs w:val="27"/>
              </w:rPr>
              <w:t>community</w:t>
            </w:r>
            <w:proofErr w:type="spellEnd"/>
            <w:r w:rsidRPr="00271160">
              <w:rPr>
                <w:rFonts w:eastAsia="Times New Roman" w:cs="Arial"/>
                <w:sz w:val="27"/>
                <w:szCs w:val="27"/>
              </w:rPr>
              <w:t xml:space="preserve"> </w:t>
            </w:r>
            <w:proofErr w:type="spellStart"/>
            <w:r w:rsidRPr="00271160">
              <w:rPr>
                <w:rFonts w:eastAsia="Times New Roman" w:cs="Arial"/>
                <w:sz w:val="27"/>
                <w:szCs w:val="27"/>
              </w:rPr>
              <w:t>outreach</w:t>
            </w:r>
            <w:proofErr w:type="spellEnd"/>
            <w:r w:rsidRPr="00271160">
              <w:rPr>
                <w:rFonts w:eastAsia="Times New Roman" w:cs="Arial"/>
                <w:sz w:val="27"/>
                <w:szCs w:val="27"/>
              </w:rPr>
              <w:t xml:space="preserve">, </w:t>
            </w:r>
            <w:proofErr w:type="spellStart"/>
            <w:r w:rsidRPr="00271160">
              <w:rPr>
                <w:rFonts w:eastAsia="Times New Roman" w:cs="Arial"/>
                <w:sz w:val="27"/>
                <w:szCs w:val="27"/>
              </w:rPr>
              <w:t>including</w:t>
            </w:r>
            <w:proofErr w:type="spellEnd"/>
            <w:r w:rsidRPr="00271160">
              <w:rPr>
                <w:rFonts w:eastAsia="Times New Roman" w:cs="Arial"/>
                <w:sz w:val="27"/>
                <w:szCs w:val="27"/>
              </w:rPr>
              <w:t xml:space="preserve"> </w:t>
            </w:r>
            <w:proofErr w:type="spellStart"/>
            <w:r w:rsidRPr="00271160">
              <w:rPr>
                <w:rFonts w:eastAsia="Times New Roman" w:cs="Arial"/>
                <w:sz w:val="27"/>
                <w:szCs w:val="27"/>
              </w:rPr>
              <w:t>outreach</w:t>
            </w:r>
            <w:proofErr w:type="spellEnd"/>
            <w:r w:rsidRPr="00271160">
              <w:rPr>
                <w:rFonts w:eastAsia="Times New Roman" w:cs="Arial"/>
                <w:sz w:val="27"/>
                <w:szCs w:val="27"/>
              </w:rPr>
              <w:t xml:space="preserve"> to </w:t>
            </w:r>
            <w:proofErr w:type="spellStart"/>
            <w:r w:rsidRPr="00271160">
              <w:rPr>
                <w:rFonts w:eastAsia="Times New Roman" w:cs="Arial"/>
                <w:sz w:val="27"/>
                <w:szCs w:val="27"/>
              </w:rPr>
              <w:t>interested</w:t>
            </w:r>
            <w:proofErr w:type="spellEnd"/>
            <w:r w:rsidRPr="00271160">
              <w:rPr>
                <w:rFonts w:eastAsia="Times New Roman" w:cs="Arial"/>
                <w:sz w:val="27"/>
                <w:szCs w:val="27"/>
              </w:rPr>
              <w:t xml:space="preserve"> </w:t>
            </w:r>
            <w:proofErr w:type="spellStart"/>
            <w:r w:rsidRPr="00271160">
              <w:rPr>
                <w:rFonts w:eastAsia="Times New Roman" w:cs="Arial"/>
                <w:sz w:val="27"/>
                <w:szCs w:val="27"/>
              </w:rPr>
              <w:t>communities</w:t>
            </w:r>
            <w:proofErr w:type="spellEnd"/>
            <w:r w:rsidRPr="00271160">
              <w:rPr>
                <w:rFonts w:eastAsia="Times New Roman" w:cs="Arial"/>
                <w:sz w:val="27"/>
                <w:szCs w:val="27"/>
              </w:rPr>
              <w:t xml:space="preserve"> </w:t>
            </w:r>
            <w:proofErr w:type="spellStart"/>
            <w:r w:rsidRPr="00271160">
              <w:rPr>
                <w:rFonts w:eastAsia="Times New Roman" w:cs="Arial"/>
                <w:sz w:val="27"/>
                <w:szCs w:val="27"/>
              </w:rPr>
              <w:t>outside</w:t>
            </w:r>
            <w:proofErr w:type="spellEnd"/>
            <w:r w:rsidRPr="00271160">
              <w:rPr>
                <w:rFonts w:eastAsia="Times New Roman" w:cs="Arial"/>
                <w:sz w:val="27"/>
                <w:szCs w:val="27"/>
              </w:rPr>
              <w:t xml:space="preserve"> of ICANN.</w:t>
            </w:r>
          </w:p>
        </w:tc>
      </w:tr>
    </w:tbl>
    <w:p w14:paraId="404CE53C" w14:textId="77777777" w:rsidR="00271160" w:rsidRPr="001B4046" w:rsidRDefault="00271160" w:rsidP="00271160">
      <w:pPr>
        <w:rPr>
          <w:sz w:val="27"/>
          <w:szCs w:val="27"/>
        </w:rPr>
      </w:pPr>
    </w:p>
    <w:p w14:paraId="61031359" w14:textId="77777777" w:rsidR="00271160" w:rsidRPr="001B4046" w:rsidRDefault="00271160" w:rsidP="00271160">
      <w:pPr>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71160" w:rsidRPr="001B4046" w14:paraId="3CFB5B04" w14:textId="77777777" w:rsidTr="00271160">
        <w:tc>
          <w:tcPr>
            <w:tcW w:w="14616" w:type="dxa"/>
            <w:shd w:val="clear" w:color="auto" w:fill="auto"/>
          </w:tcPr>
          <w:p w14:paraId="4E0A3464" w14:textId="77777777" w:rsidR="00271160" w:rsidRPr="00271160" w:rsidRDefault="00271160" w:rsidP="00271160">
            <w:pPr>
              <w:shd w:val="clear" w:color="auto" w:fill="FFFFFF"/>
              <w:spacing w:before="60" w:after="60"/>
              <w:rPr>
                <w:rFonts w:eastAsia="Times New Roman" w:cs="Arial"/>
                <w:b/>
                <w:sz w:val="27"/>
                <w:szCs w:val="27"/>
              </w:rPr>
            </w:pPr>
            <w:r w:rsidRPr="00271160">
              <w:rPr>
                <w:rFonts w:eastAsia="Times New Roman" w:cs="Arial"/>
                <w:b/>
                <w:sz w:val="27"/>
                <w:szCs w:val="27"/>
              </w:rPr>
              <w:t xml:space="preserve">Data </w:t>
            </w:r>
            <w:proofErr w:type="spellStart"/>
            <w:r w:rsidRPr="00271160">
              <w:rPr>
                <w:rFonts w:eastAsia="Times New Roman" w:cs="Arial"/>
                <w:b/>
                <w:sz w:val="27"/>
                <w:szCs w:val="27"/>
              </w:rPr>
              <w:t>Accuracy</w:t>
            </w:r>
            <w:proofErr w:type="spellEnd"/>
          </w:p>
          <w:p w14:paraId="7888D237" w14:textId="77777777" w:rsidR="00271160" w:rsidRPr="00271160" w:rsidRDefault="00271160" w:rsidP="00271160">
            <w:pPr>
              <w:shd w:val="clear" w:color="auto" w:fill="FFFFFF"/>
              <w:spacing w:before="60" w:after="60"/>
              <w:rPr>
                <w:rFonts w:eastAsia="Times New Roman" w:cs="Arial"/>
                <w:sz w:val="27"/>
                <w:szCs w:val="27"/>
              </w:rPr>
            </w:pPr>
            <w:r w:rsidRPr="00271160">
              <w:rPr>
                <w:rFonts w:eastAsia="Times New Roman" w:cs="Arial"/>
                <w:sz w:val="27"/>
                <w:szCs w:val="27"/>
              </w:rPr>
              <w:t xml:space="preserve">5. ICANN </w:t>
            </w:r>
            <w:proofErr w:type="spellStart"/>
            <w:r w:rsidRPr="00271160">
              <w:rPr>
                <w:rFonts w:eastAsia="Times New Roman" w:cs="Arial"/>
                <w:sz w:val="27"/>
                <w:szCs w:val="27"/>
              </w:rPr>
              <w:t>should</w:t>
            </w:r>
            <w:proofErr w:type="spellEnd"/>
            <w:r w:rsidRPr="00271160">
              <w:rPr>
                <w:rFonts w:eastAsia="Times New Roman" w:cs="Arial"/>
                <w:sz w:val="27"/>
                <w:szCs w:val="27"/>
              </w:rPr>
              <w:t xml:space="preserve"> </w:t>
            </w:r>
            <w:proofErr w:type="spellStart"/>
            <w:r w:rsidRPr="00271160">
              <w:rPr>
                <w:rFonts w:eastAsia="Times New Roman" w:cs="Arial"/>
                <w:sz w:val="27"/>
                <w:szCs w:val="27"/>
              </w:rPr>
              <w:t>take</w:t>
            </w:r>
            <w:proofErr w:type="spellEnd"/>
            <w:r w:rsidRPr="00271160">
              <w:rPr>
                <w:rFonts w:eastAsia="Times New Roman" w:cs="Arial"/>
                <w:sz w:val="27"/>
                <w:szCs w:val="27"/>
              </w:rPr>
              <w:t xml:space="preserve"> </w:t>
            </w:r>
            <w:proofErr w:type="spellStart"/>
            <w:r w:rsidRPr="00271160">
              <w:rPr>
                <w:rFonts w:eastAsia="Times New Roman" w:cs="Arial"/>
                <w:sz w:val="27"/>
                <w:szCs w:val="27"/>
              </w:rPr>
              <w:t>appropriate</w:t>
            </w:r>
            <w:proofErr w:type="spellEnd"/>
            <w:r w:rsidRPr="00271160">
              <w:rPr>
                <w:rFonts w:eastAsia="Times New Roman" w:cs="Arial"/>
                <w:sz w:val="27"/>
                <w:szCs w:val="27"/>
              </w:rPr>
              <w:t xml:space="preserve"> </w:t>
            </w:r>
            <w:proofErr w:type="spellStart"/>
            <w:r w:rsidRPr="00271160">
              <w:rPr>
                <w:rFonts w:eastAsia="Times New Roman" w:cs="Arial"/>
                <w:sz w:val="27"/>
                <w:szCs w:val="27"/>
              </w:rPr>
              <w:t>measures</w:t>
            </w:r>
            <w:proofErr w:type="spellEnd"/>
            <w:r w:rsidRPr="00271160">
              <w:rPr>
                <w:rFonts w:eastAsia="Times New Roman" w:cs="Arial"/>
                <w:sz w:val="27"/>
                <w:szCs w:val="27"/>
              </w:rPr>
              <w:t xml:space="preserve"> to </w:t>
            </w:r>
            <w:proofErr w:type="spellStart"/>
            <w:r w:rsidRPr="00271160">
              <w:rPr>
                <w:rFonts w:eastAsia="Times New Roman" w:cs="Arial"/>
                <w:sz w:val="27"/>
                <w:szCs w:val="27"/>
              </w:rPr>
              <w:t>reduce</w:t>
            </w:r>
            <w:proofErr w:type="spellEnd"/>
            <w:r w:rsidRPr="00271160">
              <w:rPr>
                <w:rFonts w:eastAsia="Times New Roman" w:cs="Arial"/>
                <w:sz w:val="27"/>
                <w:szCs w:val="27"/>
              </w:rPr>
              <w:t xml:space="preserve"> the </w:t>
            </w:r>
            <w:proofErr w:type="spellStart"/>
            <w:r w:rsidRPr="00271160">
              <w:rPr>
                <w:rFonts w:eastAsia="Times New Roman" w:cs="Arial"/>
                <w:sz w:val="27"/>
                <w:szCs w:val="27"/>
              </w:rPr>
              <w:t>number</w:t>
            </w:r>
            <w:proofErr w:type="spellEnd"/>
            <w:r w:rsidRPr="00271160">
              <w:rPr>
                <w:rFonts w:eastAsia="Times New Roman" w:cs="Arial"/>
                <w:sz w:val="27"/>
                <w:szCs w:val="27"/>
              </w:rPr>
              <w:t xml:space="preserve"> of </w:t>
            </w:r>
            <w:proofErr w:type="spellStart"/>
            <w:r w:rsidRPr="00271160">
              <w:rPr>
                <w:rFonts w:eastAsia="Times New Roman" w:cs="Arial"/>
                <w:sz w:val="27"/>
                <w:szCs w:val="27"/>
              </w:rPr>
              <w:t>unreachable</w:t>
            </w:r>
            <w:proofErr w:type="spellEnd"/>
            <w:r w:rsidRPr="00271160">
              <w:rPr>
                <w:rFonts w:eastAsia="Times New Roman" w:cs="Arial"/>
                <w:sz w:val="27"/>
                <w:szCs w:val="27"/>
              </w:rPr>
              <w:t xml:space="preserve"> WHOIS registrations (as </w:t>
            </w:r>
            <w:proofErr w:type="spellStart"/>
            <w:r w:rsidRPr="00271160">
              <w:rPr>
                <w:rFonts w:eastAsia="Times New Roman" w:cs="Arial"/>
                <w:sz w:val="27"/>
                <w:szCs w:val="27"/>
              </w:rPr>
              <w:t>defined</w:t>
            </w:r>
            <w:proofErr w:type="spellEnd"/>
            <w:r w:rsidRPr="00271160">
              <w:rPr>
                <w:rFonts w:eastAsia="Times New Roman" w:cs="Arial"/>
                <w:sz w:val="27"/>
                <w:szCs w:val="27"/>
              </w:rPr>
              <w:t xml:space="preserve"> by the 2010 NORC Data </w:t>
            </w:r>
            <w:proofErr w:type="spellStart"/>
            <w:r w:rsidRPr="00271160">
              <w:rPr>
                <w:rFonts w:eastAsia="Times New Roman" w:cs="Arial"/>
                <w:sz w:val="27"/>
                <w:szCs w:val="27"/>
              </w:rPr>
              <w:t>Accuracy</w:t>
            </w:r>
            <w:proofErr w:type="spellEnd"/>
            <w:r w:rsidRPr="00271160">
              <w:rPr>
                <w:rFonts w:eastAsia="Times New Roman" w:cs="Arial"/>
                <w:sz w:val="27"/>
                <w:szCs w:val="27"/>
              </w:rPr>
              <w:t xml:space="preserve"> </w:t>
            </w:r>
            <w:proofErr w:type="spellStart"/>
            <w:r w:rsidRPr="00271160">
              <w:rPr>
                <w:rFonts w:eastAsia="Times New Roman" w:cs="Arial"/>
                <w:sz w:val="27"/>
                <w:szCs w:val="27"/>
              </w:rPr>
              <w:t>Study</w:t>
            </w:r>
            <w:proofErr w:type="spellEnd"/>
            <w:r w:rsidRPr="00271160">
              <w:rPr>
                <w:rFonts w:eastAsia="Times New Roman" w:cs="Arial"/>
                <w:sz w:val="27"/>
                <w:szCs w:val="27"/>
              </w:rPr>
              <w:t xml:space="preserve">) by 50% </w:t>
            </w:r>
            <w:proofErr w:type="spellStart"/>
            <w:r w:rsidRPr="00271160">
              <w:rPr>
                <w:rFonts w:eastAsia="Times New Roman" w:cs="Arial"/>
                <w:sz w:val="27"/>
                <w:szCs w:val="27"/>
              </w:rPr>
              <w:t>within</w:t>
            </w:r>
            <w:proofErr w:type="spellEnd"/>
            <w:r w:rsidRPr="00271160">
              <w:rPr>
                <w:rFonts w:eastAsia="Times New Roman" w:cs="Arial"/>
                <w:sz w:val="27"/>
                <w:szCs w:val="27"/>
              </w:rPr>
              <w:t xml:space="preserve"> 12 </w:t>
            </w:r>
            <w:proofErr w:type="spellStart"/>
            <w:r w:rsidRPr="00271160">
              <w:rPr>
                <w:rFonts w:eastAsia="Times New Roman" w:cs="Arial"/>
                <w:sz w:val="27"/>
                <w:szCs w:val="27"/>
              </w:rPr>
              <w:t>months</w:t>
            </w:r>
            <w:proofErr w:type="spellEnd"/>
            <w:r w:rsidRPr="00271160">
              <w:rPr>
                <w:rFonts w:eastAsia="Times New Roman" w:cs="Arial"/>
                <w:sz w:val="27"/>
                <w:szCs w:val="27"/>
              </w:rPr>
              <w:t xml:space="preserve"> and by 50% </w:t>
            </w:r>
            <w:proofErr w:type="spellStart"/>
            <w:r w:rsidRPr="00271160">
              <w:rPr>
                <w:rFonts w:eastAsia="Times New Roman" w:cs="Arial"/>
                <w:sz w:val="27"/>
                <w:szCs w:val="27"/>
              </w:rPr>
              <w:t>again</w:t>
            </w:r>
            <w:proofErr w:type="spellEnd"/>
            <w:r w:rsidRPr="00271160">
              <w:rPr>
                <w:rFonts w:eastAsia="Times New Roman" w:cs="Arial"/>
                <w:sz w:val="27"/>
                <w:szCs w:val="27"/>
              </w:rPr>
              <w:t xml:space="preserve"> over the </w:t>
            </w:r>
            <w:proofErr w:type="spellStart"/>
            <w:r w:rsidRPr="00271160">
              <w:rPr>
                <w:rFonts w:eastAsia="Times New Roman" w:cs="Arial"/>
                <w:sz w:val="27"/>
                <w:szCs w:val="27"/>
              </w:rPr>
              <w:t>following</w:t>
            </w:r>
            <w:proofErr w:type="spellEnd"/>
            <w:r w:rsidRPr="00271160">
              <w:rPr>
                <w:rFonts w:eastAsia="Times New Roman" w:cs="Arial"/>
                <w:sz w:val="27"/>
                <w:szCs w:val="27"/>
              </w:rPr>
              <w:t xml:space="preserve"> 12 </w:t>
            </w:r>
            <w:proofErr w:type="spellStart"/>
            <w:r w:rsidRPr="00271160">
              <w:rPr>
                <w:rFonts w:eastAsia="Times New Roman" w:cs="Arial"/>
                <w:sz w:val="27"/>
                <w:szCs w:val="27"/>
              </w:rPr>
              <w:t>months</w:t>
            </w:r>
            <w:proofErr w:type="spellEnd"/>
            <w:r w:rsidRPr="00271160">
              <w:rPr>
                <w:rFonts w:eastAsia="Times New Roman" w:cs="Arial"/>
                <w:sz w:val="27"/>
                <w:szCs w:val="27"/>
              </w:rPr>
              <w:t>.</w:t>
            </w:r>
          </w:p>
          <w:p w14:paraId="33F58BC8" w14:textId="77777777" w:rsidR="00271160" w:rsidRPr="00271160" w:rsidRDefault="00271160" w:rsidP="00271160">
            <w:pPr>
              <w:shd w:val="clear" w:color="auto" w:fill="FFFFFF"/>
              <w:spacing w:before="60" w:after="60"/>
              <w:rPr>
                <w:rFonts w:eastAsia="Times New Roman" w:cs="Arial"/>
                <w:sz w:val="27"/>
                <w:szCs w:val="27"/>
              </w:rPr>
            </w:pPr>
          </w:p>
          <w:p w14:paraId="6E003E9C" w14:textId="77777777" w:rsidR="00271160" w:rsidRPr="00271160" w:rsidRDefault="00271160" w:rsidP="00271160">
            <w:pPr>
              <w:shd w:val="clear" w:color="auto" w:fill="FFFFFF"/>
              <w:spacing w:before="60" w:after="60"/>
              <w:rPr>
                <w:rFonts w:eastAsia="Times New Roman" w:cs="Arial"/>
                <w:sz w:val="27"/>
                <w:szCs w:val="27"/>
              </w:rPr>
            </w:pPr>
            <w:r w:rsidRPr="00271160">
              <w:rPr>
                <w:rFonts w:eastAsia="Times New Roman" w:cs="Arial"/>
                <w:sz w:val="27"/>
                <w:szCs w:val="27"/>
              </w:rPr>
              <w:t xml:space="preserve">6. ICANN </w:t>
            </w:r>
            <w:proofErr w:type="spellStart"/>
            <w:r w:rsidRPr="00271160">
              <w:rPr>
                <w:rFonts w:eastAsia="Times New Roman" w:cs="Arial"/>
                <w:sz w:val="27"/>
                <w:szCs w:val="27"/>
              </w:rPr>
              <w:t>shall</w:t>
            </w:r>
            <w:proofErr w:type="spellEnd"/>
            <w:r w:rsidRPr="00271160">
              <w:rPr>
                <w:rFonts w:eastAsia="Times New Roman" w:cs="Arial"/>
                <w:sz w:val="27"/>
                <w:szCs w:val="27"/>
              </w:rPr>
              <w:t xml:space="preserve"> </w:t>
            </w:r>
            <w:proofErr w:type="spellStart"/>
            <w:r w:rsidRPr="00271160">
              <w:rPr>
                <w:rFonts w:eastAsia="Times New Roman" w:cs="Arial"/>
                <w:sz w:val="27"/>
                <w:szCs w:val="27"/>
              </w:rPr>
              <w:t>publish</w:t>
            </w:r>
            <w:proofErr w:type="spellEnd"/>
            <w:r w:rsidRPr="00271160">
              <w:rPr>
                <w:rFonts w:eastAsia="Times New Roman" w:cs="Arial"/>
                <w:sz w:val="27"/>
                <w:szCs w:val="27"/>
              </w:rPr>
              <w:t xml:space="preserve"> </w:t>
            </w:r>
            <w:proofErr w:type="spellStart"/>
            <w:r w:rsidRPr="00271160">
              <w:rPr>
                <w:rFonts w:eastAsia="Times New Roman" w:cs="Arial"/>
                <w:sz w:val="27"/>
                <w:szCs w:val="27"/>
              </w:rPr>
              <w:t>annually</w:t>
            </w:r>
            <w:proofErr w:type="spellEnd"/>
            <w:r w:rsidRPr="00271160">
              <w:rPr>
                <w:rFonts w:eastAsia="Times New Roman" w:cs="Arial"/>
                <w:sz w:val="27"/>
                <w:szCs w:val="27"/>
              </w:rPr>
              <w:t xml:space="preserve"> an </w:t>
            </w:r>
            <w:proofErr w:type="spellStart"/>
            <w:r w:rsidRPr="00271160">
              <w:rPr>
                <w:rFonts w:eastAsia="Times New Roman" w:cs="Arial"/>
                <w:sz w:val="27"/>
                <w:szCs w:val="27"/>
              </w:rPr>
              <w:t>accuracy</w:t>
            </w:r>
            <w:proofErr w:type="spellEnd"/>
            <w:r w:rsidRPr="00271160">
              <w:rPr>
                <w:rFonts w:eastAsia="Times New Roman" w:cs="Arial"/>
                <w:sz w:val="27"/>
                <w:szCs w:val="27"/>
              </w:rPr>
              <w:t xml:space="preserve"> report on </w:t>
            </w:r>
            <w:proofErr w:type="spellStart"/>
            <w:r w:rsidRPr="00271160">
              <w:rPr>
                <w:rFonts w:eastAsia="Times New Roman" w:cs="Arial"/>
                <w:sz w:val="27"/>
                <w:szCs w:val="27"/>
              </w:rPr>
              <w:t>measured</w:t>
            </w:r>
            <w:proofErr w:type="spellEnd"/>
            <w:r w:rsidRPr="00271160">
              <w:rPr>
                <w:rFonts w:eastAsia="Times New Roman" w:cs="Arial"/>
                <w:sz w:val="27"/>
                <w:szCs w:val="27"/>
              </w:rPr>
              <w:t xml:space="preserve"> </w:t>
            </w:r>
            <w:proofErr w:type="spellStart"/>
            <w:r w:rsidRPr="00271160">
              <w:rPr>
                <w:rFonts w:eastAsia="Times New Roman" w:cs="Arial"/>
                <w:sz w:val="27"/>
                <w:szCs w:val="27"/>
              </w:rPr>
              <w:t>reduction</w:t>
            </w:r>
            <w:proofErr w:type="spellEnd"/>
            <w:r w:rsidRPr="00271160">
              <w:rPr>
                <w:rFonts w:eastAsia="Times New Roman" w:cs="Arial"/>
                <w:sz w:val="27"/>
                <w:szCs w:val="27"/>
              </w:rPr>
              <w:t xml:space="preserve"> in “</w:t>
            </w:r>
            <w:proofErr w:type="spellStart"/>
            <w:r w:rsidRPr="00271160">
              <w:rPr>
                <w:rFonts w:eastAsia="Times New Roman" w:cs="Arial"/>
                <w:sz w:val="27"/>
                <w:szCs w:val="27"/>
              </w:rPr>
              <w:t>unreachable</w:t>
            </w:r>
            <w:proofErr w:type="spellEnd"/>
            <w:r w:rsidRPr="00271160">
              <w:rPr>
                <w:rFonts w:eastAsia="Times New Roman" w:cs="Arial"/>
                <w:sz w:val="27"/>
                <w:szCs w:val="27"/>
              </w:rPr>
              <w:t xml:space="preserve"> WHOIS registrations.”</w:t>
            </w:r>
            <w:bookmarkStart w:id="0" w:name="_GoBack"/>
            <w:bookmarkEnd w:id="0"/>
          </w:p>
          <w:p w14:paraId="1A6EE767" w14:textId="77777777" w:rsidR="00271160" w:rsidRPr="00271160" w:rsidRDefault="00271160" w:rsidP="00271160">
            <w:pPr>
              <w:shd w:val="clear" w:color="auto" w:fill="FFFFFF"/>
              <w:spacing w:before="60" w:after="60"/>
              <w:rPr>
                <w:rFonts w:eastAsia="Times New Roman" w:cs="Arial"/>
                <w:sz w:val="27"/>
                <w:szCs w:val="27"/>
              </w:rPr>
            </w:pPr>
          </w:p>
          <w:p w14:paraId="2BB0104B" w14:textId="77777777" w:rsidR="00271160" w:rsidRPr="00271160" w:rsidRDefault="00271160" w:rsidP="00271160">
            <w:pPr>
              <w:shd w:val="clear" w:color="auto" w:fill="FFFFFF"/>
              <w:spacing w:before="60" w:after="60"/>
              <w:rPr>
                <w:rFonts w:eastAsia="Times New Roman" w:cs="Arial"/>
                <w:sz w:val="27"/>
                <w:szCs w:val="27"/>
              </w:rPr>
            </w:pPr>
            <w:r w:rsidRPr="00271160">
              <w:rPr>
                <w:rFonts w:eastAsia="Times New Roman" w:cs="Arial"/>
                <w:sz w:val="27"/>
                <w:szCs w:val="27"/>
              </w:rPr>
              <w:t xml:space="preserve">7. ICANN </w:t>
            </w:r>
            <w:proofErr w:type="spellStart"/>
            <w:r w:rsidRPr="00271160">
              <w:rPr>
                <w:rFonts w:eastAsia="Times New Roman" w:cs="Arial"/>
                <w:sz w:val="27"/>
                <w:szCs w:val="27"/>
              </w:rPr>
              <w:t>should</w:t>
            </w:r>
            <w:proofErr w:type="spellEnd"/>
            <w:r w:rsidRPr="00271160">
              <w:rPr>
                <w:rFonts w:eastAsia="Times New Roman" w:cs="Arial"/>
                <w:sz w:val="27"/>
                <w:szCs w:val="27"/>
              </w:rPr>
              <w:t xml:space="preserve"> </w:t>
            </w:r>
            <w:proofErr w:type="spellStart"/>
            <w:r w:rsidRPr="00271160">
              <w:rPr>
                <w:rFonts w:eastAsia="Times New Roman" w:cs="Arial"/>
                <w:sz w:val="27"/>
                <w:szCs w:val="27"/>
              </w:rPr>
              <w:t>publish</w:t>
            </w:r>
            <w:proofErr w:type="spellEnd"/>
            <w:r w:rsidRPr="00271160">
              <w:rPr>
                <w:rFonts w:eastAsia="Times New Roman" w:cs="Arial"/>
                <w:sz w:val="27"/>
                <w:szCs w:val="27"/>
              </w:rPr>
              <w:t xml:space="preserve"> </w:t>
            </w:r>
            <w:proofErr w:type="spellStart"/>
            <w:r w:rsidRPr="00271160">
              <w:rPr>
                <w:rFonts w:eastAsia="Times New Roman" w:cs="Arial"/>
                <w:sz w:val="27"/>
                <w:szCs w:val="27"/>
              </w:rPr>
              <w:t>status</w:t>
            </w:r>
            <w:proofErr w:type="spellEnd"/>
            <w:r w:rsidRPr="00271160">
              <w:rPr>
                <w:rFonts w:eastAsia="Times New Roman" w:cs="Arial"/>
                <w:sz w:val="27"/>
                <w:szCs w:val="27"/>
              </w:rPr>
              <w:t xml:space="preserve"> reports (</w:t>
            </w:r>
            <w:proofErr w:type="spellStart"/>
            <w:r w:rsidRPr="00271160">
              <w:rPr>
                <w:rFonts w:eastAsia="Times New Roman" w:cs="Arial"/>
                <w:sz w:val="27"/>
                <w:szCs w:val="27"/>
              </w:rPr>
              <w:t>at</w:t>
            </w:r>
            <w:proofErr w:type="spellEnd"/>
            <w:r w:rsidRPr="00271160">
              <w:rPr>
                <w:rFonts w:eastAsia="Times New Roman" w:cs="Arial"/>
                <w:sz w:val="27"/>
                <w:szCs w:val="27"/>
              </w:rPr>
              <w:t xml:space="preserve"> least </w:t>
            </w:r>
            <w:proofErr w:type="spellStart"/>
            <w:r w:rsidRPr="00271160">
              <w:rPr>
                <w:rFonts w:eastAsia="Times New Roman" w:cs="Arial"/>
                <w:sz w:val="27"/>
                <w:szCs w:val="27"/>
              </w:rPr>
              <w:t>annually</w:t>
            </w:r>
            <w:proofErr w:type="spellEnd"/>
            <w:r w:rsidRPr="00271160">
              <w:rPr>
                <w:rFonts w:eastAsia="Times New Roman" w:cs="Arial"/>
                <w:sz w:val="27"/>
                <w:szCs w:val="27"/>
              </w:rPr>
              <w:t>) (</w:t>
            </w:r>
            <w:proofErr w:type="spellStart"/>
            <w:r w:rsidRPr="00271160">
              <w:rPr>
                <w:rFonts w:eastAsia="Times New Roman" w:cs="Arial"/>
                <w:sz w:val="27"/>
                <w:szCs w:val="27"/>
              </w:rPr>
              <w:t>with</w:t>
            </w:r>
            <w:proofErr w:type="spellEnd"/>
            <w:r w:rsidRPr="00271160">
              <w:rPr>
                <w:rFonts w:eastAsia="Times New Roman" w:cs="Arial"/>
                <w:sz w:val="27"/>
                <w:szCs w:val="27"/>
              </w:rPr>
              <w:t xml:space="preserve"> figures) on </w:t>
            </w:r>
            <w:proofErr w:type="spellStart"/>
            <w:r w:rsidRPr="00271160">
              <w:rPr>
                <w:rFonts w:eastAsia="Times New Roman" w:cs="Arial"/>
                <w:sz w:val="27"/>
                <w:szCs w:val="27"/>
              </w:rPr>
              <w:t>its</w:t>
            </w:r>
            <w:proofErr w:type="spellEnd"/>
            <w:r w:rsidRPr="00271160">
              <w:rPr>
                <w:rFonts w:eastAsia="Times New Roman" w:cs="Arial"/>
                <w:sz w:val="27"/>
                <w:szCs w:val="27"/>
              </w:rPr>
              <w:t xml:space="preserve"> </w:t>
            </w:r>
            <w:proofErr w:type="spellStart"/>
            <w:r w:rsidRPr="00271160">
              <w:rPr>
                <w:rFonts w:eastAsia="Times New Roman" w:cs="Arial"/>
                <w:sz w:val="27"/>
                <w:szCs w:val="27"/>
              </w:rPr>
              <w:t>progress</w:t>
            </w:r>
            <w:proofErr w:type="spellEnd"/>
            <w:r w:rsidRPr="00271160">
              <w:rPr>
                <w:rFonts w:eastAsia="Times New Roman" w:cs="Arial"/>
                <w:sz w:val="27"/>
                <w:szCs w:val="27"/>
              </w:rPr>
              <w:t xml:space="preserve"> </w:t>
            </w:r>
            <w:proofErr w:type="spellStart"/>
            <w:r w:rsidRPr="00271160">
              <w:rPr>
                <w:rFonts w:eastAsia="Times New Roman" w:cs="Arial"/>
                <w:sz w:val="27"/>
                <w:szCs w:val="27"/>
              </w:rPr>
              <w:t>towards</w:t>
            </w:r>
            <w:proofErr w:type="spellEnd"/>
            <w:r w:rsidRPr="00271160">
              <w:rPr>
                <w:rFonts w:eastAsia="Times New Roman" w:cs="Arial"/>
                <w:sz w:val="27"/>
                <w:szCs w:val="27"/>
              </w:rPr>
              <w:t xml:space="preserve"> </w:t>
            </w:r>
            <w:proofErr w:type="spellStart"/>
            <w:r w:rsidRPr="00271160">
              <w:rPr>
                <w:rFonts w:eastAsia="Times New Roman" w:cs="Arial"/>
                <w:sz w:val="27"/>
                <w:szCs w:val="27"/>
              </w:rPr>
              <w:t>achieving</w:t>
            </w:r>
            <w:proofErr w:type="spellEnd"/>
            <w:r w:rsidRPr="00271160">
              <w:rPr>
                <w:rFonts w:eastAsia="Times New Roman" w:cs="Arial"/>
                <w:sz w:val="27"/>
                <w:szCs w:val="27"/>
              </w:rPr>
              <w:t xml:space="preserve"> goals set out by the Team, the first to </w:t>
            </w:r>
            <w:proofErr w:type="spellStart"/>
            <w:r w:rsidRPr="00271160">
              <w:rPr>
                <w:rFonts w:eastAsia="Times New Roman" w:cs="Arial"/>
                <w:sz w:val="27"/>
                <w:szCs w:val="27"/>
              </w:rPr>
              <w:t>be</w:t>
            </w:r>
            <w:proofErr w:type="spellEnd"/>
            <w:r w:rsidRPr="00271160">
              <w:rPr>
                <w:rFonts w:eastAsia="Times New Roman" w:cs="Arial"/>
                <w:sz w:val="27"/>
                <w:szCs w:val="27"/>
              </w:rPr>
              <w:t xml:space="preserve"> </w:t>
            </w:r>
            <w:proofErr w:type="spellStart"/>
            <w:r w:rsidRPr="00271160">
              <w:rPr>
                <w:rFonts w:eastAsia="Times New Roman" w:cs="Arial"/>
                <w:sz w:val="27"/>
                <w:szCs w:val="27"/>
              </w:rPr>
              <w:t>issued</w:t>
            </w:r>
            <w:proofErr w:type="spellEnd"/>
            <w:r w:rsidRPr="00271160">
              <w:rPr>
                <w:rFonts w:eastAsia="Times New Roman" w:cs="Arial"/>
                <w:sz w:val="27"/>
                <w:szCs w:val="27"/>
              </w:rPr>
              <w:t xml:space="preserve"> </w:t>
            </w:r>
            <w:proofErr w:type="spellStart"/>
            <w:r w:rsidRPr="00271160">
              <w:rPr>
                <w:rFonts w:eastAsia="Times New Roman" w:cs="Arial"/>
                <w:sz w:val="27"/>
                <w:szCs w:val="27"/>
              </w:rPr>
              <w:t>before</w:t>
            </w:r>
            <w:proofErr w:type="spellEnd"/>
            <w:r w:rsidRPr="00271160">
              <w:rPr>
                <w:rFonts w:eastAsia="Times New Roman" w:cs="Arial"/>
                <w:sz w:val="27"/>
                <w:szCs w:val="27"/>
              </w:rPr>
              <w:t xml:space="preserve"> </w:t>
            </w:r>
            <w:proofErr w:type="spellStart"/>
            <w:r w:rsidRPr="00271160">
              <w:rPr>
                <w:rFonts w:eastAsia="Times New Roman" w:cs="Arial"/>
                <w:sz w:val="27"/>
                <w:szCs w:val="27"/>
              </w:rPr>
              <w:t>next</w:t>
            </w:r>
            <w:proofErr w:type="spellEnd"/>
            <w:r w:rsidRPr="00271160">
              <w:rPr>
                <w:rFonts w:eastAsia="Times New Roman" w:cs="Arial"/>
                <w:sz w:val="27"/>
                <w:szCs w:val="27"/>
              </w:rPr>
              <w:t xml:space="preserve"> </w:t>
            </w:r>
            <w:proofErr w:type="spellStart"/>
            <w:r w:rsidRPr="00271160">
              <w:rPr>
                <w:rFonts w:eastAsia="Times New Roman" w:cs="Arial"/>
                <w:sz w:val="27"/>
                <w:szCs w:val="27"/>
              </w:rPr>
              <w:t>review</w:t>
            </w:r>
            <w:proofErr w:type="spellEnd"/>
            <w:r w:rsidRPr="00271160">
              <w:rPr>
                <w:rFonts w:eastAsia="Times New Roman" w:cs="Arial"/>
                <w:sz w:val="27"/>
                <w:szCs w:val="27"/>
              </w:rPr>
              <w:t>.</w:t>
            </w:r>
          </w:p>
          <w:p w14:paraId="1C6DD7BA" w14:textId="77777777" w:rsidR="00271160" w:rsidRPr="00271160" w:rsidRDefault="00271160" w:rsidP="00271160">
            <w:pPr>
              <w:shd w:val="clear" w:color="auto" w:fill="FFFFFF"/>
              <w:spacing w:before="60" w:after="60"/>
              <w:rPr>
                <w:rFonts w:eastAsia="Times New Roman" w:cs="Arial"/>
                <w:sz w:val="27"/>
                <w:szCs w:val="27"/>
              </w:rPr>
            </w:pPr>
          </w:p>
          <w:p w14:paraId="3CF9C32D" w14:textId="77777777" w:rsidR="00271160" w:rsidRPr="00271160" w:rsidRDefault="00271160" w:rsidP="00271160">
            <w:pPr>
              <w:shd w:val="clear" w:color="auto" w:fill="FFFFFF"/>
              <w:spacing w:before="60" w:after="60"/>
              <w:rPr>
                <w:rFonts w:eastAsia="Times New Roman" w:cs="Arial"/>
                <w:sz w:val="27"/>
                <w:szCs w:val="27"/>
              </w:rPr>
            </w:pPr>
            <w:r w:rsidRPr="00271160">
              <w:rPr>
                <w:rFonts w:eastAsia="Times New Roman" w:cs="Arial"/>
                <w:sz w:val="27"/>
                <w:szCs w:val="27"/>
              </w:rPr>
              <w:t xml:space="preserve">8. ICANN </w:t>
            </w:r>
            <w:proofErr w:type="spellStart"/>
            <w:r w:rsidRPr="00271160">
              <w:rPr>
                <w:rFonts w:eastAsia="Times New Roman" w:cs="Arial"/>
                <w:sz w:val="27"/>
                <w:szCs w:val="27"/>
              </w:rPr>
              <w:t>should</w:t>
            </w:r>
            <w:proofErr w:type="spellEnd"/>
            <w:r w:rsidRPr="00271160">
              <w:rPr>
                <w:rFonts w:eastAsia="Times New Roman" w:cs="Arial"/>
                <w:sz w:val="27"/>
                <w:szCs w:val="27"/>
              </w:rPr>
              <w:t xml:space="preserve"> </w:t>
            </w:r>
            <w:proofErr w:type="spellStart"/>
            <w:r w:rsidRPr="00271160">
              <w:rPr>
                <w:rFonts w:eastAsia="Times New Roman" w:cs="Arial"/>
                <w:sz w:val="27"/>
                <w:szCs w:val="27"/>
              </w:rPr>
              <w:t>ensure</w:t>
            </w:r>
            <w:proofErr w:type="spellEnd"/>
            <w:r w:rsidRPr="00271160">
              <w:rPr>
                <w:rFonts w:eastAsia="Times New Roman" w:cs="Arial"/>
                <w:sz w:val="27"/>
                <w:szCs w:val="27"/>
              </w:rPr>
              <w:t xml:space="preserve"> </w:t>
            </w:r>
            <w:proofErr w:type="spellStart"/>
            <w:r w:rsidRPr="00271160">
              <w:rPr>
                <w:rFonts w:eastAsia="Times New Roman" w:cs="Arial"/>
                <w:sz w:val="27"/>
                <w:szCs w:val="27"/>
              </w:rPr>
              <w:t>that</w:t>
            </w:r>
            <w:proofErr w:type="spellEnd"/>
            <w:r w:rsidRPr="00271160">
              <w:rPr>
                <w:rFonts w:eastAsia="Times New Roman" w:cs="Arial"/>
                <w:sz w:val="27"/>
                <w:szCs w:val="27"/>
              </w:rPr>
              <w:t xml:space="preserve"> </w:t>
            </w:r>
            <w:proofErr w:type="spellStart"/>
            <w:r w:rsidRPr="00271160">
              <w:rPr>
                <w:rFonts w:eastAsia="Times New Roman" w:cs="Arial"/>
                <w:sz w:val="27"/>
                <w:szCs w:val="27"/>
              </w:rPr>
              <w:t>there</w:t>
            </w:r>
            <w:proofErr w:type="spellEnd"/>
            <w:r w:rsidRPr="00271160">
              <w:rPr>
                <w:rFonts w:eastAsia="Times New Roman" w:cs="Arial"/>
                <w:sz w:val="27"/>
                <w:szCs w:val="27"/>
              </w:rPr>
              <w:t xml:space="preserve"> </w:t>
            </w:r>
            <w:proofErr w:type="spellStart"/>
            <w:r w:rsidRPr="00271160">
              <w:rPr>
                <w:rFonts w:eastAsia="Times New Roman" w:cs="Arial"/>
                <w:sz w:val="27"/>
                <w:szCs w:val="27"/>
              </w:rPr>
              <w:t>is</w:t>
            </w:r>
            <w:proofErr w:type="spellEnd"/>
            <w:r w:rsidRPr="00271160">
              <w:rPr>
                <w:rFonts w:eastAsia="Times New Roman" w:cs="Arial"/>
                <w:sz w:val="27"/>
                <w:szCs w:val="27"/>
              </w:rPr>
              <w:t xml:space="preserve"> a </w:t>
            </w:r>
            <w:proofErr w:type="spellStart"/>
            <w:r w:rsidRPr="00271160">
              <w:rPr>
                <w:rFonts w:eastAsia="Times New Roman" w:cs="Arial"/>
                <w:sz w:val="27"/>
                <w:szCs w:val="27"/>
              </w:rPr>
              <w:t>clear</w:t>
            </w:r>
            <w:proofErr w:type="spellEnd"/>
            <w:r w:rsidRPr="00271160">
              <w:rPr>
                <w:rFonts w:eastAsia="Times New Roman" w:cs="Arial"/>
                <w:sz w:val="27"/>
                <w:szCs w:val="27"/>
              </w:rPr>
              <w:t xml:space="preserve">, </w:t>
            </w:r>
            <w:proofErr w:type="spellStart"/>
            <w:r w:rsidRPr="00271160">
              <w:rPr>
                <w:rFonts w:eastAsia="Times New Roman" w:cs="Arial"/>
                <w:sz w:val="27"/>
                <w:szCs w:val="27"/>
              </w:rPr>
              <w:t>unambiguous</w:t>
            </w:r>
            <w:proofErr w:type="spellEnd"/>
            <w:r w:rsidRPr="00271160">
              <w:rPr>
                <w:rFonts w:eastAsia="Times New Roman" w:cs="Arial"/>
                <w:sz w:val="27"/>
                <w:szCs w:val="27"/>
              </w:rPr>
              <w:t xml:space="preserve"> and </w:t>
            </w:r>
            <w:proofErr w:type="spellStart"/>
            <w:r w:rsidRPr="00271160">
              <w:rPr>
                <w:rFonts w:eastAsia="Times New Roman" w:cs="Arial"/>
                <w:sz w:val="27"/>
                <w:szCs w:val="27"/>
              </w:rPr>
              <w:t>enforceable</w:t>
            </w:r>
            <w:proofErr w:type="spellEnd"/>
            <w:r w:rsidRPr="00271160">
              <w:rPr>
                <w:rFonts w:eastAsia="Times New Roman" w:cs="Arial"/>
                <w:sz w:val="27"/>
                <w:szCs w:val="27"/>
              </w:rPr>
              <w:t xml:space="preserve"> </w:t>
            </w:r>
            <w:proofErr w:type="spellStart"/>
            <w:r w:rsidRPr="00271160">
              <w:rPr>
                <w:rFonts w:eastAsia="Times New Roman" w:cs="Arial"/>
                <w:sz w:val="27"/>
                <w:szCs w:val="27"/>
              </w:rPr>
              <w:t>chain</w:t>
            </w:r>
            <w:proofErr w:type="spellEnd"/>
            <w:r w:rsidRPr="00271160">
              <w:rPr>
                <w:rFonts w:eastAsia="Times New Roman" w:cs="Arial"/>
                <w:sz w:val="27"/>
                <w:szCs w:val="27"/>
              </w:rPr>
              <w:t xml:space="preserve"> of </w:t>
            </w:r>
            <w:proofErr w:type="spellStart"/>
            <w:r w:rsidRPr="00271160">
              <w:rPr>
                <w:rFonts w:eastAsia="Times New Roman" w:cs="Arial"/>
                <w:sz w:val="27"/>
                <w:szCs w:val="27"/>
              </w:rPr>
              <w:t>contractual</w:t>
            </w:r>
            <w:proofErr w:type="spellEnd"/>
            <w:r w:rsidRPr="00271160">
              <w:rPr>
                <w:rFonts w:eastAsia="Times New Roman" w:cs="Arial"/>
                <w:sz w:val="27"/>
                <w:szCs w:val="27"/>
              </w:rPr>
              <w:t xml:space="preserve"> </w:t>
            </w:r>
            <w:proofErr w:type="spellStart"/>
            <w:r w:rsidRPr="00271160">
              <w:rPr>
                <w:rFonts w:eastAsia="Times New Roman" w:cs="Arial"/>
                <w:sz w:val="27"/>
                <w:szCs w:val="27"/>
              </w:rPr>
              <w:t>agreements</w:t>
            </w:r>
            <w:proofErr w:type="spellEnd"/>
            <w:r w:rsidRPr="00271160">
              <w:rPr>
                <w:rFonts w:eastAsia="Times New Roman" w:cs="Arial"/>
                <w:sz w:val="27"/>
                <w:szCs w:val="27"/>
              </w:rPr>
              <w:t xml:space="preserve"> </w:t>
            </w:r>
            <w:proofErr w:type="spellStart"/>
            <w:r w:rsidRPr="00271160">
              <w:rPr>
                <w:rFonts w:eastAsia="Times New Roman" w:cs="Arial"/>
                <w:sz w:val="27"/>
                <w:szCs w:val="27"/>
              </w:rPr>
              <w:t>with</w:t>
            </w:r>
            <w:proofErr w:type="spellEnd"/>
            <w:r w:rsidRPr="00271160">
              <w:rPr>
                <w:rFonts w:eastAsia="Times New Roman" w:cs="Arial"/>
                <w:sz w:val="27"/>
                <w:szCs w:val="27"/>
              </w:rPr>
              <w:t xml:space="preserve"> </w:t>
            </w:r>
            <w:proofErr w:type="spellStart"/>
            <w:r w:rsidRPr="00271160">
              <w:rPr>
                <w:rFonts w:eastAsia="Times New Roman" w:cs="Arial"/>
                <w:sz w:val="27"/>
                <w:szCs w:val="27"/>
              </w:rPr>
              <w:t>Registries</w:t>
            </w:r>
            <w:proofErr w:type="spellEnd"/>
            <w:r w:rsidRPr="00271160">
              <w:rPr>
                <w:rFonts w:eastAsia="Times New Roman" w:cs="Arial"/>
                <w:sz w:val="27"/>
                <w:szCs w:val="27"/>
              </w:rPr>
              <w:t xml:space="preserve">, </w:t>
            </w:r>
            <w:proofErr w:type="spellStart"/>
            <w:r w:rsidRPr="00271160">
              <w:rPr>
                <w:rFonts w:eastAsia="Times New Roman" w:cs="Arial"/>
                <w:sz w:val="27"/>
                <w:szCs w:val="27"/>
              </w:rPr>
              <w:t>Registrars</w:t>
            </w:r>
            <w:proofErr w:type="spellEnd"/>
            <w:r w:rsidRPr="00271160">
              <w:rPr>
                <w:rFonts w:eastAsia="Times New Roman" w:cs="Arial"/>
                <w:sz w:val="27"/>
                <w:szCs w:val="27"/>
              </w:rPr>
              <w:t xml:space="preserve">, and </w:t>
            </w:r>
            <w:proofErr w:type="spellStart"/>
            <w:r w:rsidRPr="00271160">
              <w:rPr>
                <w:rFonts w:eastAsia="Times New Roman" w:cs="Arial"/>
                <w:sz w:val="27"/>
                <w:szCs w:val="27"/>
              </w:rPr>
              <w:t>Registrants</w:t>
            </w:r>
            <w:proofErr w:type="spellEnd"/>
            <w:r w:rsidRPr="00271160">
              <w:rPr>
                <w:rFonts w:eastAsia="Times New Roman" w:cs="Arial"/>
                <w:sz w:val="27"/>
                <w:szCs w:val="27"/>
              </w:rPr>
              <w:t xml:space="preserve"> to </w:t>
            </w:r>
            <w:proofErr w:type="spellStart"/>
            <w:r w:rsidRPr="00271160">
              <w:rPr>
                <w:rFonts w:eastAsia="Times New Roman" w:cs="Arial"/>
                <w:sz w:val="27"/>
                <w:szCs w:val="27"/>
              </w:rPr>
              <w:t>require</w:t>
            </w:r>
            <w:proofErr w:type="spellEnd"/>
            <w:r w:rsidRPr="00271160">
              <w:rPr>
                <w:rFonts w:eastAsia="Times New Roman" w:cs="Arial"/>
                <w:sz w:val="27"/>
                <w:szCs w:val="27"/>
              </w:rPr>
              <w:t xml:space="preserve"> the provision and maintenance of </w:t>
            </w:r>
            <w:proofErr w:type="spellStart"/>
            <w:r w:rsidRPr="00271160">
              <w:rPr>
                <w:rFonts w:eastAsia="Times New Roman" w:cs="Arial"/>
                <w:sz w:val="27"/>
                <w:szCs w:val="27"/>
              </w:rPr>
              <w:t>accurate</w:t>
            </w:r>
            <w:proofErr w:type="spellEnd"/>
            <w:r w:rsidRPr="00271160">
              <w:rPr>
                <w:rFonts w:eastAsia="Times New Roman" w:cs="Arial"/>
                <w:sz w:val="27"/>
                <w:szCs w:val="27"/>
              </w:rPr>
              <w:t xml:space="preserve"> WHOIS data; as part of </w:t>
            </w:r>
            <w:proofErr w:type="spellStart"/>
            <w:r w:rsidRPr="00271160">
              <w:rPr>
                <w:rFonts w:eastAsia="Times New Roman" w:cs="Arial"/>
                <w:sz w:val="27"/>
                <w:szCs w:val="27"/>
              </w:rPr>
              <w:t>this</w:t>
            </w:r>
            <w:proofErr w:type="spellEnd"/>
            <w:r w:rsidRPr="00271160">
              <w:rPr>
                <w:rFonts w:eastAsia="Times New Roman" w:cs="Arial"/>
                <w:sz w:val="27"/>
                <w:szCs w:val="27"/>
              </w:rPr>
              <w:t xml:space="preserve">, ICANN </w:t>
            </w:r>
            <w:proofErr w:type="spellStart"/>
            <w:r w:rsidRPr="00271160">
              <w:rPr>
                <w:rFonts w:eastAsia="Times New Roman" w:cs="Arial"/>
                <w:sz w:val="27"/>
                <w:szCs w:val="27"/>
              </w:rPr>
              <w:t>should</w:t>
            </w:r>
            <w:proofErr w:type="spellEnd"/>
            <w:r w:rsidRPr="00271160">
              <w:rPr>
                <w:rFonts w:eastAsia="Times New Roman" w:cs="Arial"/>
                <w:sz w:val="27"/>
                <w:szCs w:val="27"/>
              </w:rPr>
              <w:t xml:space="preserve"> </w:t>
            </w:r>
            <w:proofErr w:type="spellStart"/>
            <w:r w:rsidRPr="00271160">
              <w:rPr>
                <w:rFonts w:eastAsia="Times New Roman" w:cs="Arial"/>
                <w:sz w:val="27"/>
                <w:szCs w:val="27"/>
              </w:rPr>
              <w:t>ensure</w:t>
            </w:r>
            <w:proofErr w:type="spellEnd"/>
            <w:r w:rsidRPr="00271160">
              <w:rPr>
                <w:rFonts w:eastAsia="Times New Roman" w:cs="Arial"/>
                <w:sz w:val="27"/>
                <w:szCs w:val="27"/>
              </w:rPr>
              <w:t xml:space="preserve"> </w:t>
            </w:r>
            <w:proofErr w:type="spellStart"/>
            <w:r w:rsidRPr="00271160">
              <w:rPr>
                <w:rFonts w:eastAsia="Times New Roman" w:cs="Arial"/>
                <w:sz w:val="27"/>
                <w:szCs w:val="27"/>
              </w:rPr>
              <w:t>that</w:t>
            </w:r>
            <w:proofErr w:type="spellEnd"/>
            <w:r w:rsidRPr="00271160">
              <w:rPr>
                <w:rFonts w:eastAsia="Times New Roman" w:cs="Arial"/>
                <w:sz w:val="27"/>
                <w:szCs w:val="27"/>
              </w:rPr>
              <w:t xml:space="preserve"> </w:t>
            </w:r>
            <w:proofErr w:type="spellStart"/>
            <w:r w:rsidRPr="00271160">
              <w:rPr>
                <w:rFonts w:eastAsia="Times New Roman" w:cs="Arial"/>
                <w:sz w:val="27"/>
                <w:szCs w:val="27"/>
              </w:rPr>
              <w:t>clear</w:t>
            </w:r>
            <w:proofErr w:type="spellEnd"/>
            <w:r w:rsidRPr="00271160">
              <w:rPr>
                <w:rFonts w:eastAsia="Times New Roman" w:cs="Arial"/>
                <w:sz w:val="27"/>
                <w:szCs w:val="27"/>
              </w:rPr>
              <w:t xml:space="preserve">, </w:t>
            </w:r>
            <w:proofErr w:type="spellStart"/>
            <w:r w:rsidRPr="00271160">
              <w:rPr>
                <w:rFonts w:eastAsia="Times New Roman" w:cs="Arial"/>
                <w:sz w:val="27"/>
                <w:szCs w:val="27"/>
              </w:rPr>
              <w:t>enforceable</w:t>
            </w:r>
            <w:proofErr w:type="spellEnd"/>
            <w:r w:rsidRPr="00271160">
              <w:rPr>
                <w:rFonts w:eastAsia="Times New Roman" w:cs="Arial"/>
                <w:sz w:val="27"/>
                <w:szCs w:val="27"/>
              </w:rPr>
              <w:t xml:space="preserve"> and </w:t>
            </w:r>
            <w:proofErr w:type="spellStart"/>
            <w:r w:rsidRPr="00271160">
              <w:rPr>
                <w:rFonts w:eastAsia="Times New Roman" w:cs="Arial"/>
                <w:sz w:val="27"/>
                <w:szCs w:val="27"/>
              </w:rPr>
              <w:t>graduated</w:t>
            </w:r>
            <w:proofErr w:type="spellEnd"/>
            <w:r w:rsidRPr="00271160">
              <w:rPr>
                <w:rFonts w:eastAsia="Times New Roman" w:cs="Arial"/>
                <w:sz w:val="27"/>
                <w:szCs w:val="27"/>
              </w:rPr>
              <w:t xml:space="preserve"> sanctions </w:t>
            </w:r>
            <w:proofErr w:type="spellStart"/>
            <w:r w:rsidRPr="00271160">
              <w:rPr>
                <w:rFonts w:eastAsia="Times New Roman" w:cs="Arial"/>
                <w:sz w:val="27"/>
                <w:szCs w:val="27"/>
              </w:rPr>
              <w:t>apply</w:t>
            </w:r>
            <w:proofErr w:type="spellEnd"/>
            <w:r w:rsidRPr="00271160">
              <w:rPr>
                <w:rFonts w:eastAsia="Times New Roman" w:cs="Arial"/>
                <w:sz w:val="27"/>
                <w:szCs w:val="27"/>
              </w:rPr>
              <w:t xml:space="preserve"> to </w:t>
            </w:r>
            <w:proofErr w:type="spellStart"/>
            <w:r w:rsidRPr="00271160">
              <w:rPr>
                <w:rFonts w:eastAsia="Times New Roman" w:cs="Arial"/>
                <w:sz w:val="27"/>
                <w:szCs w:val="27"/>
              </w:rPr>
              <w:t>Registries</w:t>
            </w:r>
            <w:proofErr w:type="spellEnd"/>
            <w:r w:rsidRPr="00271160">
              <w:rPr>
                <w:rFonts w:eastAsia="Times New Roman" w:cs="Arial"/>
                <w:sz w:val="27"/>
                <w:szCs w:val="27"/>
              </w:rPr>
              <w:t xml:space="preserve">, </w:t>
            </w:r>
            <w:proofErr w:type="spellStart"/>
            <w:r w:rsidRPr="00271160">
              <w:rPr>
                <w:rFonts w:eastAsia="Times New Roman" w:cs="Arial"/>
                <w:sz w:val="27"/>
                <w:szCs w:val="27"/>
              </w:rPr>
              <w:t>Registrars</w:t>
            </w:r>
            <w:proofErr w:type="spellEnd"/>
            <w:r w:rsidRPr="00271160">
              <w:rPr>
                <w:rFonts w:eastAsia="Times New Roman" w:cs="Arial"/>
                <w:sz w:val="27"/>
                <w:szCs w:val="27"/>
              </w:rPr>
              <w:t xml:space="preserve">, </w:t>
            </w:r>
            <w:proofErr w:type="spellStart"/>
            <w:r w:rsidRPr="00271160">
              <w:rPr>
                <w:rFonts w:eastAsia="Times New Roman" w:cs="Arial"/>
                <w:sz w:val="27"/>
                <w:szCs w:val="27"/>
              </w:rPr>
              <w:t>Registrants</w:t>
            </w:r>
            <w:proofErr w:type="spellEnd"/>
            <w:r w:rsidRPr="00271160">
              <w:rPr>
                <w:rFonts w:eastAsia="Times New Roman" w:cs="Arial"/>
                <w:sz w:val="27"/>
                <w:szCs w:val="27"/>
              </w:rPr>
              <w:t xml:space="preserve"> </w:t>
            </w:r>
            <w:proofErr w:type="spellStart"/>
            <w:r w:rsidRPr="00271160">
              <w:rPr>
                <w:rFonts w:eastAsia="Times New Roman" w:cs="Arial"/>
                <w:sz w:val="27"/>
                <w:szCs w:val="27"/>
              </w:rPr>
              <w:t>that</w:t>
            </w:r>
            <w:proofErr w:type="spellEnd"/>
            <w:r w:rsidRPr="00271160">
              <w:rPr>
                <w:rFonts w:eastAsia="Times New Roman" w:cs="Arial"/>
                <w:sz w:val="27"/>
                <w:szCs w:val="27"/>
              </w:rPr>
              <w:t xml:space="preserve"> </w:t>
            </w:r>
            <w:proofErr w:type="spellStart"/>
            <w:r w:rsidRPr="00271160">
              <w:rPr>
                <w:rFonts w:eastAsia="Times New Roman" w:cs="Arial"/>
                <w:sz w:val="27"/>
                <w:szCs w:val="27"/>
              </w:rPr>
              <w:t>don’t</w:t>
            </w:r>
            <w:proofErr w:type="spellEnd"/>
            <w:r w:rsidRPr="00271160">
              <w:rPr>
                <w:rFonts w:eastAsia="Times New Roman" w:cs="Arial"/>
                <w:sz w:val="27"/>
                <w:szCs w:val="27"/>
              </w:rPr>
              <w:t xml:space="preserve"> </w:t>
            </w:r>
            <w:proofErr w:type="spellStart"/>
            <w:r w:rsidRPr="00271160">
              <w:rPr>
                <w:rFonts w:eastAsia="Times New Roman" w:cs="Arial"/>
                <w:sz w:val="27"/>
                <w:szCs w:val="27"/>
              </w:rPr>
              <w:t>comply</w:t>
            </w:r>
            <w:proofErr w:type="spellEnd"/>
            <w:r w:rsidRPr="00271160">
              <w:rPr>
                <w:rFonts w:eastAsia="Times New Roman" w:cs="Arial"/>
                <w:sz w:val="27"/>
                <w:szCs w:val="27"/>
              </w:rPr>
              <w:t xml:space="preserve"> </w:t>
            </w:r>
            <w:proofErr w:type="spellStart"/>
            <w:r w:rsidRPr="00271160">
              <w:rPr>
                <w:rFonts w:eastAsia="Times New Roman" w:cs="Arial"/>
                <w:sz w:val="27"/>
                <w:szCs w:val="27"/>
              </w:rPr>
              <w:t>with</w:t>
            </w:r>
            <w:proofErr w:type="spellEnd"/>
            <w:r w:rsidRPr="00271160">
              <w:rPr>
                <w:rFonts w:eastAsia="Times New Roman" w:cs="Arial"/>
                <w:sz w:val="27"/>
                <w:szCs w:val="27"/>
              </w:rPr>
              <w:t xml:space="preserve"> WHOIS </w:t>
            </w:r>
            <w:proofErr w:type="spellStart"/>
            <w:r w:rsidRPr="00271160">
              <w:rPr>
                <w:rFonts w:eastAsia="Times New Roman" w:cs="Arial"/>
                <w:sz w:val="27"/>
                <w:szCs w:val="27"/>
              </w:rPr>
              <w:t>policies</w:t>
            </w:r>
            <w:proofErr w:type="spellEnd"/>
            <w:r w:rsidRPr="00271160">
              <w:rPr>
                <w:rFonts w:eastAsia="Times New Roman" w:cs="Arial"/>
                <w:sz w:val="27"/>
                <w:szCs w:val="27"/>
              </w:rPr>
              <w:t xml:space="preserve">, </w:t>
            </w:r>
            <w:proofErr w:type="spellStart"/>
            <w:r w:rsidRPr="00271160">
              <w:rPr>
                <w:rFonts w:eastAsia="Times New Roman" w:cs="Arial"/>
                <w:sz w:val="27"/>
                <w:szCs w:val="27"/>
              </w:rPr>
              <w:t>including</w:t>
            </w:r>
            <w:proofErr w:type="spellEnd"/>
            <w:r w:rsidRPr="00271160">
              <w:rPr>
                <w:rFonts w:eastAsia="Times New Roman" w:cs="Arial"/>
                <w:sz w:val="27"/>
                <w:szCs w:val="27"/>
              </w:rPr>
              <w:t xml:space="preserve"> de-registration and/or de-</w:t>
            </w:r>
            <w:proofErr w:type="spellStart"/>
            <w:r w:rsidRPr="00271160">
              <w:rPr>
                <w:rFonts w:eastAsia="Times New Roman" w:cs="Arial"/>
                <w:sz w:val="27"/>
                <w:szCs w:val="27"/>
              </w:rPr>
              <w:t>accreditation</w:t>
            </w:r>
            <w:proofErr w:type="spellEnd"/>
            <w:r w:rsidRPr="00271160">
              <w:rPr>
                <w:rFonts w:eastAsia="Times New Roman" w:cs="Arial"/>
                <w:sz w:val="27"/>
                <w:szCs w:val="27"/>
              </w:rPr>
              <w:t xml:space="preserve"> for </w:t>
            </w:r>
            <w:proofErr w:type="spellStart"/>
            <w:r w:rsidRPr="00271160">
              <w:rPr>
                <w:rFonts w:eastAsia="Times New Roman" w:cs="Arial"/>
                <w:sz w:val="27"/>
                <w:szCs w:val="27"/>
              </w:rPr>
              <w:t>serious</w:t>
            </w:r>
            <w:proofErr w:type="spellEnd"/>
            <w:r w:rsidRPr="00271160">
              <w:rPr>
                <w:rFonts w:eastAsia="Times New Roman" w:cs="Arial"/>
                <w:sz w:val="27"/>
                <w:szCs w:val="27"/>
              </w:rPr>
              <w:t xml:space="preserve"> or serial non-</w:t>
            </w:r>
            <w:proofErr w:type="spellStart"/>
            <w:r w:rsidRPr="00271160">
              <w:rPr>
                <w:rFonts w:eastAsia="Times New Roman" w:cs="Arial"/>
                <w:sz w:val="27"/>
                <w:szCs w:val="27"/>
              </w:rPr>
              <w:t>compliance</w:t>
            </w:r>
            <w:proofErr w:type="spellEnd"/>
            <w:r w:rsidRPr="00271160">
              <w:rPr>
                <w:rFonts w:eastAsia="Times New Roman" w:cs="Arial"/>
                <w:sz w:val="27"/>
                <w:szCs w:val="27"/>
              </w:rPr>
              <w:t>.</w:t>
            </w:r>
          </w:p>
          <w:p w14:paraId="54C16F8F" w14:textId="77777777" w:rsidR="00271160" w:rsidRPr="00271160" w:rsidRDefault="00271160" w:rsidP="00271160">
            <w:pPr>
              <w:shd w:val="clear" w:color="auto" w:fill="FFFFFF"/>
              <w:spacing w:before="60" w:after="60"/>
              <w:rPr>
                <w:rFonts w:eastAsia="Times New Roman" w:cs="Arial"/>
                <w:sz w:val="27"/>
                <w:szCs w:val="27"/>
              </w:rPr>
            </w:pPr>
          </w:p>
          <w:p w14:paraId="1BE1B577" w14:textId="77777777" w:rsidR="00271160" w:rsidRPr="00271160" w:rsidRDefault="00271160" w:rsidP="00074457">
            <w:pPr>
              <w:rPr>
                <w:sz w:val="27"/>
                <w:szCs w:val="27"/>
              </w:rPr>
            </w:pPr>
            <w:r w:rsidRPr="00271160">
              <w:rPr>
                <w:rFonts w:eastAsia="Times New Roman" w:cs="Arial"/>
                <w:sz w:val="27"/>
                <w:szCs w:val="27"/>
              </w:rPr>
              <w:t xml:space="preserve">9. ICANN </w:t>
            </w:r>
            <w:proofErr w:type="spellStart"/>
            <w:r w:rsidRPr="00271160">
              <w:rPr>
                <w:rFonts w:eastAsia="Times New Roman" w:cs="Arial"/>
                <w:sz w:val="27"/>
                <w:szCs w:val="27"/>
              </w:rPr>
              <w:t>should</w:t>
            </w:r>
            <w:proofErr w:type="spellEnd"/>
            <w:r w:rsidRPr="00271160">
              <w:rPr>
                <w:rFonts w:eastAsia="Times New Roman" w:cs="Arial"/>
                <w:sz w:val="27"/>
                <w:szCs w:val="27"/>
              </w:rPr>
              <w:t xml:space="preserve"> </w:t>
            </w:r>
            <w:proofErr w:type="spellStart"/>
            <w:r w:rsidRPr="00271160">
              <w:rPr>
                <w:rFonts w:eastAsia="Times New Roman" w:cs="Arial"/>
                <w:sz w:val="27"/>
                <w:szCs w:val="27"/>
              </w:rPr>
              <w:t>ensure</w:t>
            </w:r>
            <w:proofErr w:type="spellEnd"/>
            <w:r w:rsidRPr="00271160">
              <w:rPr>
                <w:rFonts w:eastAsia="Times New Roman" w:cs="Arial"/>
                <w:sz w:val="27"/>
                <w:szCs w:val="27"/>
              </w:rPr>
              <w:t xml:space="preserve"> </w:t>
            </w:r>
            <w:proofErr w:type="spellStart"/>
            <w:r w:rsidRPr="00271160">
              <w:rPr>
                <w:rFonts w:eastAsia="Times New Roman" w:cs="Arial"/>
                <w:sz w:val="27"/>
                <w:szCs w:val="27"/>
              </w:rPr>
              <w:t>that</w:t>
            </w:r>
            <w:proofErr w:type="spellEnd"/>
            <w:r w:rsidRPr="00271160">
              <w:rPr>
                <w:rFonts w:eastAsia="Times New Roman" w:cs="Arial"/>
                <w:sz w:val="27"/>
                <w:szCs w:val="27"/>
              </w:rPr>
              <w:t xml:space="preserve"> </w:t>
            </w:r>
            <w:proofErr w:type="spellStart"/>
            <w:r w:rsidRPr="00271160">
              <w:rPr>
                <w:rFonts w:eastAsia="Times New Roman" w:cs="Arial"/>
                <w:sz w:val="27"/>
                <w:szCs w:val="27"/>
              </w:rPr>
              <w:t>requirements</w:t>
            </w:r>
            <w:proofErr w:type="spellEnd"/>
            <w:r w:rsidRPr="00271160">
              <w:rPr>
                <w:rFonts w:eastAsia="Times New Roman" w:cs="Arial"/>
                <w:sz w:val="27"/>
                <w:szCs w:val="27"/>
              </w:rPr>
              <w:t xml:space="preserve"> for </w:t>
            </w:r>
            <w:proofErr w:type="spellStart"/>
            <w:r w:rsidRPr="00271160">
              <w:rPr>
                <w:rFonts w:eastAsia="Times New Roman" w:cs="Arial"/>
                <w:sz w:val="27"/>
                <w:szCs w:val="27"/>
              </w:rPr>
              <w:t>accurate</w:t>
            </w:r>
            <w:proofErr w:type="spellEnd"/>
            <w:r w:rsidRPr="00271160">
              <w:rPr>
                <w:rFonts w:eastAsia="Times New Roman" w:cs="Arial"/>
                <w:sz w:val="27"/>
                <w:szCs w:val="27"/>
              </w:rPr>
              <w:t xml:space="preserve"> WHOIS data are </w:t>
            </w:r>
            <w:proofErr w:type="spellStart"/>
            <w:r w:rsidRPr="00271160">
              <w:rPr>
                <w:rFonts w:eastAsia="Times New Roman" w:cs="Arial"/>
                <w:sz w:val="27"/>
                <w:szCs w:val="27"/>
              </w:rPr>
              <w:t>widely</w:t>
            </w:r>
            <w:proofErr w:type="spellEnd"/>
            <w:r w:rsidRPr="00271160">
              <w:rPr>
                <w:rFonts w:eastAsia="Times New Roman" w:cs="Arial"/>
                <w:sz w:val="27"/>
                <w:szCs w:val="27"/>
              </w:rPr>
              <w:t xml:space="preserve"> and pro-</w:t>
            </w:r>
            <w:proofErr w:type="spellStart"/>
            <w:r w:rsidRPr="00271160">
              <w:rPr>
                <w:rFonts w:eastAsia="Times New Roman" w:cs="Arial"/>
                <w:sz w:val="27"/>
                <w:szCs w:val="27"/>
              </w:rPr>
              <w:t>actively</w:t>
            </w:r>
            <w:proofErr w:type="spellEnd"/>
            <w:r w:rsidRPr="00271160">
              <w:rPr>
                <w:rFonts w:eastAsia="Times New Roman" w:cs="Arial"/>
                <w:sz w:val="27"/>
                <w:szCs w:val="27"/>
              </w:rPr>
              <w:t xml:space="preserve"> </w:t>
            </w:r>
            <w:proofErr w:type="spellStart"/>
            <w:r w:rsidRPr="00271160">
              <w:rPr>
                <w:rFonts w:eastAsia="Times New Roman" w:cs="Arial"/>
                <w:sz w:val="27"/>
                <w:szCs w:val="27"/>
              </w:rPr>
              <w:t>communicated</w:t>
            </w:r>
            <w:proofErr w:type="spellEnd"/>
            <w:r w:rsidRPr="00271160">
              <w:rPr>
                <w:rFonts w:eastAsia="Times New Roman" w:cs="Arial"/>
                <w:sz w:val="27"/>
                <w:szCs w:val="27"/>
              </w:rPr>
              <w:t xml:space="preserve"> to </w:t>
            </w:r>
            <w:proofErr w:type="spellStart"/>
            <w:r w:rsidRPr="00271160">
              <w:rPr>
                <w:rFonts w:eastAsia="Times New Roman" w:cs="Arial"/>
                <w:sz w:val="27"/>
                <w:szCs w:val="27"/>
              </w:rPr>
              <w:t>current</w:t>
            </w:r>
            <w:proofErr w:type="spellEnd"/>
            <w:r w:rsidRPr="00271160">
              <w:rPr>
                <w:rFonts w:eastAsia="Times New Roman" w:cs="Arial"/>
                <w:sz w:val="27"/>
                <w:szCs w:val="27"/>
              </w:rPr>
              <w:t xml:space="preserve"> and prospective </w:t>
            </w:r>
            <w:proofErr w:type="spellStart"/>
            <w:r w:rsidRPr="00271160">
              <w:rPr>
                <w:rFonts w:eastAsia="Times New Roman" w:cs="Arial"/>
                <w:sz w:val="27"/>
                <w:szCs w:val="27"/>
              </w:rPr>
              <w:t>registrants</w:t>
            </w:r>
            <w:proofErr w:type="spellEnd"/>
            <w:r w:rsidRPr="00271160">
              <w:rPr>
                <w:rFonts w:eastAsia="Times New Roman" w:cs="Arial"/>
                <w:sz w:val="27"/>
                <w:szCs w:val="27"/>
              </w:rPr>
              <w:t xml:space="preserve">, and </w:t>
            </w:r>
            <w:proofErr w:type="spellStart"/>
            <w:r w:rsidRPr="00271160">
              <w:rPr>
                <w:rFonts w:eastAsia="Times New Roman" w:cs="Arial"/>
                <w:sz w:val="27"/>
                <w:szCs w:val="27"/>
              </w:rPr>
              <w:t>should</w:t>
            </w:r>
            <w:proofErr w:type="spellEnd"/>
            <w:r w:rsidRPr="00271160">
              <w:rPr>
                <w:rFonts w:eastAsia="Times New Roman" w:cs="Arial"/>
                <w:sz w:val="27"/>
                <w:szCs w:val="27"/>
              </w:rPr>
              <w:t xml:space="preserve"> </w:t>
            </w:r>
            <w:proofErr w:type="spellStart"/>
            <w:r w:rsidRPr="00271160">
              <w:rPr>
                <w:rFonts w:eastAsia="Times New Roman" w:cs="Arial"/>
                <w:sz w:val="27"/>
                <w:szCs w:val="27"/>
              </w:rPr>
              <w:t>ensure</w:t>
            </w:r>
            <w:proofErr w:type="spellEnd"/>
            <w:r w:rsidRPr="00271160">
              <w:rPr>
                <w:rFonts w:eastAsia="Times New Roman" w:cs="Arial"/>
                <w:sz w:val="27"/>
                <w:szCs w:val="27"/>
              </w:rPr>
              <w:t xml:space="preserve"> </w:t>
            </w:r>
            <w:proofErr w:type="spellStart"/>
            <w:r w:rsidRPr="00271160">
              <w:rPr>
                <w:rFonts w:eastAsia="Times New Roman" w:cs="Arial"/>
                <w:sz w:val="27"/>
                <w:szCs w:val="27"/>
              </w:rPr>
              <w:t>that</w:t>
            </w:r>
            <w:proofErr w:type="spellEnd"/>
            <w:r w:rsidRPr="00271160">
              <w:rPr>
                <w:rFonts w:eastAsia="Times New Roman" w:cs="Arial"/>
                <w:sz w:val="27"/>
                <w:szCs w:val="27"/>
              </w:rPr>
              <w:t xml:space="preserve"> </w:t>
            </w:r>
            <w:proofErr w:type="spellStart"/>
            <w:r w:rsidRPr="00271160">
              <w:rPr>
                <w:rFonts w:eastAsia="Times New Roman" w:cs="Arial"/>
                <w:sz w:val="27"/>
                <w:szCs w:val="27"/>
              </w:rPr>
              <w:t>its</w:t>
            </w:r>
            <w:proofErr w:type="spellEnd"/>
            <w:r w:rsidRPr="00271160">
              <w:rPr>
                <w:rFonts w:eastAsia="Times New Roman" w:cs="Arial"/>
                <w:sz w:val="27"/>
                <w:szCs w:val="27"/>
              </w:rPr>
              <w:t xml:space="preserve"> Registrant </w:t>
            </w:r>
            <w:proofErr w:type="spellStart"/>
            <w:r w:rsidRPr="00271160">
              <w:rPr>
                <w:rFonts w:eastAsia="Times New Roman" w:cs="Arial"/>
                <w:sz w:val="27"/>
                <w:szCs w:val="27"/>
              </w:rPr>
              <w:t>Rights</w:t>
            </w:r>
            <w:proofErr w:type="spellEnd"/>
            <w:r w:rsidRPr="00271160">
              <w:rPr>
                <w:rFonts w:eastAsia="Times New Roman" w:cs="Arial"/>
                <w:sz w:val="27"/>
                <w:szCs w:val="27"/>
              </w:rPr>
              <w:t xml:space="preserve"> and </w:t>
            </w:r>
            <w:proofErr w:type="spellStart"/>
            <w:r w:rsidRPr="00271160">
              <w:rPr>
                <w:rFonts w:eastAsia="Times New Roman" w:cs="Arial"/>
                <w:sz w:val="27"/>
                <w:szCs w:val="27"/>
              </w:rPr>
              <w:t>Responsibilities</w:t>
            </w:r>
            <w:proofErr w:type="spellEnd"/>
            <w:r w:rsidRPr="00271160">
              <w:rPr>
                <w:rFonts w:eastAsia="Times New Roman" w:cs="Arial"/>
                <w:sz w:val="27"/>
                <w:szCs w:val="27"/>
              </w:rPr>
              <w:t xml:space="preserve"> document </w:t>
            </w:r>
            <w:proofErr w:type="spellStart"/>
            <w:r w:rsidRPr="00271160">
              <w:rPr>
                <w:rFonts w:eastAsia="Times New Roman" w:cs="Arial"/>
                <w:sz w:val="27"/>
                <w:szCs w:val="27"/>
              </w:rPr>
              <w:t>is</w:t>
            </w:r>
            <w:proofErr w:type="spellEnd"/>
            <w:r w:rsidRPr="00271160">
              <w:rPr>
                <w:rFonts w:eastAsia="Times New Roman" w:cs="Arial"/>
                <w:sz w:val="27"/>
                <w:szCs w:val="27"/>
              </w:rPr>
              <w:t xml:space="preserve"> pro-</w:t>
            </w:r>
            <w:proofErr w:type="spellStart"/>
            <w:r w:rsidRPr="00271160">
              <w:rPr>
                <w:rFonts w:eastAsia="Times New Roman" w:cs="Arial"/>
                <w:sz w:val="27"/>
                <w:szCs w:val="27"/>
              </w:rPr>
              <w:t>actively</w:t>
            </w:r>
            <w:proofErr w:type="spellEnd"/>
            <w:r w:rsidRPr="00271160">
              <w:rPr>
                <w:rFonts w:eastAsia="Times New Roman" w:cs="Arial"/>
                <w:sz w:val="27"/>
                <w:szCs w:val="27"/>
              </w:rPr>
              <w:t xml:space="preserve">, </w:t>
            </w:r>
            <w:proofErr w:type="spellStart"/>
            <w:r w:rsidRPr="00271160">
              <w:rPr>
                <w:rFonts w:eastAsia="Times New Roman" w:cs="Arial"/>
                <w:sz w:val="27"/>
                <w:szCs w:val="27"/>
              </w:rPr>
              <w:t>prominently</w:t>
            </w:r>
            <w:proofErr w:type="spellEnd"/>
            <w:r w:rsidRPr="00271160">
              <w:rPr>
                <w:rFonts w:eastAsia="Times New Roman" w:cs="Arial"/>
                <w:sz w:val="27"/>
                <w:szCs w:val="27"/>
              </w:rPr>
              <w:t xml:space="preserve"> </w:t>
            </w:r>
            <w:proofErr w:type="spellStart"/>
            <w:r w:rsidRPr="00271160">
              <w:rPr>
                <w:rFonts w:eastAsia="Times New Roman" w:cs="Arial"/>
                <w:sz w:val="27"/>
                <w:szCs w:val="27"/>
              </w:rPr>
              <w:t>circulated</w:t>
            </w:r>
            <w:proofErr w:type="spellEnd"/>
            <w:r w:rsidRPr="00271160">
              <w:rPr>
                <w:rFonts w:eastAsia="Times New Roman" w:cs="Arial"/>
                <w:sz w:val="27"/>
                <w:szCs w:val="27"/>
              </w:rPr>
              <w:t xml:space="preserve"> to all new and </w:t>
            </w:r>
            <w:proofErr w:type="spellStart"/>
            <w:r w:rsidRPr="00271160">
              <w:rPr>
                <w:rFonts w:eastAsia="Times New Roman" w:cs="Arial"/>
                <w:sz w:val="27"/>
                <w:szCs w:val="27"/>
              </w:rPr>
              <w:t>renewing</w:t>
            </w:r>
            <w:proofErr w:type="spellEnd"/>
            <w:r w:rsidRPr="00271160">
              <w:rPr>
                <w:rFonts w:eastAsia="Times New Roman" w:cs="Arial"/>
                <w:sz w:val="27"/>
                <w:szCs w:val="27"/>
              </w:rPr>
              <w:t xml:space="preserve"> </w:t>
            </w:r>
            <w:proofErr w:type="spellStart"/>
            <w:r w:rsidRPr="00271160">
              <w:rPr>
                <w:rFonts w:eastAsia="Times New Roman" w:cs="Arial"/>
                <w:sz w:val="27"/>
                <w:szCs w:val="27"/>
              </w:rPr>
              <w:t>registrants</w:t>
            </w:r>
            <w:proofErr w:type="spellEnd"/>
            <w:r w:rsidRPr="00271160">
              <w:rPr>
                <w:rFonts w:eastAsia="Times New Roman" w:cs="Arial"/>
                <w:sz w:val="27"/>
                <w:szCs w:val="27"/>
              </w:rPr>
              <w:t>.</w:t>
            </w:r>
          </w:p>
        </w:tc>
      </w:tr>
    </w:tbl>
    <w:p w14:paraId="11DF788E" w14:textId="77777777" w:rsidR="00271160" w:rsidRPr="001B4046" w:rsidRDefault="00271160" w:rsidP="00271160">
      <w:pPr>
        <w:rPr>
          <w:sz w:val="27"/>
          <w:szCs w:val="27"/>
        </w:rPr>
      </w:pPr>
    </w:p>
    <w:p w14:paraId="452099BB" w14:textId="77777777" w:rsidR="00271160" w:rsidRPr="001B4046" w:rsidRDefault="00271160" w:rsidP="00271160">
      <w:pPr>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71160" w:rsidRPr="001B4046" w14:paraId="78F11D7D" w14:textId="77777777" w:rsidTr="00271160">
        <w:tc>
          <w:tcPr>
            <w:tcW w:w="14616" w:type="dxa"/>
            <w:shd w:val="clear" w:color="auto" w:fill="auto"/>
          </w:tcPr>
          <w:p w14:paraId="0EB672FA" w14:textId="77777777" w:rsidR="00271160" w:rsidRPr="00271160" w:rsidRDefault="00271160" w:rsidP="00271160">
            <w:pPr>
              <w:shd w:val="clear" w:color="auto" w:fill="FFFFFF"/>
              <w:spacing w:before="60" w:after="60"/>
              <w:rPr>
                <w:rFonts w:eastAsia="Times New Roman" w:cs="Arial"/>
                <w:b/>
                <w:sz w:val="27"/>
                <w:szCs w:val="27"/>
              </w:rPr>
            </w:pPr>
            <w:r w:rsidRPr="00271160">
              <w:rPr>
                <w:rFonts w:eastAsia="Times New Roman" w:cs="Arial"/>
                <w:b/>
                <w:sz w:val="27"/>
                <w:szCs w:val="27"/>
              </w:rPr>
              <w:t xml:space="preserve">Data Access – </w:t>
            </w:r>
            <w:proofErr w:type="spellStart"/>
            <w:r w:rsidRPr="00271160">
              <w:rPr>
                <w:rFonts w:eastAsia="Times New Roman" w:cs="Arial"/>
                <w:b/>
                <w:sz w:val="27"/>
                <w:szCs w:val="27"/>
              </w:rPr>
              <w:t>Privacy</w:t>
            </w:r>
            <w:proofErr w:type="spellEnd"/>
            <w:r w:rsidRPr="00271160">
              <w:rPr>
                <w:rFonts w:eastAsia="Times New Roman" w:cs="Arial"/>
                <w:b/>
                <w:sz w:val="27"/>
                <w:szCs w:val="27"/>
              </w:rPr>
              <w:t xml:space="preserve"> Services</w:t>
            </w:r>
          </w:p>
          <w:p w14:paraId="0865A4B6" w14:textId="77777777" w:rsidR="00271160" w:rsidRPr="00271160" w:rsidRDefault="00271160" w:rsidP="00074457">
            <w:pPr>
              <w:rPr>
                <w:rFonts w:eastAsia="Times New Roman" w:cs="Arial"/>
                <w:sz w:val="27"/>
                <w:szCs w:val="27"/>
              </w:rPr>
            </w:pPr>
            <w:r w:rsidRPr="00271160">
              <w:rPr>
                <w:rFonts w:eastAsia="Times New Roman" w:cs="Arial"/>
                <w:sz w:val="27"/>
                <w:szCs w:val="27"/>
              </w:rPr>
              <w:t xml:space="preserve">10. ICANN </w:t>
            </w:r>
            <w:proofErr w:type="spellStart"/>
            <w:r w:rsidRPr="00271160">
              <w:rPr>
                <w:rFonts w:eastAsia="Times New Roman" w:cs="Arial"/>
                <w:sz w:val="27"/>
                <w:szCs w:val="27"/>
              </w:rPr>
              <w:t>should</w:t>
            </w:r>
            <w:proofErr w:type="spellEnd"/>
            <w:r w:rsidRPr="00271160">
              <w:rPr>
                <w:rFonts w:eastAsia="Times New Roman" w:cs="Arial"/>
                <w:sz w:val="27"/>
                <w:szCs w:val="27"/>
              </w:rPr>
              <w:t xml:space="preserve"> </w:t>
            </w:r>
            <w:proofErr w:type="spellStart"/>
            <w:r w:rsidRPr="00271160">
              <w:rPr>
                <w:rFonts w:eastAsia="Times New Roman" w:cs="Arial"/>
                <w:sz w:val="27"/>
                <w:szCs w:val="27"/>
              </w:rPr>
              <w:t>develop</w:t>
            </w:r>
            <w:proofErr w:type="spellEnd"/>
            <w:r w:rsidRPr="00271160">
              <w:rPr>
                <w:rFonts w:eastAsia="Times New Roman" w:cs="Arial"/>
                <w:sz w:val="27"/>
                <w:szCs w:val="27"/>
              </w:rPr>
              <w:t xml:space="preserve"> and manage a system of </w:t>
            </w:r>
            <w:proofErr w:type="spellStart"/>
            <w:r w:rsidRPr="00271160">
              <w:rPr>
                <w:rFonts w:eastAsia="Times New Roman" w:cs="Arial"/>
                <w:sz w:val="27"/>
                <w:szCs w:val="27"/>
              </w:rPr>
              <w:t>clear</w:t>
            </w:r>
            <w:proofErr w:type="spellEnd"/>
            <w:r w:rsidRPr="00271160">
              <w:rPr>
                <w:rFonts w:eastAsia="Times New Roman" w:cs="Arial"/>
                <w:sz w:val="27"/>
                <w:szCs w:val="27"/>
              </w:rPr>
              <w:t xml:space="preserve">, consistent and </w:t>
            </w:r>
            <w:proofErr w:type="spellStart"/>
            <w:r w:rsidRPr="00271160">
              <w:rPr>
                <w:rFonts w:eastAsia="Times New Roman" w:cs="Arial"/>
                <w:sz w:val="27"/>
                <w:szCs w:val="27"/>
              </w:rPr>
              <w:t>enforceable</w:t>
            </w:r>
            <w:proofErr w:type="spellEnd"/>
            <w:r w:rsidRPr="00271160">
              <w:rPr>
                <w:rFonts w:eastAsia="Times New Roman" w:cs="Arial"/>
                <w:sz w:val="27"/>
                <w:szCs w:val="27"/>
              </w:rPr>
              <w:t xml:space="preserve"> </w:t>
            </w:r>
            <w:proofErr w:type="spellStart"/>
            <w:r w:rsidRPr="00271160">
              <w:rPr>
                <w:rFonts w:eastAsia="Times New Roman" w:cs="Arial"/>
                <w:sz w:val="27"/>
                <w:szCs w:val="27"/>
              </w:rPr>
              <w:t>requirements</w:t>
            </w:r>
            <w:proofErr w:type="spellEnd"/>
            <w:r w:rsidRPr="00271160">
              <w:rPr>
                <w:rFonts w:eastAsia="Times New Roman" w:cs="Arial"/>
                <w:sz w:val="27"/>
                <w:szCs w:val="27"/>
              </w:rPr>
              <w:t xml:space="preserve"> for all </w:t>
            </w:r>
            <w:proofErr w:type="spellStart"/>
            <w:r w:rsidRPr="00271160">
              <w:rPr>
                <w:rFonts w:eastAsia="Times New Roman" w:cs="Arial"/>
                <w:sz w:val="27"/>
                <w:szCs w:val="27"/>
              </w:rPr>
              <w:t>privacy</w:t>
            </w:r>
            <w:proofErr w:type="spellEnd"/>
            <w:r w:rsidRPr="00271160">
              <w:rPr>
                <w:rFonts w:eastAsia="Times New Roman" w:cs="Arial"/>
                <w:sz w:val="27"/>
                <w:szCs w:val="27"/>
              </w:rPr>
              <w:t xml:space="preserve"> services consistent </w:t>
            </w:r>
            <w:proofErr w:type="spellStart"/>
            <w:r w:rsidRPr="00271160">
              <w:rPr>
                <w:rFonts w:eastAsia="Times New Roman" w:cs="Arial"/>
                <w:sz w:val="27"/>
                <w:szCs w:val="27"/>
              </w:rPr>
              <w:t>with</w:t>
            </w:r>
            <w:proofErr w:type="spellEnd"/>
            <w:r w:rsidRPr="00271160">
              <w:rPr>
                <w:rFonts w:eastAsia="Times New Roman" w:cs="Arial"/>
                <w:sz w:val="27"/>
                <w:szCs w:val="27"/>
              </w:rPr>
              <w:t xml:space="preserve"> national </w:t>
            </w:r>
            <w:proofErr w:type="spellStart"/>
            <w:r w:rsidRPr="00271160">
              <w:rPr>
                <w:rFonts w:eastAsia="Times New Roman" w:cs="Arial"/>
                <w:sz w:val="27"/>
                <w:szCs w:val="27"/>
              </w:rPr>
              <w:t>laws</w:t>
            </w:r>
            <w:proofErr w:type="spellEnd"/>
            <w:r w:rsidRPr="00271160">
              <w:rPr>
                <w:rFonts w:eastAsia="Times New Roman" w:cs="Arial"/>
                <w:sz w:val="27"/>
                <w:szCs w:val="27"/>
              </w:rPr>
              <w:t xml:space="preserve">, </w:t>
            </w:r>
            <w:proofErr w:type="spellStart"/>
            <w:r w:rsidRPr="00271160">
              <w:rPr>
                <w:rFonts w:eastAsia="Times New Roman" w:cs="Arial"/>
                <w:sz w:val="27"/>
                <w:szCs w:val="27"/>
              </w:rPr>
              <w:t>balancing</w:t>
            </w:r>
            <w:proofErr w:type="spellEnd"/>
            <w:r w:rsidRPr="00271160">
              <w:rPr>
                <w:rFonts w:eastAsia="Times New Roman" w:cs="Arial"/>
                <w:sz w:val="27"/>
                <w:szCs w:val="27"/>
              </w:rPr>
              <w:t xml:space="preserve"> </w:t>
            </w:r>
            <w:proofErr w:type="spellStart"/>
            <w:r w:rsidRPr="00271160">
              <w:rPr>
                <w:rFonts w:eastAsia="Times New Roman" w:cs="Arial"/>
                <w:sz w:val="27"/>
                <w:szCs w:val="27"/>
              </w:rPr>
              <w:t>between</w:t>
            </w:r>
            <w:proofErr w:type="spellEnd"/>
            <w:r w:rsidRPr="00271160">
              <w:rPr>
                <w:rFonts w:eastAsia="Times New Roman" w:cs="Arial"/>
                <w:sz w:val="27"/>
                <w:szCs w:val="27"/>
              </w:rPr>
              <w:t xml:space="preserve"> </w:t>
            </w:r>
            <w:proofErr w:type="spellStart"/>
            <w:r w:rsidRPr="00271160">
              <w:rPr>
                <w:rFonts w:eastAsia="Times New Roman" w:cs="Arial"/>
                <w:sz w:val="27"/>
                <w:szCs w:val="27"/>
              </w:rPr>
              <w:t>stakeholders</w:t>
            </w:r>
            <w:proofErr w:type="spellEnd"/>
            <w:r w:rsidRPr="00271160">
              <w:rPr>
                <w:rFonts w:eastAsia="Times New Roman" w:cs="Arial"/>
                <w:sz w:val="27"/>
                <w:szCs w:val="27"/>
              </w:rPr>
              <w:t xml:space="preserve"> </w:t>
            </w:r>
            <w:proofErr w:type="spellStart"/>
            <w:r w:rsidRPr="00271160">
              <w:rPr>
                <w:rFonts w:eastAsia="Times New Roman" w:cs="Arial"/>
                <w:sz w:val="27"/>
                <w:szCs w:val="27"/>
              </w:rPr>
              <w:t>with</w:t>
            </w:r>
            <w:proofErr w:type="spellEnd"/>
            <w:r w:rsidRPr="00271160">
              <w:rPr>
                <w:rFonts w:eastAsia="Times New Roman" w:cs="Arial"/>
                <w:sz w:val="27"/>
                <w:szCs w:val="27"/>
              </w:rPr>
              <w:t xml:space="preserve"> </w:t>
            </w:r>
            <w:proofErr w:type="spellStart"/>
            <w:r w:rsidRPr="00271160">
              <w:rPr>
                <w:rFonts w:eastAsia="Times New Roman" w:cs="Arial"/>
                <w:sz w:val="27"/>
                <w:szCs w:val="27"/>
              </w:rPr>
              <w:t>competing</w:t>
            </w:r>
            <w:proofErr w:type="spellEnd"/>
            <w:r w:rsidRPr="00271160">
              <w:rPr>
                <w:rFonts w:eastAsia="Times New Roman" w:cs="Arial"/>
                <w:sz w:val="27"/>
                <w:szCs w:val="27"/>
              </w:rPr>
              <w:t xml:space="preserve"> but </w:t>
            </w:r>
            <w:proofErr w:type="spellStart"/>
            <w:r w:rsidRPr="00271160">
              <w:rPr>
                <w:rFonts w:eastAsia="Times New Roman" w:cs="Arial"/>
                <w:sz w:val="27"/>
                <w:szCs w:val="27"/>
              </w:rPr>
              <w:t>legitimate</w:t>
            </w:r>
            <w:proofErr w:type="spellEnd"/>
            <w:r w:rsidRPr="00271160">
              <w:rPr>
                <w:rFonts w:eastAsia="Times New Roman" w:cs="Arial"/>
                <w:sz w:val="27"/>
                <w:szCs w:val="27"/>
              </w:rPr>
              <w:t xml:space="preserve"> </w:t>
            </w:r>
            <w:proofErr w:type="spellStart"/>
            <w:r w:rsidRPr="00271160">
              <w:rPr>
                <w:rFonts w:eastAsia="Times New Roman" w:cs="Arial"/>
                <w:sz w:val="27"/>
                <w:szCs w:val="27"/>
              </w:rPr>
              <w:t>interests</w:t>
            </w:r>
            <w:proofErr w:type="spellEnd"/>
            <w:r w:rsidRPr="00271160">
              <w:rPr>
                <w:rFonts w:eastAsia="Times New Roman" w:cs="Arial"/>
                <w:sz w:val="27"/>
                <w:szCs w:val="27"/>
              </w:rPr>
              <w:t xml:space="preserve">, </w:t>
            </w:r>
            <w:proofErr w:type="spellStart"/>
            <w:r w:rsidRPr="00271160">
              <w:rPr>
                <w:rFonts w:eastAsia="Times New Roman" w:cs="Arial"/>
                <w:sz w:val="27"/>
                <w:szCs w:val="27"/>
              </w:rPr>
              <w:t>including</w:t>
            </w:r>
            <w:proofErr w:type="spellEnd"/>
            <w:r w:rsidRPr="00271160">
              <w:rPr>
                <w:rFonts w:eastAsia="Times New Roman" w:cs="Arial"/>
                <w:sz w:val="27"/>
                <w:szCs w:val="27"/>
              </w:rPr>
              <w:t xml:space="preserve">, </w:t>
            </w:r>
            <w:proofErr w:type="spellStart"/>
            <w:r w:rsidRPr="00271160">
              <w:rPr>
                <w:rFonts w:eastAsia="Times New Roman" w:cs="Arial"/>
                <w:sz w:val="27"/>
                <w:szCs w:val="27"/>
              </w:rPr>
              <w:t>at</w:t>
            </w:r>
            <w:proofErr w:type="spellEnd"/>
            <w:r w:rsidRPr="00271160">
              <w:rPr>
                <w:rFonts w:eastAsia="Times New Roman" w:cs="Arial"/>
                <w:sz w:val="27"/>
                <w:szCs w:val="27"/>
              </w:rPr>
              <w:t xml:space="preserve"> a minimum, </w:t>
            </w:r>
            <w:proofErr w:type="spellStart"/>
            <w:r w:rsidRPr="00271160">
              <w:rPr>
                <w:rFonts w:eastAsia="Times New Roman" w:cs="Arial"/>
                <w:sz w:val="27"/>
                <w:szCs w:val="27"/>
              </w:rPr>
              <w:t>privacy</w:t>
            </w:r>
            <w:proofErr w:type="spellEnd"/>
            <w:r w:rsidRPr="00271160">
              <w:rPr>
                <w:rFonts w:eastAsia="Times New Roman" w:cs="Arial"/>
                <w:sz w:val="27"/>
                <w:szCs w:val="27"/>
              </w:rPr>
              <w:t xml:space="preserve">, </w:t>
            </w:r>
            <w:proofErr w:type="spellStart"/>
            <w:r w:rsidRPr="00271160">
              <w:rPr>
                <w:rFonts w:eastAsia="Times New Roman" w:cs="Arial"/>
                <w:sz w:val="27"/>
                <w:szCs w:val="27"/>
              </w:rPr>
              <w:t>law</w:t>
            </w:r>
            <w:proofErr w:type="spellEnd"/>
            <w:r w:rsidRPr="00271160">
              <w:rPr>
                <w:rFonts w:eastAsia="Times New Roman" w:cs="Arial"/>
                <w:sz w:val="27"/>
                <w:szCs w:val="27"/>
              </w:rPr>
              <w:t xml:space="preserve"> </w:t>
            </w:r>
            <w:proofErr w:type="spellStart"/>
            <w:r w:rsidRPr="00271160">
              <w:rPr>
                <w:rFonts w:eastAsia="Times New Roman" w:cs="Arial"/>
                <w:sz w:val="27"/>
                <w:szCs w:val="27"/>
              </w:rPr>
              <w:t>enforcement</w:t>
            </w:r>
            <w:proofErr w:type="spellEnd"/>
            <w:r w:rsidRPr="00271160">
              <w:rPr>
                <w:rFonts w:eastAsia="Times New Roman" w:cs="Arial"/>
                <w:sz w:val="27"/>
                <w:szCs w:val="27"/>
              </w:rPr>
              <w:t xml:space="preserve"> and </w:t>
            </w:r>
            <w:proofErr w:type="spellStart"/>
            <w:r w:rsidRPr="00271160">
              <w:rPr>
                <w:rFonts w:eastAsia="Times New Roman" w:cs="Arial"/>
                <w:sz w:val="27"/>
                <w:szCs w:val="27"/>
              </w:rPr>
              <w:t>industry</w:t>
            </w:r>
            <w:proofErr w:type="spellEnd"/>
            <w:r w:rsidRPr="00271160">
              <w:rPr>
                <w:rFonts w:eastAsia="Times New Roman" w:cs="Arial"/>
                <w:sz w:val="27"/>
                <w:szCs w:val="27"/>
              </w:rPr>
              <w:t xml:space="preserve"> </w:t>
            </w:r>
            <w:proofErr w:type="spellStart"/>
            <w:r w:rsidRPr="00271160">
              <w:rPr>
                <w:rFonts w:eastAsia="Times New Roman" w:cs="Arial"/>
                <w:sz w:val="27"/>
                <w:szCs w:val="27"/>
              </w:rPr>
              <w:t>around</w:t>
            </w:r>
            <w:proofErr w:type="spellEnd"/>
            <w:r w:rsidRPr="00271160">
              <w:rPr>
                <w:rFonts w:eastAsia="Times New Roman" w:cs="Arial"/>
                <w:sz w:val="27"/>
                <w:szCs w:val="27"/>
              </w:rPr>
              <w:t xml:space="preserve"> LE. </w:t>
            </w:r>
            <w:proofErr w:type="spellStart"/>
            <w:r w:rsidRPr="00271160">
              <w:rPr>
                <w:rFonts w:eastAsia="Times New Roman" w:cs="Arial"/>
                <w:sz w:val="27"/>
                <w:szCs w:val="27"/>
              </w:rPr>
              <w:t>These</w:t>
            </w:r>
            <w:proofErr w:type="spellEnd"/>
            <w:r w:rsidRPr="00271160">
              <w:rPr>
                <w:rFonts w:eastAsia="Times New Roman" w:cs="Arial"/>
                <w:sz w:val="27"/>
                <w:szCs w:val="27"/>
              </w:rPr>
              <w:t xml:space="preserve"> </w:t>
            </w:r>
            <w:proofErr w:type="spellStart"/>
            <w:r w:rsidRPr="00271160">
              <w:rPr>
                <w:rFonts w:eastAsia="Times New Roman" w:cs="Arial"/>
                <w:sz w:val="27"/>
                <w:szCs w:val="27"/>
              </w:rPr>
              <w:t>should</w:t>
            </w:r>
            <w:proofErr w:type="spellEnd"/>
            <w:r w:rsidRPr="00271160">
              <w:rPr>
                <w:rFonts w:eastAsia="Times New Roman" w:cs="Arial"/>
                <w:sz w:val="27"/>
                <w:szCs w:val="27"/>
              </w:rPr>
              <w:t xml:space="preserve"> </w:t>
            </w:r>
            <w:proofErr w:type="spellStart"/>
            <w:r w:rsidRPr="00271160">
              <w:rPr>
                <w:rFonts w:eastAsia="Times New Roman" w:cs="Arial"/>
                <w:sz w:val="27"/>
                <w:szCs w:val="27"/>
              </w:rPr>
              <w:t>include</w:t>
            </w:r>
            <w:proofErr w:type="spellEnd"/>
            <w:r w:rsidRPr="00271160">
              <w:rPr>
                <w:rFonts w:eastAsia="Times New Roman" w:cs="Arial"/>
                <w:sz w:val="27"/>
                <w:szCs w:val="27"/>
              </w:rPr>
              <w:t xml:space="preserve">: WHOIS entry must </w:t>
            </w:r>
            <w:proofErr w:type="spellStart"/>
            <w:r w:rsidRPr="00271160">
              <w:rPr>
                <w:rFonts w:eastAsia="Times New Roman" w:cs="Arial"/>
                <w:sz w:val="27"/>
                <w:szCs w:val="27"/>
              </w:rPr>
              <w:t>clearly</w:t>
            </w:r>
            <w:proofErr w:type="spellEnd"/>
            <w:r w:rsidRPr="00271160">
              <w:rPr>
                <w:rFonts w:eastAsia="Times New Roman" w:cs="Arial"/>
                <w:sz w:val="27"/>
                <w:szCs w:val="27"/>
              </w:rPr>
              <w:t xml:space="preserve"> label </w:t>
            </w:r>
            <w:proofErr w:type="spellStart"/>
            <w:r w:rsidRPr="00271160">
              <w:rPr>
                <w:rFonts w:eastAsia="Times New Roman" w:cs="Arial"/>
                <w:sz w:val="27"/>
                <w:szCs w:val="27"/>
              </w:rPr>
              <w:t>that</w:t>
            </w:r>
            <w:proofErr w:type="spellEnd"/>
            <w:r w:rsidRPr="00271160">
              <w:rPr>
                <w:rFonts w:eastAsia="Times New Roman" w:cs="Arial"/>
                <w:sz w:val="27"/>
                <w:szCs w:val="27"/>
              </w:rPr>
              <w:t xml:space="preserve"> </w:t>
            </w:r>
            <w:proofErr w:type="spellStart"/>
            <w:r w:rsidRPr="00271160">
              <w:rPr>
                <w:rFonts w:eastAsia="Times New Roman" w:cs="Arial"/>
                <w:sz w:val="27"/>
                <w:szCs w:val="27"/>
              </w:rPr>
              <w:t>this</w:t>
            </w:r>
            <w:proofErr w:type="spellEnd"/>
            <w:r w:rsidRPr="00271160">
              <w:rPr>
                <w:rFonts w:eastAsia="Times New Roman" w:cs="Arial"/>
                <w:sz w:val="27"/>
                <w:szCs w:val="27"/>
              </w:rPr>
              <w:t xml:space="preserve"> </w:t>
            </w:r>
            <w:proofErr w:type="spellStart"/>
            <w:r w:rsidRPr="00271160">
              <w:rPr>
                <w:rFonts w:eastAsia="Times New Roman" w:cs="Arial"/>
                <w:sz w:val="27"/>
                <w:szCs w:val="27"/>
              </w:rPr>
              <w:t>is</w:t>
            </w:r>
            <w:proofErr w:type="spellEnd"/>
            <w:r w:rsidRPr="00271160">
              <w:rPr>
                <w:rFonts w:eastAsia="Times New Roman" w:cs="Arial"/>
                <w:sz w:val="27"/>
                <w:szCs w:val="27"/>
              </w:rPr>
              <w:t xml:space="preserve"> a </w:t>
            </w:r>
            <w:proofErr w:type="spellStart"/>
            <w:r w:rsidRPr="00271160">
              <w:rPr>
                <w:rFonts w:eastAsia="Times New Roman" w:cs="Arial"/>
                <w:sz w:val="27"/>
                <w:szCs w:val="27"/>
              </w:rPr>
              <w:t>private</w:t>
            </w:r>
            <w:proofErr w:type="spellEnd"/>
            <w:r w:rsidRPr="00271160">
              <w:rPr>
                <w:rFonts w:eastAsia="Times New Roman" w:cs="Arial"/>
                <w:sz w:val="27"/>
                <w:szCs w:val="27"/>
              </w:rPr>
              <w:t xml:space="preserve"> registration; </w:t>
            </w:r>
            <w:proofErr w:type="spellStart"/>
            <w:r w:rsidRPr="00271160">
              <w:rPr>
                <w:rFonts w:eastAsia="Times New Roman" w:cs="Arial"/>
                <w:sz w:val="27"/>
                <w:szCs w:val="27"/>
              </w:rPr>
              <w:t>privacy</w:t>
            </w:r>
            <w:proofErr w:type="spellEnd"/>
            <w:r w:rsidRPr="00271160">
              <w:rPr>
                <w:rFonts w:eastAsia="Times New Roman" w:cs="Arial"/>
                <w:sz w:val="27"/>
                <w:szCs w:val="27"/>
              </w:rPr>
              <w:t xml:space="preserve"> services must </w:t>
            </w:r>
            <w:proofErr w:type="spellStart"/>
            <w:r w:rsidRPr="00271160">
              <w:rPr>
                <w:rFonts w:eastAsia="Times New Roman" w:cs="Arial"/>
                <w:sz w:val="27"/>
                <w:szCs w:val="27"/>
              </w:rPr>
              <w:t>provide</w:t>
            </w:r>
            <w:proofErr w:type="spellEnd"/>
            <w:r w:rsidRPr="00271160">
              <w:rPr>
                <w:rFonts w:eastAsia="Times New Roman" w:cs="Arial"/>
                <w:sz w:val="27"/>
                <w:szCs w:val="27"/>
              </w:rPr>
              <w:t xml:space="preserve"> full contact </w:t>
            </w:r>
            <w:proofErr w:type="spellStart"/>
            <w:r w:rsidRPr="00271160">
              <w:rPr>
                <w:rFonts w:eastAsia="Times New Roman" w:cs="Arial"/>
                <w:sz w:val="27"/>
                <w:szCs w:val="27"/>
              </w:rPr>
              <w:t>details</w:t>
            </w:r>
            <w:proofErr w:type="spellEnd"/>
            <w:r w:rsidRPr="00271160">
              <w:rPr>
                <w:rFonts w:eastAsia="Times New Roman" w:cs="Arial"/>
                <w:sz w:val="27"/>
                <w:szCs w:val="27"/>
              </w:rPr>
              <w:t xml:space="preserve"> as </w:t>
            </w:r>
            <w:proofErr w:type="spellStart"/>
            <w:r w:rsidRPr="00271160">
              <w:rPr>
                <w:rFonts w:eastAsia="Times New Roman" w:cs="Arial"/>
                <w:sz w:val="27"/>
                <w:szCs w:val="27"/>
              </w:rPr>
              <w:t>required</w:t>
            </w:r>
            <w:proofErr w:type="spellEnd"/>
            <w:r w:rsidRPr="00271160">
              <w:rPr>
                <w:rFonts w:eastAsia="Times New Roman" w:cs="Arial"/>
                <w:sz w:val="27"/>
                <w:szCs w:val="27"/>
              </w:rPr>
              <w:t xml:space="preserve"> </w:t>
            </w:r>
            <w:proofErr w:type="spellStart"/>
            <w:r w:rsidRPr="00271160">
              <w:rPr>
                <w:rFonts w:eastAsia="Times New Roman" w:cs="Arial"/>
                <w:sz w:val="27"/>
                <w:szCs w:val="27"/>
              </w:rPr>
              <w:t>that</w:t>
            </w:r>
            <w:proofErr w:type="spellEnd"/>
            <w:r w:rsidRPr="00271160">
              <w:rPr>
                <w:rFonts w:eastAsia="Times New Roman" w:cs="Arial"/>
                <w:sz w:val="27"/>
                <w:szCs w:val="27"/>
              </w:rPr>
              <w:t xml:space="preserve"> are </w:t>
            </w:r>
            <w:proofErr w:type="spellStart"/>
            <w:r w:rsidRPr="00271160">
              <w:rPr>
                <w:rFonts w:eastAsia="Times New Roman" w:cs="Arial"/>
                <w:sz w:val="27"/>
                <w:szCs w:val="27"/>
              </w:rPr>
              <w:t>available</w:t>
            </w:r>
            <w:proofErr w:type="spellEnd"/>
            <w:r w:rsidRPr="00271160">
              <w:rPr>
                <w:rFonts w:eastAsia="Times New Roman" w:cs="Arial"/>
                <w:sz w:val="27"/>
                <w:szCs w:val="27"/>
              </w:rPr>
              <w:t xml:space="preserve"> and responsive (</w:t>
            </w:r>
            <w:proofErr w:type="spellStart"/>
            <w:r w:rsidRPr="00271160">
              <w:rPr>
                <w:rFonts w:eastAsia="Times New Roman" w:cs="Arial"/>
                <w:sz w:val="27"/>
                <w:szCs w:val="27"/>
              </w:rPr>
              <w:t>see</w:t>
            </w:r>
            <w:proofErr w:type="spellEnd"/>
            <w:r w:rsidRPr="00271160">
              <w:rPr>
                <w:rFonts w:eastAsia="Times New Roman" w:cs="Arial"/>
                <w:sz w:val="27"/>
                <w:szCs w:val="27"/>
              </w:rPr>
              <w:t xml:space="preserve"> </w:t>
            </w:r>
            <w:proofErr w:type="spellStart"/>
            <w:r w:rsidRPr="00271160">
              <w:rPr>
                <w:rFonts w:eastAsia="Times New Roman" w:cs="Arial"/>
                <w:sz w:val="27"/>
                <w:szCs w:val="27"/>
              </w:rPr>
              <w:t>above</w:t>
            </w:r>
            <w:proofErr w:type="spellEnd"/>
            <w:r w:rsidRPr="00271160">
              <w:rPr>
                <w:rFonts w:eastAsia="Times New Roman" w:cs="Arial"/>
                <w:sz w:val="27"/>
                <w:szCs w:val="27"/>
              </w:rPr>
              <w:t xml:space="preserve">); </w:t>
            </w:r>
            <w:proofErr w:type="spellStart"/>
            <w:r w:rsidRPr="00271160">
              <w:rPr>
                <w:rFonts w:eastAsia="Times New Roman" w:cs="Arial"/>
                <w:sz w:val="27"/>
                <w:szCs w:val="27"/>
              </w:rPr>
              <w:t>standardized</w:t>
            </w:r>
            <w:proofErr w:type="spellEnd"/>
            <w:r w:rsidRPr="00271160">
              <w:rPr>
                <w:rFonts w:eastAsia="Times New Roman" w:cs="Arial"/>
                <w:sz w:val="27"/>
                <w:szCs w:val="27"/>
              </w:rPr>
              <w:t xml:space="preserve"> </w:t>
            </w:r>
            <w:proofErr w:type="spellStart"/>
            <w:r w:rsidRPr="00271160">
              <w:rPr>
                <w:rFonts w:eastAsia="Times New Roman" w:cs="Arial"/>
                <w:sz w:val="27"/>
                <w:szCs w:val="27"/>
              </w:rPr>
              <w:t>relay</w:t>
            </w:r>
            <w:proofErr w:type="spellEnd"/>
            <w:r w:rsidRPr="00271160">
              <w:rPr>
                <w:rFonts w:eastAsia="Times New Roman" w:cs="Arial"/>
                <w:sz w:val="27"/>
                <w:szCs w:val="27"/>
              </w:rPr>
              <w:t xml:space="preserve"> and </w:t>
            </w:r>
            <w:proofErr w:type="spellStart"/>
            <w:r w:rsidRPr="00271160">
              <w:rPr>
                <w:rFonts w:eastAsia="Times New Roman" w:cs="Arial"/>
                <w:sz w:val="27"/>
                <w:szCs w:val="27"/>
              </w:rPr>
              <w:t>reveal</w:t>
            </w:r>
            <w:proofErr w:type="spellEnd"/>
            <w:r w:rsidRPr="00271160">
              <w:rPr>
                <w:rFonts w:eastAsia="Times New Roman" w:cs="Arial"/>
                <w:sz w:val="27"/>
                <w:szCs w:val="27"/>
              </w:rPr>
              <w:t xml:space="preserve"> </w:t>
            </w:r>
            <w:proofErr w:type="spellStart"/>
            <w:r w:rsidRPr="00271160">
              <w:rPr>
                <w:rFonts w:eastAsia="Times New Roman" w:cs="Arial"/>
                <w:sz w:val="27"/>
                <w:szCs w:val="27"/>
              </w:rPr>
              <w:t>processes</w:t>
            </w:r>
            <w:proofErr w:type="spellEnd"/>
            <w:r w:rsidRPr="00271160">
              <w:rPr>
                <w:rFonts w:eastAsia="Times New Roman" w:cs="Arial"/>
                <w:sz w:val="27"/>
                <w:szCs w:val="27"/>
              </w:rPr>
              <w:t xml:space="preserve"> and </w:t>
            </w:r>
            <w:proofErr w:type="spellStart"/>
            <w:r w:rsidRPr="00271160">
              <w:rPr>
                <w:rFonts w:eastAsia="Times New Roman" w:cs="Arial"/>
                <w:sz w:val="27"/>
                <w:szCs w:val="27"/>
              </w:rPr>
              <w:t>timeframes</w:t>
            </w:r>
            <w:proofErr w:type="spellEnd"/>
            <w:r w:rsidRPr="00271160">
              <w:rPr>
                <w:rFonts w:eastAsia="Times New Roman" w:cs="Arial"/>
                <w:sz w:val="27"/>
                <w:szCs w:val="27"/>
              </w:rPr>
              <w:t xml:space="preserve">; </w:t>
            </w:r>
            <w:proofErr w:type="spellStart"/>
            <w:r w:rsidRPr="00271160">
              <w:rPr>
                <w:rFonts w:eastAsia="Times New Roman" w:cs="Arial"/>
                <w:sz w:val="27"/>
                <w:szCs w:val="27"/>
              </w:rPr>
              <w:t>rules</w:t>
            </w:r>
            <w:proofErr w:type="spellEnd"/>
            <w:r w:rsidRPr="00271160">
              <w:rPr>
                <w:rFonts w:eastAsia="Times New Roman" w:cs="Arial"/>
                <w:sz w:val="27"/>
                <w:szCs w:val="27"/>
              </w:rPr>
              <w:t xml:space="preserve"> for the </w:t>
            </w:r>
            <w:proofErr w:type="spellStart"/>
            <w:r w:rsidRPr="00271160">
              <w:rPr>
                <w:rFonts w:eastAsia="Times New Roman" w:cs="Arial"/>
                <w:sz w:val="27"/>
                <w:szCs w:val="27"/>
              </w:rPr>
              <w:t>appropriate</w:t>
            </w:r>
            <w:proofErr w:type="spellEnd"/>
            <w:r w:rsidRPr="00271160">
              <w:rPr>
                <w:rFonts w:eastAsia="Times New Roman" w:cs="Arial"/>
                <w:sz w:val="27"/>
                <w:szCs w:val="27"/>
              </w:rPr>
              <w:t xml:space="preserve"> </w:t>
            </w:r>
            <w:proofErr w:type="spellStart"/>
            <w:r w:rsidRPr="00271160">
              <w:rPr>
                <w:rFonts w:eastAsia="Times New Roman" w:cs="Arial"/>
                <w:sz w:val="27"/>
                <w:szCs w:val="27"/>
              </w:rPr>
              <w:t>level</w:t>
            </w:r>
            <w:proofErr w:type="spellEnd"/>
            <w:r w:rsidRPr="00271160">
              <w:rPr>
                <w:rFonts w:eastAsia="Times New Roman" w:cs="Arial"/>
                <w:sz w:val="27"/>
                <w:szCs w:val="27"/>
              </w:rPr>
              <w:t xml:space="preserve"> of </w:t>
            </w:r>
            <w:proofErr w:type="spellStart"/>
            <w:r w:rsidRPr="00271160">
              <w:rPr>
                <w:rFonts w:eastAsia="Times New Roman" w:cs="Arial"/>
                <w:sz w:val="27"/>
                <w:szCs w:val="27"/>
              </w:rPr>
              <w:t>publicly</w:t>
            </w:r>
            <w:proofErr w:type="spellEnd"/>
            <w:r w:rsidRPr="00271160">
              <w:rPr>
                <w:rFonts w:eastAsia="Times New Roman" w:cs="Arial"/>
                <w:sz w:val="27"/>
                <w:szCs w:val="27"/>
              </w:rPr>
              <w:t xml:space="preserve"> </w:t>
            </w:r>
            <w:proofErr w:type="spellStart"/>
            <w:r w:rsidRPr="00271160">
              <w:rPr>
                <w:rFonts w:eastAsia="Times New Roman" w:cs="Arial"/>
                <w:sz w:val="27"/>
                <w:szCs w:val="27"/>
              </w:rPr>
              <w:t>available</w:t>
            </w:r>
            <w:proofErr w:type="spellEnd"/>
            <w:r w:rsidRPr="00271160">
              <w:rPr>
                <w:rFonts w:eastAsia="Times New Roman" w:cs="Arial"/>
                <w:sz w:val="27"/>
                <w:szCs w:val="27"/>
              </w:rPr>
              <w:t xml:space="preserve"> information on the Registrant; maintenance of a </w:t>
            </w:r>
            <w:proofErr w:type="spellStart"/>
            <w:r w:rsidRPr="00271160">
              <w:rPr>
                <w:rFonts w:eastAsia="Times New Roman" w:cs="Arial"/>
                <w:sz w:val="27"/>
                <w:szCs w:val="27"/>
              </w:rPr>
              <w:t>dedicated</w:t>
            </w:r>
            <w:proofErr w:type="spellEnd"/>
            <w:r w:rsidRPr="00271160">
              <w:rPr>
                <w:rFonts w:eastAsia="Times New Roman" w:cs="Arial"/>
                <w:sz w:val="27"/>
                <w:szCs w:val="27"/>
              </w:rPr>
              <w:t xml:space="preserve"> abuse point of contact for the </w:t>
            </w:r>
            <w:proofErr w:type="spellStart"/>
            <w:r w:rsidRPr="00271160">
              <w:rPr>
                <w:rFonts w:eastAsia="Times New Roman" w:cs="Arial"/>
                <w:sz w:val="27"/>
                <w:szCs w:val="27"/>
              </w:rPr>
              <w:t>privacy</w:t>
            </w:r>
            <w:proofErr w:type="spellEnd"/>
            <w:r w:rsidRPr="00271160">
              <w:rPr>
                <w:rFonts w:eastAsia="Times New Roman" w:cs="Arial"/>
                <w:sz w:val="27"/>
                <w:szCs w:val="27"/>
              </w:rPr>
              <w:t xml:space="preserve"> service provider; </w:t>
            </w:r>
            <w:proofErr w:type="spellStart"/>
            <w:r w:rsidRPr="00271160">
              <w:rPr>
                <w:rFonts w:eastAsia="Times New Roman" w:cs="Arial"/>
                <w:sz w:val="27"/>
                <w:szCs w:val="27"/>
              </w:rPr>
              <w:t>privacy</w:t>
            </w:r>
            <w:proofErr w:type="spellEnd"/>
            <w:r w:rsidRPr="00271160">
              <w:rPr>
                <w:rFonts w:eastAsia="Times New Roman" w:cs="Arial"/>
                <w:sz w:val="27"/>
                <w:szCs w:val="27"/>
              </w:rPr>
              <w:t xml:space="preserve"> service provider </w:t>
            </w:r>
            <w:proofErr w:type="spellStart"/>
            <w:r w:rsidRPr="00271160">
              <w:rPr>
                <w:rFonts w:eastAsia="Times New Roman" w:cs="Arial"/>
                <w:sz w:val="27"/>
                <w:szCs w:val="27"/>
              </w:rPr>
              <w:t>shall</w:t>
            </w:r>
            <w:proofErr w:type="spellEnd"/>
            <w:r w:rsidRPr="00271160">
              <w:rPr>
                <w:rFonts w:eastAsia="Times New Roman" w:cs="Arial"/>
                <w:sz w:val="27"/>
                <w:szCs w:val="27"/>
              </w:rPr>
              <w:t xml:space="preserve"> </w:t>
            </w:r>
            <w:proofErr w:type="spellStart"/>
            <w:r w:rsidRPr="00271160">
              <w:rPr>
                <w:rFonts w:eastAsia="Times New Roman" w:cs="Arial"/>
                <w:sz w:val="27"/>
                <w:szCs w:val="27"/>
              </w:rPr>
              <w:t>conduct</w:t>
            </w:r>
            <w:proofErr w:type="spellEnd"/>
            <w:r w:rsidRPr="00271160">
              <w:rPr>
                <w:rFonts w:eastAsia="Times New Roman" w:cs="Arial"/>
                <w:sz w:val="27"/>
                <w:szCs w:val="27"/>
              </w:rPr>
              <w:t xml:space="preserve"> </w:t>
            </w:r>
            <w:proofErr w:type="spellStart"/>
            <w:r w:rsidRPr="00271160">
              <w:rPr>
                <w:rFonts w:eastAsia="Times New Roman" w:cs="Arial"/>
                <w:sz w:val="27"/>
                <w:szCs w:val="27"/>
              </w:rPr>
              <w:t>periodic</w:t>
            </w:r>
            <w:proofErr w:type="spellEnd"/>
            <w:r w:rsidRPr="00271160">
              <w:rPr>
                <w:rFonts w:eastAsia="Times New Roman" w:cs="Arial"/>
                <w:sz w:val="27"/>
                <w:szCs w:val="27"/>
              </w:rPr>
              <w:t xml:space="preserve"> due diligence </w:t>
            </w:r>
            <w:proofErr w:type="spellStart"/>
            <w:r w:rsidRPr="00271160">
              <w:rPr>
                <w:rFonts w:eastAsia="Times New Roman" w:cs="Arial"/>
                <w:sz w:val="27"/>
                <w:szCs w:val="27"/>
              </w:rPr>
              <w:t>checks</w:t>
            </w:r>
            <w:proofErr w:type="spellEnd"/>
            <w:r w:rsidRPr="00271160">
              <w:rPr>
                <w:rFonts w:eastAsia="Times New Roman" w:cs="Arial"/>
                <w:sz w:val="27"/>
                <w:szCs w:val="27"/>
              </w:rPr>
              <w:t>.</w:t>
            </w:r>
          </w:p>
          <w:p w14:paraId="3E6C7CF6" w14:textId="77777777" w:rsidR="00271160" w:rsidRPr="00271160" w:rsidRDefault="00271160" w:rsidP="00074457">
            <w:pPr>
              <w:rPr>
                <w:rFonts w:eastAsia="Times New Roman" w:cs="Arial"/>
                <w:sz w:val="27"/>
                <w:szCs w:val="27"/>
              </w:rPr>
            </w:pPr>
          </w:p>
          <w:p w14:paraId="6302AE99" w14:textId="77777777" w:rsidR="00271160" w:rsidRPr="00271160" w:rsidRDefault="00271160" w:rsidP="00074457">
            <w:pPr>
              <w:rPr>
                <w:sz w:val="27"/>
                <w:szCs w:val="27"/>
              </w:rPr>
            </w:pPr>
            <w:r w:rsidRPr="00271160">
              <w:rPr>
                <w:rFonts w:cs="Arial"/>
                <w:sz w:val="27"/>
                <w:szCs w:val="27"/>
              </w:rPr>
              <w:t xml:space="preserve">11. ICANN </w:t>
            </w:r>
            <w:proofErr w:type="spellStart"/>
            <w:r w:rsidRPr="00271160">
              <w:rPr>
                <w:rFonts w:cs="Arial"/>
                <w:sz w:val="27"/>
                <w:szCs w:val="27"/>
              </w:rPr>
              <w:t>should</w:t>
            </w:r>
            <w:proofErr w:type="spellEnd"/>
            <w:r w:rsidRPr="00271160">
              <w:rPr>
                <w:rFonts w:cs="Arial"/>
                <w:sz w:val="27"/>
                <w:szCs w:val="27"/>
              </w:rPr>
              <w:t xml:space="preserve"> </w:t>
            </w:r>
            <w:proofErr w:type="spellStart"/>
            <w:r w:rsidRPr="00271160">
              <w:rPr>
                <w:rFonts w:cs="Arial"/>
                <w:sz w:val="27"/>
                <w:szCs w:val="27"/>
              </w:rPr>
              <w:t>develop</w:t>
            </w:r>
            <w:proofErr w:type="spellEnd"/>
            <w:r w:rsidRPr="00271160">
              <w:rPr>
                <w:rFonts w:cs="Arial"/>
                <w:sz w:val="27"/>
                <w:szCs w:val="27"/>
              </w:rPr>
              <w:t xml:space="preserve"> a </w:t>
            </w:r>
            <w:proofErr w:type="spellStart"/>
            <w:r w:rsidRPr="00271160">
              <w:rPr>
                <w:rFonts w:cs="Arial"/>
                <w:sz w:val="27"/>
                <w:szCs w:val="27"/>
              </w:rPr>
              <w:t>graduated</w:t>
            </w:r>
            <w:proofErr w:type="spellEnd"/>
            <w:r w:rsidRPr="00271160">
              <w:rPr>
                <w:rFonts w:cs="Arial"/>
                <w:sz w:val="27"/>
                <w:szCs w:val="27"/>
              </w:rPr>
              <w:t xml:space="preserve"> and </w:t>
            </w:r>
            <w:proofErr w:type="spellStart"/>
            <w:r w:rsidRPr="00271160">
              <w:rPr>
                <w:rFonts w:cs="Arial"/>
                <w:sz w:val="27"/>
                <w:szCs w:val="27"/>
              </w:rPr>
              <w:t>enforceable</w:t>
            </w:r>
            <w:proofErr w:type="spellEnd"/>
            <w:r w:rsidRPr="00271160">
              <w:rPr>
                <w:rFonts w:cs="Arial"/>
                <w:sz w:val="27"/>
                <w:szCs w:val="27"/>
              </w:rPr>
              <w:t xml:space="preserve"> </w:t>
            </w:r>
            <w:proofErr w:type="spellStart"/>
            <w:r w:rsidRPr="00271160">
              <w:rPr>
                <w:rFonts w:cs="Arial"/>
                <w:sz w:val="27"/>
                <w:szCs w:val="27"/>
              </w:rPr>
              <w:t>series</w:t>
            </w:r>
            <w:proofErr w:type="spellEnd"/>
            <w:r w:rsidRPr="00271160">
              <w:rPr>
                <w:rFonts w:cs="Arial"/>
                <w:sz w:val="27"/>
                <w:szCs w:val="27"/>
              </w:rPr>
              <w:t xml:space="preserve"> of penalties for </w:t>
            </w:r>
            <w:proofErr w:type="spellStart"/>
            <w:r w:rsidRPr="00271160">
              <w:rPr>
                <w:rFonts w:cs="Arial"/>
                <w:sz w:val="27"/>
                <w:szCs w:val="27"/>
              </w:rPr>
              <w:t>privacy</w:t>
            </w:r>
            <w:proofErr w:type="spellEnd"/>
            <w:r w:rsidRPr="00271160">
              <w:rPr>
                <w:rFonts w:cs="Arial"/>
                <w:sz w:val="27"/>
                <w:szCs w:val="27"/>
              </w:rPr>
              <w:t xml:space="preserve"> service providers </w:t>
            </w:r>
            <w:proofErr w:type="spellStart"/>
            <w:r w:rsidRPr="00271160">
              <w:rPr>
                <w:rFonts w:cs="Arial"/>
                <w:sz w:val="27"/>
                <w:szCs w:val="27"/>
              </w:rPr>
              <w:t>who</w:t>
            </w:r>
            <w:proofErr w:type="spellEnd"/>
            <w:r w:rsidRPr="00271160">
              <w:rPr>
                <w:rFonts w:cs="Arial"/>
                <w:sz w:val="27"/>
                <w:szCs w:val="27"/>
              </w:rPr>
              <w:t xml:space="preserve"> </w:t>
            </w:r>
            <w:proofErr w:type="spellStart"/>
            <w:r w:rsidRPr="00271160">
              <w:rPr>
                <w:rFonts w:cs="Arial"/>
                <w:sz w:val="27"/>
                <w:szCs w:val="27"/>
              </w:rPr>
              <w:t>violate</w:t>
            </w:r>
            <w:proofErr w:type="spellEnd"/>
            <w:r w:rsidRPr="00271160">
              <w:rPr>
                <w:rFonts w:cs="Arial"/>
                <w:sz w:val="27"/>
                <w:szCs w:val="27"/>
              </w:rPr>
              <w:t xml:space="preserve"> the </w:t>
            </w:r>
            <w:proofErr w:type="spellStart"/>
            <w:r w:rsidRPr="00271160">
              <w:rPr>
                <w:rFonts w:cs="Arial"/>
                <w:sz w:val="27"/>
                <w:szCs w:val="27"/>
              </w:rPr>
              <w:t>requirements</w:t>
            </w:r>
            <w:proofErr w:type="spellEnd"/>
            <w:r w:rsidRPr="00271160">
              <w:rPr>
                <w:rFonts w:cs="Arial"/>
                <w:sz w:val="27"/>
                <w:szCs w:val="27"/>
              </w:rPr>
              <w:t xml:space="preserve">, </w:t>
            </w:r>
            <w:proofErr w:type="spellStart"/>
            <w:r w:rsidRPr="00271160">
              <w:rPr>
                <w:rFonts w:cs="Arial"/>
                <w:sz w:val="27"/>
                <w:szCs w:val="27"/>
              </w:rPr>
              <w:t>with</w:t>
            </w:r>
            <w:proofErr w:type="spellEnd"/>
            <w:r w:rsidRPr="00271160">
              <w:rPr>
                <w:rFonts w:cs="Arial"/>
                <w:sz w:val="27"/>
                <w:szCs w:val="27"/>
              </w:rPr>
              <w:t xml:space="preserve"> a </w:t>
            </w:r>
            <w:proofErr w:type="spellStart"/>
            <w:r w:rsidRPr="00271160">
              <w:rPr>
                <w:rFonts w:cs="Arial"/>
                <w:sz w:val="27"/>
                <w:szCs w:val="27"/>
              </w:rPr>
              <w:t>clear</w:t>
            </w:r>
            <w:proofErr w:type="spellEnd"/>
            <w:r w:rsidRPr="00271160">
              <w:rPr>
                <w:rFonts w:cs="Arial"/>
                <w:sz w:val="27"/>
                <w:szCs w:val="27"/>
              </w:rPr>
              <w:t xml:space="preserve"> </w:t>
            </w:r>
            <w:proofErr w:type="spellStart"/>
            <w:r w:rsidRPr="00271160">
              <w:rPr>
                <w:rFonts w:cs="Arial"/>
                <w:sz w:val="27"/>
                <w:szCs w:val="27"/>
              </w:rPr>
              <w:t>path</w:t>
            </w:r>
            <w:proofErr w:type="spellEnd"/>
            <w:r w:rsidRPr="00271160">
              <w:rPr>
                <w:rFonts w:cs="Arial"/>
                <w:sz w:val="27"/>
                <w:szCs w:val="27"/>
              </w:rPr>
              <w:t xml:space="preserve"> to de-</w:t>
            </w:r>
            <w:proofErr w:type="spellStart"/>
            <w:r w:rsidRPr="00271160">
              <w:rPr>
                <w:rFonts w:cs="Arial"/>
                <w:sz w:val="27"/>
                <w:szCs w:val="27"/>
              </w:rPr>
              <w:t>accreditation</w:t>
            </w:r>
            <w:proofErr w:type="spellEnd"/>
            <w:r w:rsidRPr="00271160">
              <w:rPr>
                <w:rFonts w:cs="Arial"/>
                <w:sz w:val="27"/>
                <w:szCs w:val="27"/>
              </w:rPr>
              <w:t xml:space="preserve"> for </w:t>
            </w:r>
            <w:proofErr w:type="spellStart"/>
            <w:r w:rsidRPr="00271160">
              <w:rPr>
                <w:rFonts w:cs="Arial"/>
                <w:sz w:val="27"/>
                <w:szCs w:val="27"/>
              </w:rPr>
              <w:t>repeat</w:t>
            </w:r>
            <w:proofErr w:type="spellEnd"/>
            <w:r w:rsidRPr="00271160">
              <w:rPr>
                <w:rFonts w:cs="Arial"/>
                <w:sz w:val="27"/>
                <w:szCs w:val="27"/>
              </w:rPr>
              <w:t>, serial.</w:t>
            </w:r>
          </w:p>
        </w:tc>
      </w:tr>
    </w:tbl>
    <w:p w14:paraId="5505328E" w14:textId="77777777" w:rsidR="00271160" w:rsidRPr="001B4046" w:rsidRDefault="00271160" w:rsidP="00271160">
      <w:pPr>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71160" w:rsidRPr="001B4046" w14:paraId="49162684" w14:textId="77777777" w:rsidTr="00271160">
        <w:tc>
          <w:tcPr>
            <w:tcW w:w="14616" w:type="dxa"/>
            <w:shd w:val="clear" w:color="auto" w:fill="auto"/>
          </w:tcPr>
          <w:p w14:paraId="43714C06" w14:textId="77777777" w:rsidR="00271160" w:rsidRPr="00271160" w:rsidRDefault="00271160" w:rsidP="00271160">
            <w:pPr>
              <w:shd w:val="clear" w:color="auto" w:fill="FFFFFF"/>
              <w:spacing w:before="60" w:after="60"/>
              <w:rPr>
                <w:rFonts w:eastAsia="Times New Roman" w:cs="Arial"/>
                <w:b/>
                <w:sz w:val="27"/>
                <w:szCs w:val="27"/>
              </w:rPr>
            </w:pPr>
            <w:r w:rsidRPr="00271160">
              <w:rPr>
                <w:rFonts w:eastAsia="Times New Roman" w:cs="Arial"/>
                <w:b/>
                <w:sz w:val="27"/>
                <w:szCs w:val="27"/>
              </w:rPr>
              <w:t>Data Access - Proxy Services</w:t>
            </w:r>
          </w:p>
          <w:p w14:paraId="6C7E653C" w14:textId="77777777" w:rsidR="00271160" w:rsidRPr="00271160" w:rsidRDefault="00271160" w:rsidP="00074457">
            <w:pPr>
              <w:rPr>
                <w:rFonts w:eastAsia="Times New Roman" w:cs="Arial"/>
                <w:sz w:val="27"/>
                <w:szCs w:val="27"/>
              </w:rPr>
            </w:pPr>
            <w:r w:rsidRPr="00271160">
              <w:rPr>
                <w:rFonts w:eastAsia="Times New Roman" w:cs="Arial"/>
                <w:sz w:val="27"/>
                <w:szCs w:val="27"/>
              </w:rPr>
              <w:t xml:space="preserve">12. ICANN </w:t>
            </w:r>
            <w:proofErr w:type="spellStart"/>
            <w:r w:rsidRPr="00271160">
              <w:rPr>
                <w:rFonts w:eastAsia="Times New Roman" w:cs="Arial"/>
                <w:sz w:val="27"/>
                <w:szCs w:val="27"/>
              </w:rPr>
              <w:t>should</w:t>
            </w:r>
            <w:proofErr w:type="spellEnd"/>
            <w:r w:rsidRPr="00271160">
              <w:rPr>
                <w:rFonts w:eastAsia="Times New Roman" w:cs="Arial"/>
                <w:sz w:val="27"/>
                <w:szCs w:val="27"/>
              </w:rPr>
              <w:t xml:space="preserve"> </w:t>
            </w:r>
            <w:proofErr w:type="spellStart"/>
            <w:r w:rsidRPr="00271160">
              <w:rPr>
                <w:rFonts w:eastAsia="Times New Roman" w:cs="Arial"/>
                <w:sz w:val="27"/>
                <w:szCs w:val="27"/>
              </w:rPr>
              <w:t>facilitate</w:t>
            </w:r>
            <w:proofErr w:type="spellEnd"/>
            <w:r w:rsidRPr="00271160">
              <w:rPr>
                <w:rFonts w:eastAsia="Times New Roman" w:cs="Arial"/>
                <w:sz w:val="27"/>
                <w:szCs w:val="27"/>
              </w:rPr>
              <w:t xml:space="preserve"> the </w:t>
            </w:r>
            <w:proofErr w:type="spellStart"/>
            <w:r w:rsidRPr="00271160">
              <w:rPr>
                <w:rFonts w:eastAsia="Times New Roman" w:cs="Arial"/>
                <w:sz w:val="27"/>
                <w:szCs w:val="27"/>
              </w:rPr>
              <w:t>review</w:t>
            </w:r>
            <w:proofErr w:type="spellEnd"/>
            <w:r w:rsidRPr="00271160">
              <w:rPr>
                <w:rFonts w:eastAsia="Times New Roman" w:cs="Arial"/>
                <w:sz w:val="27"/>
                <w:szCs w:val="27"/>
              </w:rPr>
              <w:t xml:space="preserve"> of </w:t>
            </w:r>
            <w:proofErr w:type="spellStart"/>
            <w:r w:rsidRPr="00271160">
              <w:rPr>
                <w:rFonts w:eastAsia="Times New Roman" w:cs="Arial"/>
                <w:sz w:val="27"/>
                <w:szCs w:val="27"/>
              </w:rPr>
              <w:t>existing</w:t>
            </w:r>
            <w:proofErr w:type="spellEnd"/>
            <w:r w:rsidRPr="00271160">
              <w:rPr>
                <w:rFonts w:eastAsia="Times New Roman" w:cs="Arial"/>
                <w:sz w:val="27"/>
                <w:szCs w:val="27"/>
              </w:rPr>
              <w:t xml:space="preserve"> practices by </w:t>
            </w:r>
            <w:proofErr w:type="spellStart"/>
            <w:r w:rsidRPr="00271160">
              <w:rPr>
                <w:rFonts w:eastAsia="Times New Roman" w:cs="Arial"/>
                <w:sz w:val="27"/>
                <w:szCs w:val="27"/>
              </w:rPr>
              <w:t>reaching</w:t>
            </w:r>
            <w:proofErr w:type="spellEnd"/>
            <w:r w:rsidRPr="00271160">
              <w:rPr>
                <w:rFonts w:eastAsia="Times New Roman" w:cs="Arial"/>
                <w:sz w:val="27"/>
                <w:szCs w:val="27"/>
              </w:rPr>
              <w:t xml:space="preserve"> out to proxy providers to </w:t>
            </w:r>
            <w:proofErr w:type="spellStart"/>
            <w:r w:rsidRPr="00271160">
              <w:rPr>
                <w:rFonts w:eastAsia="Times New Roman" w:cs="Arial"/>
                <w:sz w:val="27"/>
                <w:szCs w:val="27"/>
              </w:rPr>
              <w:t>create</w:t>
            </w:r>
            <w:proofErr w:type="spellEnd"/>
            <w:r w:rsidRPr="00271160">
              <w:rPr>
                <w:rFonts w:eastAsia="Times New Roman" w:cs="Arial"/>
                <w:sz w:val="27"/>
                <w:szCs w:val="27"/>
              </w:rPr>
              <w:t xml:space="preserve"> a discussion </w:t>
            </w:r>
            <w:proofErr w:type="spellStart"/>
            <w:r w:rsidRPr="00271160">
              <w:rPr>
                <w:rFonts w:eastAsia="Times New Roman" w:cs="Arial"/>
                <w:sz w:val="27"/>
                <w:szCs w:val="27"/>
              </w:rPr>
              <w:t>that</w:t>
            </w:r>
            <w:proofErr w:type="spellEnd"/>
            <w:r w:rsidRPr="00271160">
              <w:rPr>
                <w:rFonts w:eastAsia="Times New Roman" w:cs="Arial"/>
                <w:sz w:val="27"/>
                <w:szCs w:val="27"/>
              </w:rPr>
              <w:t xml:space="preserve"> sets out </w:t>
            </w:r>
            <w:proofErr w:type="spellStart"/>
            <w:r w:rsidRPr="00271160">
              <w:rPr>
                <w:rFonts w:eastAsia="Times New Roman" w:cs="Arial"/>
                <w:sz w:val="27"/>
                <w:szCs w:val="27"/>
              </w:rPr>
              <w:t>current</w:t>
            </w:r>
            <w:proofErr w:type="spellEnd"/>
            <w:r w:rsidRPr="00271160">
              <w:rPr>
                <w:rFonts w:eastAsia="Times New Roman" w:cs="Arial"/>
                <w:sz w:val="27"/>
                <w:szCs w:val="27"/>
              </w:rPr>
              <w:t xml:space="preserve"> </w:t>
            </w:r>
            <w:proofErr w:type="spellStart"/>
            <w:r w:rsidRPr="00271160">
              <w:rPr>
                <w:rFonts w:eastAsia="Times New Roman" w:cs="Arial"/>
                <w:sz w:val="27"/>
                <w:szCs w:val="27"/>
              </w:rPr>
              <w:t>processes</w:t>
            </w:r>
            <w:proofErr w:type="spellEnd"/>
            <w:r w:rsidRPr="00271160">
              <w:rPr>
                <w:rFonts w:eastAsia="Times New Roman" w:cs="Arial"/>
                <w:sz w:val="27"/>
                <w:szCs w:val="27"/>
              </w:rPr>
              <w:t xml:space="preserve"> </w:t>
            </w:r>
            <w:proofErr w:type="spellStart"/>
            <w:r w:rsidRPr="00271160">
              <w:rPr>
                <w:rFonts w:eastAsia="Times New Roman" w:cs="Arial"/>
                <w:sz w:val="27"/>
                <w:szCs w:val="27"/>
              </w:rPr>
              <w:t>followed</w:t>
            </w:r>
            <w:proofErr w:type="spellEnd"/>
            <w:r w:rsidRPr="00271160">
              <w:rPr>
                <w:rFonts w:eastAsia="Times New Roman" w:cs="Arial"/>
                <w:sz w:val="27"/>
                <w:szCs w:val="27"/>
              </w:rPr>
              <w:t xml:space="preserve"> by </w:t>
            </w:r>
            <w:proofErr w:type="spellStart"/>
            <w:r w:rsidRPr="00271160">
              <w:rPr>
                <w:rFonts w:eastAsia="Times New Roman" w:cs="Arial"/>
                <w:sz w:val="27"/>
                <w:szCs w:val="27"/>
              </w:rPr>
              <w:t>these</w:t>
            </w:r>
            <w:proofErr w:type="spellEnd"/>
            <w:r w:rsidRPr="00271160">
              <w:rPr>
                <w:rFonts w:eastAsia="Times New Roman" w:cs="Arial"/>
                <w:sz w:val="27"/>
                <w:szCs w:val="27"/>
              </w:rPr>
              <w:t xml:space="preserve"> providers.</w:t>
            </w:r>
          </w:p>
          <w:p w14:paraId="47FE8D95" w14:textId="77777777" w:rsidR="00271160" w:rsidRPr="00271160" w:rsidRDefault="00271160" w:rsidP="00074457">
            <w:pPr>
              <w:rPr>
                <w:rFonts w:eastAsia="Times New Roman" w:cs="Arial"/>
                <w:sz w:val="27"/>
                <w:szCs w:val="27"/>
              </w:rPr>
            </w:pPr>
          </w:p>
          <w:p w14:paraId="0B8A5E6E" w14:textId="77777777" w:rsidR="00271160" w:rsidRPr="00271160" w:rsidRDefault="00271160" w:rsidP="00074457">
            <w:pPr>
              <w:rPr>
                <w:rFonts w:eastAsia="Times New Roman" w:cs="Arial"/>
                <w:sz w:val="27"/>
                <w:szCs w:val="27"/>
              </w:rPr>
            </w:pPr>
            <w:r w:rsidRPr="00271160">
              <w:rPr>
                <w:rFonts w:eastAsia="Times New Roman" w:cs="Arial"/>
                <w:sz w:val="27"/>
                <w:szCs w:val="27"/>
              </w:rPr>
              <w:t xml:space="preserve">13. </w:t>
            </w:r>
            <w:proofErr w:type="spellStart"/>
            <w:r w:rsidRPr="00271160">
              <w:rPr>
                <w:rFonts w:eastAsia="Times New Roman" w:cs="Arial"/>
                <w:sz w:val="27"/>
                <w:szCs w:val="27"/>
              </w:rPr>
              <w:t>Registrars</w:t>
            </w:r>
            <w:proofErr w:type="spellEnd"/>
            <w:r w:rsidRPr="00271160">
              <w:rPr>
                <w:rFonts w:eastAsia="Times New Roman" w:cs="Arial"/>
                <w:sz w:val="27"/>
                <w:szCs w:val="27"/>
              </w:rPr>
              <w:t xml:space="preserve"> </w:t>
            </w:r>
            <w:proofErr w:type="spellStart"/>
            <w:r w:rsidRPr="00271160">
              <w:rPr>
                <w:rFonts w:eastAsia="Times New Roman" w:cs="Arial"/>
                <w:sz w:val="27"/>
                <w:szCs w:val="27"/>
              </w:rPr>
              <w:t>should</w:t>
            </w:r>
            <w:proofErr w:type="spellEnd"/>
            <w:r w:rsidRPr="00271160">
              <w:rPr>
                <w:rFonts w:eastAsia="Times New Roman" w:cs="Arial"/>
                <w:sz w:val="27"/>
                <w:szCs w:val="27"/>
              </w:rPr>
              <w:t xml:space="preserve"> </w:t>
            </w:r>
            <w:proofErr w:type="spellStart"/>
            <w:r w:rsidRPr="00271160">
              <w:rPr>
                <w:rFonts w:eastAsia="Times New Roman" w:cs="Arial"/>
                <w:sz w:val="27"/>
                <w:szCs w:val="27"/>
              </w:rPr>
              <w:t>be</w:t>
            </w:r>
            <w:proofErr w:type="spellEnd"/>
            <w:r w:rsidRPr="00271160">
              <w:rPr>
                <w:rFonts w:eastAsia="Times New Roman" w:cs="Arial"/>
                <w:sz w:val="27"/>
                <w:szCs w:val="27"/>
              </w:rPr>
              <w:t xml:space="preserve"> </w:t>
            </w:r>
            <w:proofErr w:type="spellStart"/>
            <w:r w:rsidRPr="00271160">
              <w:rPr>
                <w:rFonts w:eastAsia="Times New Roman" w:cs="Arial"/>
                <w:sz w:val="27"/>
                <w:szCs w:val="27"/>
              </w:rPr>
              <w:t>required</w:t>
            </w:r>
            <w:proofErr w:type="spellEnd"/>
            <w:r w:rsidRPr="00271160">
              <w:rPr>
                <w:rFonts w:eastAsia="Times New Roman" w:cs="Arial"/>
                <w:sz w:val="27"/>
                <w:szCs w:val="27"/>
              </w:rPr>
              <w:t xml:space="preserve"> to </w:t>
            </w:r>
            <w:proofErr w:type="spellStart"/>
            <w:r w:rsidRPr="00271160">
              <w:rPr>
                <w:rFonts w:eastAsia="Times New Roman" w:cs="Arial"/>
                <w:sz w:val="27"/>
                <w:szCs w:val="27"/>
              </w:rPr>
              <w:t>disclose</w:t>
            </w:r>
            <w:proofErr w:type="spellEnd"/>
            <w:r w:rsidRPr="00271160">
              <w:rPr>
                <w:rFonts w:eastAsia="Times New Roman" w:cs="Arial"/>
                <w:sz w:val="27"/>
                <w:szCs w:val="27"/>
              </w:rPr>
              <w:t xml:space="preserve"> to ICANN </w:t>
            </w:r>
            <w:proofErr w:type="spellStart"/>
            <w:r w:rsidRPr="00271160">
              <w:rPr>
                <w:rFonts w:eastAsia="Times New Roman" w:cs="Arial"/>
                <w:sz w:val="27"/>
                <w:szCs w:val="27"/>
              </w:rPr>
              <w:t>their</w:t>
            </w:r>
            <w:proofErr w:type="spellEnd"/>
            <w:r w:rsidRPr="00271160">
              <w:rPr>
                <w:rFonts w:eastAsia="Times New Roman" w:cs="Arial"/>
                <w:sz w:val="27"/>
                <w:szCs w:val="27"/>
              </w:rPr>
              <w:t xml:space="preserve"> </w:t>
            </w:r>
            <w:proofErr w:type="spellStart"/>
            <w:r w:rsidRPr="00271160">
              <w:rPr>
                <w:rFonts w:eastAsia="Times New Roman" w:cs="Arial"/>
                <w:sz w:val="27"/>
                <w:szCs w:val="27"/>
              </w:rPr>
              <w:t>relationship</w:t>
            </w:r>
            <w:proofErr w:type="spellEnd"/>
            <w:r w:rsidRPr="00271160">
              <w:rPr>
                <w:rFonts w:eastAsia="Times New Roman" w:cs="Arial"/>
                <w:sz w:val="27"/>
                <w:szCs w:val="27"/>
              </w:rPr>
              <w:t xml:space="preserve"> </w:t>
            </w:r>
            <w:proofErr w:type="spellStart"/>
            <w:r w:rsidRPr="00271160">
              <w:rPr>
                <w:rFonts w:eastAsia="Times New Roman" w:cs="Arial"/>
                <w:sz w:val="27"/>
                <w:szCs w:val="27"/>
              </w:rPr>
              <w:t>with</w:t>
            </w:r>
            <w:proofErr w:type="spellEnd"/>
            <w:r w:rsidRPr="00271160">
              <w:rPr>
                <w:rFonts w:eastAsia="Times New Roman" w:cs="Arial"/>
                <w:sz w:val="27"/>
                <w:szCs w:val="27"/>
              </w:rPr>
              <w:t xml:space="preserve"> </w:t>
            </w:r>
            <w:proofErr w:type="spellStart"/>
            <w:r w:rsidRPr="00271160">
              <w:rPr>
                <w:rFonts w:eastAsia="Times New Roman" w:cs="Arial"/>
                <w:sz w:val="27"/>
                <w:szCs w:val="27"/>
              </w:rPr>
              <w:t>any</w:t>
            </w:r>
            <w:proofErr w:type="spellEnd"/>
            <w:r w:rsidRPr="00271160">
              <w:rPr>
                <w:rFonts w:eastAsia="Times New Roman" w:cs="Arial"/>
                <w:sz w:val="27"/>
                <w:szCs w:val="27"/>
              </w:rPr>
              <w:t xml:space="preserve"> </w:t>
            </w:r>
            <w:proofErr w:type="spellStart"/>
            <w:r w:rsidRPr="00271160">
              <w:rPr>
                <w:rFonts w:eastAsia="Times New Roman" w:cs="Arial"/>
                <w:sz w:val="27"/>
                <w:szCs w:val="27"/>
              </w:rPr>
              <w:t>Affiliated</w:t>
            </w:r>
            <w:proofErr w:type="spellEnd"/>
            <w:r w:rsidRPr="00271160">
              <w:rPr>
                <w:rFonts w:eastAsia="Times New Roman" w:cs="Arial"/>
                <w:sz w:val="27"/>
                <w:szCs w:val="27"/>
              </w:rPr>
              <w:t xml:space="preserve"> </w:t>
            </w:r>
            <w:proofErr w:type="spellStart"/>
            <w:r w:rsidRPr="00271160">
              <w:rPr>
                <w:rFonts w:eastAsia="Times New Roman" w:cs="Arial"/>
                <w:sz w:val="27"/>
                <w:szCs w:val="27"/>
              </w:rPr>
              <w:t>Retail</w:t>
            </w:r>
            <w:proofErr w:type="spellEnd"/>
            <w:r w:rsidRPr="00271160">
              <w:rPr>
                <w:rFonts w:eastAsia="Times New Roman" w:cs="Arial"/>
                <w:sz w:val="27"/>
                <w:szCs w:val="27"/>
              </w:rPr>
              <w:t xml:space="preserve"> proxy service provider.</w:t>
            </w:r>
          </w:p>
          <w:p w14:paraId="56555882" w14:textId="77777777" w:rsidR="00271160" w:rsidRPr="00271160" w:rsidRDefault="00271160" w:rsidP="00074457">
            <w:pPr>
              <w:rPr>
                <w:rFonts w:eastAsia="Times New Roman" w:cs="Arial"/>
                <w:sz w:val="27"/>
                <w:szCs w:val="27"/>
              </w:rPr>
            </w:pPr>
          </w:p>
          <w:p w14:paraId="2331560F" w14:textId="77777777" w:rsidR="00271160" w:rsidRPr="00271160" w:rsidRDefault="00271160" w:rsidP="00074457">
            <w:pPr>
              <w:rPr>
                <w:rFonts w:eastAsia="Times New Roman" w:cs="Arial"/>
                <w:sz w:val="27"/>
                <w:szCs w:val="27"/>
              </w:rPr>
            </w:pPr>
            <w:r w:rsidRPr="00271160">
              <w:rPr>
                <w:rFonts w:eastAsia="Times New Roman" w:cs="Arial"/>
                <w:sz w:val="27"/>
                <w:szCs w:val="27"/>
              </w:rPr>
              <w:t xml:space="preserve">14. ICANN </w:t>
            </w:r>
            <w:proofErr w:type="spellStart"/>
            <w:r w:rsidRPr="00271160">
              <w:rPr>
                <w:rFonts w:eastAsia="Times New Roman" w:cs="Arial"/>
                <w:sz w:val="27"/>
                <w:szCs w:val="27"/>
              </w:rPr>
              <w:t>should</w:t>
            </w:r>
            <w:proofErr w:type="spellEnd"/>
            <w:r w:rsidRPr="00271160">
              <w:rPr>
                <w:rFonts w:eastAsia="Times New Roman" w:cs="Arial"/>
                <w:sz w:val="27"/>
                <w:szCs w:val="27"/>
              </w:rPr>
              <w:t xml:space="preserve"> </w:t>
            </w:r>
            <w:proofErr w:type="spellStart"/>
            <w:r w:rsidRPr="00271160">
              <w:rPr>
                <w:rFonts w:eastAsia="Times New Roman" w:cs="Arial"/>
                <w:sz w:val="27"/>
                <w:szCs w:val="27"/>
              </w:rPr>
              <w:t>develop</w:t>
            </w:r>
            <w:proofErr w:type="spellEnd"/>
            <w:r w:rsidRPr="00271160">
              <w:rPr>
                <w:rFonts w:eastAsia="Times New Roman" w:cs="Arial"/>
                <w:sz w:val="27"/>
                <w:szCs w:val="27"/>
              </w:rPr>
              <w:t xml:space="preserve"> a set of </w:t>
            </w:r>
            <w:proofErr w:type="spellStart"/>
            <w:r w:rsidRPr="00271160">
              <w:rPr>
                <w:rFonts w:eastAsia="Times New Roman" w:cs="Arial"/>
                <w:sz w:val="27"/>
                <w:szCs w:val="27"/>
              </w:rPr>
              <w:t>voluntary</w:t>
            </w:r>
            <w:proofErr w:type="spellEnd"/>
            <w:r w:rsidRPr="00271160">
              <w:rPr>
                <w:rFonts w:eastAsia="Times New Roman" w:cs="Arial"/>
                <w:sz w:val="27"/>
                <w:szCs w:val="27"/>
              </w:rPr>
              <w:t xml:space="preserve"> best practice guidelines for </w:t>
            </w:r>
            <w:proofErr w:type="spellStart"/>
            <w:r w:rsidRPr="00271160">
              <w:rPr>
                <w:rFonts w:eastAsia="Times New Roman" w:cs="Arial"/>
                <w:sz w:val="27"/>
                <w:szCs w:val="27"/>
              </w:rPr>
              <w:t>appropriate</w:t>
            </w:r>
            <w:proofErr w:type="spellEnd"/>
            <w:r w:rsidRPr="00271160">
              <w:rPr>
                <w:rFonts w:eastAsia="Times New Roman" w:cs="Arial"/>
                <w:sz w:val="27"/>
                <w:szCs w:val="27"/>
              </w:rPr>
              <w:t xml:space="preserve"> proxy services</w:t>
            </w:r>
            <w:r w:rsidRPr="00271160">
              <w:rPr>
                <w:sz w:val="27"/>
                <w:szCs w:val="27"/>
              </w:rPr>
              <w:t xml:space="preserve"> </w:t>
            </w:r>
            <w:r w:rsidRPr="00271160">
              <w:rPr>
                <w:rFonts w:eastAsia="Times New Roman" w:cs="Arial"/>
                <w:sz w:val="27"/>
                <w:szCs w:val="27"/>
              </w:rPr>
              <w:t xml:space="preserve">consistent </w:t>
            </w:r>
            <w:proofErr w:type="spellStart"/>
            <w:r w:rsidRPr="00271160">
              <w:rPr>
                <w:rFonts w:eastAsia="Times New Roman" w:cs="Arial"/>
                <w:sz w:val="27"/>
                <w:szCs w:val="27"/>
              </w:rPr>
              <w:t>with</w:t>
            </w:r>
            <w:proofErr w:type="spellEnd"/>
            <w:r w:rsidRPr="00271160">
              <w:rPr>
                <w:rFonts w:eastAsia="Times New Roman" w:cs="Arial"/>
                <w:sz w:val="27"/>
                <w:szCs w:val="27"/>
              </w:rPr>
              <w:t xml:space="preserve"> national </w:t>
            </w:r>
            <w:proofErr w:type="spellStart"/>
            <w:r w:rsidRPr="00271160">
              <w:rPr>
                <w:rFonts w:eastAsia="Times New Roman" w:cs="Arial"/>
                <w:sz w:val="27"/>
                <w:szCs w:val="27"/>
              </w:rPr>
              <w:t>laws</w:t>
            </w:r>
            <w:proofErr w:type="spellEnd"/>
            <w:r w:rsidRPr="00271160">
              <w:rPr>
                <w:rFonts w:eastAsia="Times New Roman" w:cs="Arial"/>
                <w:sz w:val="27"/>
                <w:szCs w:val="27"/>
              </w:rPr>
              <w:t xml:space="preserve">, </w:t>
            </w:r>
            <w:proofErr w:type="spellStart"/>
            <w:r w:rsidRPr="00271160">
              <w:rPr>
                <w:rFonts w:eastAsia="Times New Roman" w:cs="Arial"/>
                <w:sz w:val="27"/>
                <w:szCs w:val="27"/>
              </w:rPr>
              <w:t>striking</w:t>
            </w:r>
            <w:proofErr w:type="spellEnd"/>
            <w:r w:rsidRPr="00271160">
              <w:rPr>
                <w:rFonts w:eastAsia="Times New Roman" w:cs="Arial"/>
                <w:sz w:val="27"/>
                <w:szCs w:val="27"/>
              </w:rPr>
              <w:t xml:space="preserve"> a balance </w:t>
            </w:r>
            <w:proofErr w:type="spellStart"/>
            <w:r w:rsidRPr="00271160">
              <w:rPr>
                <w:rFonts w:eastAsia="Times New Roman" w:cs="Arial"/>
                <w:sz w:val="27"/>
                <w:szCs w:val="27"/>
              </w:rPr>
              <w:t>between</w:t>
            </w:r>
            <w:proofErr w:type="spellEnd"/>
            <w:r w:rsidRPr="00271160">
              <w:rPr>
                <w:rFonts w:eastAsia="Times New Roman" w:cs="Arial"/>
                <w:sz w:val="27"/>
                <w:szCs w:val="27"/>
              </w:rPr>
              <w:t xml:space="preserve"> </w:t>
            </w:r>
            <w:proofErr w:type="spellStart"/>
            <w:r w:rsidRPr="00271160">
              <w:rPr>
                <w:rFonts w:eastAsia="Times New Roman" w:cs="Arial"/>
                <w:sz w:val="27"/>
                <w:szCs w:val="27"/>
              </w:rPr>
              <w:t>stakeholders</w:t>
            </w:r>
            <w:proofErr w:type="spellEnd"/>
            <w:r w:rsidRPr="00271160">
              <w:rPr>
                <w:rFonts w:eastAsia="Times New Roman" w:cs="Arial"/>
                <w:sz w:val="27"/>
                <w:szCs w:val="27"/>
              </w:rPr>
              <w:t xml:space="preserve"> </w:t>
            </w:r>
            <w:proofErr w:type="spellStart"/>
            <w:r w:rsidRPr="00271160">
              <w:rPr>
                <w:rFonts w:eastAsia="Times New Roman" w:cs="Arial"/>
                <w:sz w:val="27"/>
                <w:szCs w:val="27"/>
              </w:rPr>
              <w:t>with</w:t>
            </w:r>
            <w:proofErr w:type="spellEnd"/>
            <w:r w:rsidRPr="00271160">
              <w:rPr>
                <w:rFonts w:eastAsia="Times New Roman" w:cs="Arial"/>
                <w:sz w:val="27"/>
                <w:szCs w:val="27"/>
              </w:rPr>
              <w:t xml:space="preserve"> </w:t>
            </w:r>
            <w:proofErr w:type="spellStart"/>
            <w:r w:rsidRPr="00271160">
              <w:rPr>
                <w:rFonts w:eastAsia="Times New Roman" w:cs="Arial"/>
                <w:sz w:val="27"/>
                <w:szCs w:val="27"/>
              </w:rPr>
              <w:t>competing</w:t>
            </w:r>
            <w:proofErr w:type="spellEnd"/>
            <w:r w:rsidRPr="00271160">
              <w:rPr>
                <w:rFonts w:eastAsia="Times New Roman" w:cs="Arial"/>
                <w:sz w:val="27"/>
                <w:szCs w:val="27"/>
              </w:rPr>
              <w:t xml:space="preserve"> but </w:t>
            </w:r>
            <w:proofErr w:type="spellStart"/>
            <w:r w:rsidRPr="00271160">
              <w:rPr>
                <w:rFonts w:eastAsia="Times New Roman" w:cs="Arial"/>
                <w:sz w:val="27"/>
                <w:szCs w:val="27"/>
              </w:rPr>
              <w:t>legitimate</w:t>
            </w:r>
            <w:proofErr w:type="spellEnd"/>
            <w:r w:rsidRPr="00271160">
              <w:rPr>
                <w:rFonts w:eastAsia="Times New Roman" w:cs="Arial"/>
                <w:sz w:val="27"/>
                <w:szCs w:val="27"/>
              </w:rPr>
              <w:t xml:space="preserve"> </w:t>
            </w:r>
            <w:proofErr w:type="spellStart"/>
            <w:r w:rsidRPr="00271160">
              <w:rPr>
                <w:rFonts w:eastAsia="Times New Roman" w:cs="Arial"/>
                <w:sz w:val="27"/>
                <w:szCs w:val="27"/>
              </w:rPr>
              <w:t>interests</w:t>
            </w:r>
            <w:proofErr w:type="spellEnd"/>
            <w:r w:rsidRPr="00271160">
              <w:rPr>
                <w:rFonts w:eastAsia="Times New Roman" w:cs="Arial"/>
                <w:sz w:val="27"/>
                <w:szCs w:val="27"/>
              </w:rPr>
              <w:t xml:space="preserve">, </w:t>
            </w:r>
            <w:proofErr w:type="spellStart"/>
            <w:r w:rsidRPr="00271160">
              <w:rPr>
                <w:rFonts w:eastAsia="Times New Roman" w:cs="Arial"/>
                <w:sz w:val="27"/>
                <w:szCs w:val="27"/>
              </w:rPr>
              <w:t>including</w:t>
            </w:r>
            <w:proofErr w:type="spellEnd"/>
            <w:r w:rsidRPr="00271160">
              <w:rPr>
                <w:rFonts w:eastAsia="Times New Roman" w:cs="Arial"/>
                <w:sz w:val="27"/>
                <w:szCs w:val="27"/>
              </w:rPr>
              <w:t xml:space="preserve">, </w:t>
            </w:r>
            <w:proofErr w:type="spellStart"/>
            <w:r w:rsidRPr="00271160">
              <w:rPr>
                <w:rFonts w:eastAsia="Times New Roman" w:cs="Arial"/>
                <w:sz w:val="27"/>
                <w:szCs w:val="27"/>
              </w:rPr>
              <w:t>at</w:t>
            </w:r>
            <w:proofErr w:type="spellEnd"/>
            <w:r w:rsidRPr="00271160">
              <w:rPr>
                <w:rFonts w:eastAsia="Times New Roman" w:cs="Arial"/>
                <w:sz w:val="27"/>
                <w:szCs w:val="27"/>
              </w:rPr>
              <w:t xml:space="preserve"> a </w:t>
            </w:r>
            <w:r w:rsidRPr="00271160">
              <w:rPr>
                <w:rFonts w:eastAsia="Times New Roman" w:cs="Arial"/>
                <w:sz w:val="27"/>
                <w:szCs w:val="27"/>
              </w:rPr>
              <w:lastRenderedPageBreak/>
              <w:t xml:space="preserve">minimum, </w:t>
            </w:r>
            <w:proofErr w:type="spellStart"/>
            <w:r w:rsidRPr="00271160">
              <w:rPr>
                <w:rFonts w:eastAsia="Times New Roman" w:cs="Arial"/>
                <w:sz w:val="27"/>
                <w:szCs w:val="27"/>
              </w:rPr>
              <w:t>privacy</w:t>
            </w:r>
            <w:proofErr w:type="spellEnd"/>
            <w:r w:rsidRPr="00271160">
              <w:rPr>
                <w:rFonts w:eastAsia="Times New Roman" w:cs="Arial"/>
                <w:sz w:val="27"/>
                <w:szCs w:val="27"/>
              </w:rPr>
              <w:t xml:space="preserve">, </w:t>
            </w:r>
            <w:proofErr w:type="spellStart"/>
            <w:r w:rsidRPr="00271160">
              <w:rPr>
                <w:rFonts w:eastAsia="Times New Roman" w:cs="Arial"/>
                <w:sz w:val="27"/>
                <w:szCs w:val="27"/>
              </w:rPr>
              <w:t>law</w:t>
            </w:r>
            <w:proofErr w:type="spellEnd"/>
            <w:r w:rsidRPr="00271160">
              <w:rPr>
                <w:rFonts w:eastAsia="Times New Roman" w:cs="Arial"/>
                <w:sz w:val="27"/>
                <w:szCs w:val="27"/>
              </w:rPr>
              <w:t xml:space="preserve"> </w:t>
            </w:r>
            <w:proofErr w:type="spellStart"/>
            <w:r w:rsidRPr="00271160">
              <w:rPr>
                <w:rFonts w:eastAsia="Times New Roman" w:cs="Arial"/>
                <w:sz w:val="27"/>
                <w:szCs w:val="27"/>
              </w:rPr>
              <w:t>enforcement</w:t>
            </w:r>
            <w:proofErr w:type="spellEnd"/>
            <w:r w:rsidRPr="00271160">
              <w:rPr>
                <w:rFonts w:eastAsia="Times New Roman" w:cs="Arial"/>
                <w:sz w:val="27"/>
                <w:szCs w:val="27"/>
              </w:rPr>
              <w:t xml:space="preserve"> and </w:t>
            </w:r>
            <w:proofErr w:type="spellStart"/>
            <w:r w:rsidRPr="00271160">
              <w:rPr>
                <w:rFonts w:eastAsia="Times New Roman" w:cs="Arial"/>
                <w:sz w:val="27"/>
                <w:szCs w:val="27"/>
              </w:rPr>
              <w:t>industry</w:t>
            </w:r>
            <w:proofErr w:type="spellEnd"/>
            <w:r w:rsidRPr="00271160">
              <w:rPr>
                <w:rFonts w:eastAsia="Times New Roman" w:cs="Arial"/>
                <w:sz w:val="27"/>
                <w:szCs w:val="27"/>
              </w:rPr>
              <w:t xml:space="preserve"> </w:t>
            </w:r>
            <w:proofErr w:type="spellStart"/>
            <w:r w:rsidRPr="00271160">
              <w:rPr>
                <w:rFonts w:eastAsia="Times New Roman" w:cs="Arial"/>
                <w:sz w:val="27"/>
                <w:szCs w:val="27"/>
              </w:rPr>
              <w:t>around</w:t>
            </w:r>
            <w:proofErr w:type="spellEnd"/>
            <w:r w:rsidRPr="00271160">
              <w:rPr>
                <w:rFonts w:eastAsia="Times New Roman" w:cs="Arial"/>
                <w:sz w:val="27"/>
                <w:szCs w:val="27"/>
              </w:rPr>
              <w:t xml:space="preserve"> LE. </w:t>
            </w:r>
            <w:proofErr w:type="spellStart"/>
            <w:r w:rsidRPr="00271160">
              <w:rPr>
                <w:rFonts w:eastAsia="Times New Roman" w:cs="Arial"/>
                <w:sz w:val="27"/>
                <w:szCs w:val="27"/>
              </w:rPr>
              <w:t>Voluntary</w:t>
            </w:r>
            <w:proofErr w:type="spellEnd"/>
            <w:r w:rsidRPr="00271160">
              <w:rPr>
                <w:rFonts w:eastAsia="Times New Roman" w:cs="Arial"/>
                <w:sz w:val="27"/>
                <w:szCs w:val="27"/>
              </w:rPr>
              <w:t xml:space="preserve"> guidelines </w:t>
            </w:r>
            <w:proofErr w:type="spellStart"/>
            <w:r w:rsidRPr="00271160">
              <w:rPr>
                <w:rFonts w:eastAsia="Times New Roman" w:cs="Arial"/>
                <w:sz w:val="27"/>
                <w:szCs w:val="27"/>
              </w:rPr>
              <w:t>may</w:t>
            </w:r>
            <w:proofErr w:type="spellEnd"/>
            <w:r w:rsidRPr="00271160">
              <w:rPr>
                <w:rFonts w:eastAsia="Times New Roman" w:cs="Arial"/>
                <w:sz w:val="27"/>
                <w:szCs w:val="27"/>
              </w:rPr>
              <w:t xml:space="preserve"> </w:t>
            </w:r>
            <w:proofErr w:type="spellStart"/>
            <w:r w:rsidRPr="00271160">
              <w:rPr>
                <w:rFonts w:eastAsia="Times New Roman" w:cs="Arial"/>
                <w:sz w:val="27"/>
                <w:szCs w:val="27"/>
              </w:rPr>
              <w:t>include</w:t>
            </w:r>
            <w:proofErr w:type="spellEnd"/>
            <w:r w:rsidRPr="00271160">
              <w:rPr>
                <w:rFonts w:eastAsia="Times New Roman" w:cs="Arial"/>
                <w:sz w:val="27"/>
                <w:szCs w:val="27"/>
              </w:rPr>
              <w:t xml:space="preserve">: proxy services </w:t>
            </w:r>
            <w:proofErr w:type="spellStart"/>
            <w:r w:rsidRPr="00271160">
              <w:rPr>
                <w:rFonts w:eastAsia="Times New Roman" w:cs="Arial"/>
                <w:sz w:val="27"/>
                <w:szCs w:val="27"/>
              </w:rPr>
              <w:t>provide</w:t>
            </w:r>
            <w:proofErr w:type="spellEnd"/>
            <w:r w:rsidRPr="00271160">
              <w:rPr>
                <w:rFonts w:eastAsia="Times New Roman" w:cs="Arial"/>
                <w:sz w:val="27"/>
                <w:szCs w:val="27"/>
              </w:rPr>
              <w:t xml:space="preserve"> full contact </w:t>
            </w:r>
            <w:proofErr w:type="spellStart"/>
            <w:r w:rsidRPr="00271160">
              <w:rPr>
                <w:rFonts w:eastAsia="Times New Roman" w:cs="Arial"/>
                <w:sz w:val="27"/>
                <w:szCs w:val="27"/>
              </w:rPr>
              <w:t>details</w:t>
            </w:r>
            <w:proofErr w:type="spellEnd"/>
            <w:r w:rsidRPr="00271160">
              <w:rPr>
                <w:rFonts w:eastAsia="Times New Roman" w:cs="Arial"/>
                <w:sz w:val="27"/>
                <w:szCs w:val="27"/>
              </w:rPr>
              <w:t xml:space="preserve"> as </w:t>
            </w:r>
            <w:proofErr w:type="spellStart"/>
            <w:r w:rsidRPr="00271160">
              <w:rPr>
                <w:rFonts w:eastAsia="Times New Roman" w:cs="Arial"/>
                <w:sz w:val="27"/>
                <w:szCs w:val="27"/>
              </w:rPr>
              <w:t>required</w:t>
            </w:r>
            <w:proofErr w:type="spellEnd"/>
            <w:r w:rsidRPr="00271160">
              <w:rPr>
                <w:rFonts w:eastAsia="Times New Roman" w:cs="Arial"/>
                <w:sz w:val="27"/>
                <w:szCs w:val="27"/>
              </w:rPr>
              <w:t xml:space="preserve">; publication by the proxy service of </w:t>
            </w:r>
            <w:proofErr w:type="spellStart"/>
            <w:r w:rsidRPr="00271160">
              <w:rPr>
                <w:rFonts w:eastAsia="Times New Roman" w:cs="Arial"/>
                <w:sz w:val="27"/>
                <w:szCs w:val="27"/>
              </w:rPr>
              <w:t>its</w:t>
            </w:r>
            <w:proofErr w:type="spellEnd"/>
            <w:r w:rsidRPr="00271160">
              <w:rPr>
                <w:rFonts w:eastAsia="Times New Roman" w:cs="Arial"/>
                <w:sz w:val="27"/>
                <w:szCs w:val="27"/>
              </w:rPr>
              <w:t xml:space="preserve"> </w:t>
            </w:r>
            <w:proofErr w:type="spellStart"/>
            <w:r w:rsidRPr="00271160">
              <w:rPr>
                <w:rFonts w:eastAsia="Times New Roman" w:cs="Arial"/>
                <w:sz w:val="27"/>
                <w:szCs w:val="27"/>
              </w:rPr>
              <w:t>process</w:t>
            </w:r>
            <w:proofErr w:type="spellEnd"/>
            <w:r w:rsidRPr="00271160">
              <w:rPr>
                <w:rFonts w:eastAsia="Times New Roman" w:cs="Arial"/>
                <w:sz w:val="27"/>
                <w:szCs w:val="27"/>
              </w:rPr>
              <w:t xml:space="preserve"> for </w:t>
            </w:r>
            <w:proofErr w:type="spellStart"/>
            <w:r w:rsidRPr="00271160">
              <w:rPr>
                <w:rFonts w:eastAsia="Times New Roman" w:cs="Arial"/>
                <w:sz w:val="27"/>
                <w:szCs w:val="27"/>
              </w:rPr>
              <w:t>revealing</w:t>
            </w:r>
            <w:proofErr w:type="spellEnd"/>
            <w:r w:rsidRPr="00271160">
              <w:rPr>
                <w:rFonts w:eastAsia="Times New Roman" w:cs="Arial"/>
                <w:sz w:val="27"/>
                <w:szCs w:val="27"/>
              </w:rPr>
              <w:t xml:space="preserve"> and </w:t>
            </w:r>
            <w:proofErr w:type="spellStart"/>
            <w:r w:rsidRPr="00271160">
              <w:rPr>
                <w:rFonts w:eastAsia="Times New Roman" w:cs="Arial"/>
                <w:sz w:val="27"/>
                <w:szCs w:val="27"/>
              </w:rPr>
              <w:t>relaying</w:t>
            </w:r>
            <w:proofErr w:type="spellEnd"/>
            <w:r w:rsidRPr="00271160">
              <w:rPr>
                <w:rFonts w:eastAsia="Times New Roman" w:cs="Arial"/>
                <w:sz w:val="27"/>
                <w:szCs w:val="27"/>
              </w:rPr>
              <w:t xml:space="preserve"> information; </w:t>
            </w:r>
            <w:proofErr w:type="spellStart"/>
            <w:r w:rsidRPr="00271160">
              <w:rPr>
                <w:rFonts w:eastAsia="Times New Roman" w:cs="Arial"/>
                <w:sz w:val="27"/>
                <w:szCs w:val="27"/>
              </w:rPr>
              <w:t>standardization</w:t>
            </w:r>
            <w:proofErr w:type="spellEnd"/>
            <w:r w:rsidRPr="00271160">
              <w:rPr>
                <w:rFonts w:eastAsia="Times New Roman" w:cs="Arial"/>
                <w:sz w:val="27"/>
                <w:szCs w:val="27"/>
              </w:rPr>
              <w:t xml:space="preserve"> of </w:t>
            </w:r>
            <w:proofErr w:type="spellStart"/>
            <w:r w:rsidRPr="00271160">
              <w:rPr>
                <w:rFonts w:eastAsia="Times New Roman" w:cs="Arial"/>
                <w:sz w:val="27"/>
                <w:szCs w:val="27"/>
              </w:rPr>
              <w:t>reveal</w:t>
            </w:r>
            <w:proofErr w:type="spellEnd"/>
            <w:r w:rsidRPr="00271160">
              <w:rPr>
                <w:rFonts w:eastAsia="Times New Roman" w:cs="Arial"/>
                <w:sz w:val="27"/>
                <w:szCs w:val="27"/>
              </w:rPr>
              <w:t>/</w:t>
            </w:r>
            <w:proofErr w:type="spellStart"/>
            <w:r w:rsidRPr="00271160">
              <w:rPr>
                <w:rFonts w:eastAsia="Times New Roman" w:cs="Arial"/>
                <w:sz w:val="27"/>
                <w:szCs w:val="27"/>
              </w:rPr>
              <w:t>relay</w:t>
            </w:r>
            <w:proofErr w:type="spellEnd"/>
            <w:r w:rsidRPr="00271160">
              <w:rPr>
                <w:rFonts w:eastAsia="Times New Roman" w:cs="Arial"/>
                <w:sz w:val="27"/>
                <w:szCs w:val="27"/>
              </w:rPr>
              <w:t xml:space="preserve"> </w:t>
            </w:r>
            <w:proofErr w:type="spellStart"/>
            <w:r w:rsidRPr="00271160">
              <w:rPr>
                <w:rFonts w:eastAsia="Times New Roman" w:cs="Arial"/>
                <w:sz w:val="27"/>
                <w:szCs w:val="27"/>
              </w:rPr>
              <w:t>processes</w:t>
            </w:r>
            <w:proofErr w:type="spellEnd"/>
            <w:r w:rsidRPr="00271160">
              <w:rPr>
                <w:rFonts w:eastAsia="Times New Roman" w:cs="Arial"/>
                <w:sz w:val="27"/>
                <w:szCs w:val="27"/>
              </w:rPr>
              <w:t xml:space="preserve"> &amp; </w:t>
            </w:r>
            <w:proofErr w:type="spellStart"/>
            <w:r w:rsidRPr="00271160">
              <w:rPr>
                <w:rFonts w:eastAsia="Times New Roman" w:cs="Arial"/>
                <w:sz w:val="27"/>
                <w:szCs w:val="27"/>
              </w:rPr>
              <w:t>timeframes</w:t>
            </w:r>
            <w:proofErr w:type="spellEnd"/>
            <w:r w:rsidRPr="00271160">
              <w:rPr>
                <w:rFonts w:eastAsia="Times New Roman" w:cs="Arial"/>
                <w:sz w:val="27"/>
                <w:szCs w:val="27"/>
              </w:rPr>
              <w:t xml:space="preserve">, consistent </w:t>
            </w:r>
            <w:proofErr w:type="spellStart"/>
            <w:r w:rsidRPr="00271160">
              <w:rPr>
                <w:rFonts w:eastAsia="Times New Roman" w:cs="Arial"/>
                <w:sz w:val="27"/>
                <w:szCs w:val="27"/>
              </w:rPr>
              <w:t>with</w:t>
            </w:r>
            <w:proofErr w:type="spellEnd"/>
            <w:r w:rsidRPr="00271160">
              <w:rPr>
                <w:rFonts w:eastAsia="Times New Roman" w:cs="Arial"/>
                <w:sz w:val="27"/>
                <w:szCs w:val="27"/>
              </w:rPr>
              <w:t xml:space="preserve"> national </w:t>
            </w:r>
            <w:proofErr w:type="spellStart"/>
            <w:r w:rsidRPr="00271160">
              <w:rPr>
                <w:rFonts w:eastAsia="Times New Roman" w:cs="Arial"/>
                <w:sz w:val="27"/>
                <w:szCs w:val="27"/>
              </w:rPr>
              <w:t>laws</w:t>
            </w:r>
            <w:proofErr w:type="spellEnd"/>
            <w:r w:rsidRPr="00271160">
              <w:rPr>
                <w:rFonts w:eastAsia="Times New Roman" w:cs="Arial"/>
                <w:sz w:val="27"/>
                <w:szCs w:val="27"/>
              </w:rPr>
              <w:t xml:space="preserve">; maintenance of a </w:t>
            </w:r>
            <w:proofErr w:type="spellStart"/>
            <w:r w:rsidRPr="00271160">
              <w:rPr>
                <w:rFonts w:eastAsia="Times New Roman" w:cs="Arial"/>
                <w:sz w:val="27"/>
                <w:szCs w:val="27"/>
              </w:rPr>
              <w:t>dedicated</w:t>
            </w:r>
            <w:proofErr w:type="spellEnd"/>
            <w:r w:rsidRPr="00271160">
              <w:rPr>
                <w:rFonts w:eastAsia="Times New Roman" w:cs="Arial"/>
                <w:sz w:val="27"/>
                <w:szCs w:val="27"/>
              </w:rPr>
              <w:t xml:space="preserve"> abuse point of contact for the proxy service provider; due diligence </w:t>
            </w:r>
            <w:proofErr w:type="spellStart"/>
            <w:r w:rsidRPr="00271160">
              <w:rPr>
                <w:rFonts w:eastAsia="Times New Roman" w:cs="Arial"/>
                <w:sz w:val="27"/>
                <w:szCs w:val="27"/>
              </w:rPr>
              <w:t>checks</w:t>
            </w:r>
            <w:proofErr w:type="spellEnd"/>
            <w:r w:rsidRPr="00271160">
              <w:rPr>
                <w:rFonts w:eastAsia="Times New Roman" w:cs="Arial"/>
                <w:sz w:val="27"/>
                <w:szCs w:val="27"/>
              </w:rPr>
              <w:t xml:space="preserve"> on </w:t>
            </w:r>
            <w:proofErr w:type="spellStart"/>
            <w:r w:rsidRPr="00271160">
              <w:rPr>
                <w:rFonts w:eastAsia="Times New Roman" w:cs="Arial"/>
                <w:sz w:val="27"/>
                <w:szCs w:val="27"/>
              </w:rPr>
              <w:t>licensee</w:t>
            </w:r>
            <w:proofErr w:type="spellEnd"/>
            <w:r w:rsidRPr="00271160">
              <w:rPr>
                <w:rFonts w:eastAsia="Times New Roman" w:cs="Arial"/>
                <w:sz w:val="27"/>
                <w:szCs w:val="27"/>
              </w:rPr>
              <w:t xml:space="preserve"> contact information.</w:t>
            </w:r>
          </w:p>
          <w:p w14:paraId="36BF4754" w14:textId="77777777" w:rsidR="00271160" w:rsidRPr="00271160" w:rsidRDefault="00271160" w:rsidP="00074457">
            <w:pPr>
              <w:rPr>
                <w:rFonts w:eastAsia="Times New Roman" w:cs="Arial"/>
                <w:sz w:val="27"/>
                <w:szCs w:val="27"/>
              </w:rPr>
            </w:pPr>
          </w:p>
          <w:p w14:paraId="63203F19" w14:textId="77777777" w:rsidR="00271160" w:rsidRPr="00271160" w:rsidRDefault="00271160" w:rsidP="00074457">
            <w:pPr>
              <w:rPr>
                <w:rFonts w:eastAsia="Times New Roman" w:cs="Arial"/>
                <w:sz w:val="27"/>
                <w:szCs w:val="27"/>
              </w:rPr>
            </w:pPr>
            <w:r w:rsidRPr="00271160">
              <w:rPr>
                <w:rFonts w:eastAsia="Times New Roman" w:cs="Arial"/>
                <w:sz w:val="27"/>
                <w:szCs w:val="27"/>
              </w:rPr>
              <w:t xml:space="preserve">15. ICANN </w:t>
            </w:r>
            <w:proofErr w:type="spellStart"/>
            <w:r w:rsidRPr="00271160">
              <w:rPr>
                <w:rFonts w:eastAsia="Times New Roman" w:cs="Arial"/>
                <w:sz w:val="27"/>
                <w:szCs w:val="27"/>
              </w:rPr>
              <w:t>should</w:t>
            </w:r>
            <w:proofErr w:type="spellEnd"/>
            <w:r w:rsidRPr="00271160">
              <w:rPr>
                <w:rFonts w:eastAsia="Times New Roman" w:cs="Arial"/>
                <w:sz w:val="27"/>
                <w:szCs w:val="27"/>
              </w:rPr>
              <w:t xml:space="preserve"> encourage and </w:t>
            </w:r>
            <w:proofErr w:type="spellStart"/>
            <w:r w:rsidRPr="00271160">
              <w:rPr>
                <w:rFonts w:eastAsia="Times New Roman" w:cs="Arial"/>
                <w:sz w:val="27"/>
                <w:szCs w:val="27"/>
              </w:rPr>
              <w:t>incentivize</w:t>
            </w:r>
            <w:proofErr w:type="spellEnd"/>
            <w:r w:rsidRPr="00271160">
              <w:rPr>
                <w:rFonts w:eastAsia="Times New Roman" w:cs="Arial"/>
                <w:sz w:val="27"/>
                <w:szCs w:val="27"/>
              </w:rPr>
              <w:t xml:space="preserve"> </w:t>
            </w:r>
            <w:proofErr w:type="spellStart"/>
            <w:r w:rsidRPr="00271160">
              <w:rPr>
                <w:rFonts w:eastAsia="Times New Roman" w:cs="Arial"/>
                <w:sz w:val="27"/>
                <w:szCs w:val="27"/>
              </w:rPr>
              <w:t>registrars</w:t>
            </w:r>
            <w:proofErr w:type="spellEnd"/>
            <w:r w:rsidRPr="00271160">
              <w:rPr>
                <w:rFonts w:eastAsia="Times New Roman" w:cs="Arial"/>
                <w:sz w:val="27"/>
                <w:szCs w:val="27"/>
              </w:rPr>
              <w:t xml:space="preserve"> to </w:t>
            </w:r>
            <w:proofErr w:type="spellStart"/>
            <w:r w:rsidRPr="00271160">
              <w:rPr>
                <w:rFonts w:eastAsia="Times New Roman" w:cs="Arial"/>
                <w:sz w:val="27"/>
                <w:szCs w:val="27"/>
              </w:rPr>
              <w:t>interact</w:t>
            </w:r>
            <w:proofErr w:type="spellEnd"/>
            <w:r w:rsidRPr="00271160">
              <w:rPr>
                <w:rFonts w:eastAsia="Times New Roman" w:cs="Arial"/>
                <w:sz w:val="27"/>
                <w:szCs w:val="27"/>
              </w:rPr>
              <w:t xml:space="preserve"> </w:t>
            </w:r>
            <w:proofErr w:type="spellStart"/>
            <w:r w:rsidRPr="00271160">
              <w:rPr>
                <w:rFonts w:eastAsia="Times New Roman" w:cs="Arial"/>
                <w:sz w:val="27"/>
                <w:szCs w:val="27"/>
              </w:rPr>
              <w:t>with</w:t>
            </w:r>
            <w:proofErr w:type="spellEnd"/>
            <w:r w:rsidRPr="00271160">
              <w:rPr>
                <w:rFonts w:eastAsia="Times New Roman" w:cs="Arial"/>
                <w:sz w:val="27"/>
                <w:szCs w:val="27"/>
              </w:rPr>
              <w:t xml:space="preserve"> the </w:t>
            </w:r>
            <w:proofErr w:type="spellStart"/>
            <w:r w:rsidRPr="00271160">
              <w:rPr>
                <w:rFonts w:eastAsia="Times New Roman" w:cs="Arial"/>
                <w:sz w:val="27"/>
                <w:szCs w:val="27"/>
              </w:rPr>
              <w:t>retail</w:t>
            </w:r>
            <w:proofErr w:type="spellEnd"/>
            <w:r w:rsidRPr="00271160">
              <w:rPr>
                <w:rFonts w:eastAsia="Times New Roman" w:cs="Arial"/>
                <w:sz w:val="27"/>
                <w:szCs w:val="27"/>
              </w:rPr>
              <w:t xml:space="preserve"> service providers </w:t>
            </w:r>
            <w:proofErr w:type="spellStart"/>
            <w:r w:rsidRPr="00271160">
              <w:rPr>
                <w:rFonts w:eastAsia="Times New Roman" w:cs="Arial"/>
                <w:sz w:val="27"/>
                <w:szCs w:val="27"/>
              </w:rPr>
              <w:t>that</w:t>
            </w:r>
            <w:proofErr w:type="spellEnd"/>
            <w:r w:rsidRPr="00271160">
              <w:rPr>
                <w:rFonts w:eastAsia="Times New Roman" w:cs="Arial"/>
                <w:sz w:val="27"/>
                <w:szCs w:val="27"/>
              </w:rPr>
              <w:t xml:space="preserve"> </w:t>
            </w:r>
            <w:proofErr w:type="spellStart"/>
            <w:r w:rsidRPr="00271160">
              <w:rPr>
                <w:rFonts w:eastAsia="Times New Roman" w:cs="Arial"/>
                <w:sz w:val="27"/>
                <w:szCs w:val="27"/>
              </w:rPr>
              <w:t>adopt</w:t>
            </w:r>
            <w:proofErr w:type="spellEnd"/>
            <w:r w:rsidRPr="00271160">
              <w:rPr>
                <w:rFonts w:eastAsia="Times New Roman" w:cs="Arial"/>
                <w:sz w:val="27"/>
                <w:szCs w:val="27"/>
              </w:rPr>
              <w:t xml:space="preserve"> the best practices.</w:t>
            </w:r>
          </w:p>
          <w:p w14:paraId="67219D43" w14:textId="77777777" w:rsidR="00271160" w:rsidRPr="00271160" w:rsidRDefault="00271160" w:rsidP="00074457">
            <w:pPr>
              <w:rPr>
                <w:rFonts w:eastAsia="Times New Roman" w:cs="Arial"/>
                <w:sz w:val="27"/>
                <w:szCs w:val="27"/>
              </w:rPr>
            </w:pPr>
          </w:p>
          <w:p w14:paraId="0F9B04DC" w14:textId="77777777" w:rsidR="00271160" w:rsidRPr="00271160" w:rsidRDefault="00271160" w:rsidP="00074457">
            <w:pPr>
              <w:rPr>
                <w:sz w:val="27"/>
                <w:szCs w:val="27"/>
              </w:rPr>
            </w:pPr>
            <w:r w:rsidRPr="00271160">
              <w:rPr>
                <w:rFonts w:eastAsia="Times New Roman" w:cs="Arial"/>
                <w:sz w:val="27"/>
                <w:szCs w:val="27"/>
              </w:rPr>
              <w:t xml:space="preserve">16. The </w:t>
            </w:r>
            <w:proofErr w:type="spellStart"/>
            <w:r w:rsidRPr="00271160">
              <w:rPr>
                <w:rFonts w:eastAsia="Times New Roman" w:cs="Arial"/>
                <w:sz w:val="27"/>
                <w:szCs w:val="27"/>
              </w:rPr>
              <w:t>published</w:t>
            </w:r>
            <w:proofErr w:type="spellEnd"/>
            <w:r w:rsidRPr="00271160">
              <w:rPr>
                <w:rFonts w:eastAsia="Times New Roman" w:cs="Arial"/>
                <w:sz w:val="27"/>
                <w:szCs w:val="27"/>
              </w:rPr>
              <w:t xml:space="preserve"> WHOIS Policy </w:t>
            </w:r>
            <w:proofErr w:type="spellStart"/>
            <w:r w:rsidRPr="00271160">
              <w:rPr>
                <w:rFonts w:eastAsia="Times New Roman" w:cs="Arial"/>
                <w:sz w:val="27"/>
                <w:szCs w:val="27"/>
              </w:rPr>
              <w:t>should</w:t>
            </w:r>
            <w:proofErr w:type="spellEnd"/>
            <w:r w:rsidRPr="00271160">
              <w:rPr>
                <w:rFonts w:eastAsia="Times New Roman" w:cs="Arial"/>
                <w:sz w:val="27"/>
                <w:szCs w:val="27"/>
              </w:rPr>
              <w:t xml:space="preserve"> </w:t>
            </w:r>
            <w:proofErr w:type="spellStart"/>
            <w:r w:rsidRPr="00271160">
              <w:rPr>
                <w:rFonts w:eastAsia="Times New Roman" w:cs="Arial"/>
                <w:sz w:val="27"/>
                <w:szCs w:val="27"/>
              </w:rPr>
              <w:t>include</w:t>
            </w:r>
            <w:proofErr w:type="spellEnd"/>
            <w:r w:rsidRPr="00271160">
              <w:rPr>
                <w:rFonts w:eastAsia="Times New Roman" w:cs="Arial"/>
                <w:sz w:val="27"/>
                <w:szCs w:val="27"/>
              </w:rPr>
              <w:t xml:space="preserve"> an affirmative </w:t>
            </w:r>
            <w:proofErr w:type="spellStart"/>
            <w:r w:rsidRPr="00271160">
              <w:rPr>
                <w:rFonts w:eastAsia="Times New Roman" w:cs="Arial"/>
                <w:sz w:val="27"/>
                <w:szCs w:val="27"/>
              </w:rPr>
              <w:t>statement</w:t>
            </w:r>
            <w:proofErr w:type="spellEnd"/>
            <w:r w:rsidRPr="00271160">
              <w:rPr>
                <w:rFonts w:eastAsia="Times New Roman" w:cs="Arial"/>
                <w:sz w:val="27"/>
                <w:szCs w:val="27"/>
              </w:rPr>
              <w:t xml:space="preserve"> </w:t>
            </w:r>
            <w:proofErr w:type="spellStart"/>
            <w:r w:rsidRPr="00271160">
              <w:rPr>
                <w:rFonts w:eastAsia="Times New Roman" w:cs="Arial"/>
                <w:sz w:val="27"/>
                <w:szCs w:val="27"/>
              </w:rPr>
              <w:t>that</w:t>
            </w:r>
            <w:proofErr w:type="spellEnd"/>
            <w:r w:rsidRPr="00271160">
              <w:rPr>
                <w:rFonts w:eastAsia="Times New Roman" w:cs="Arial"/>
                <w:sz w:val="27"/>
                <w:szCs w:val="27"/>
              </w:rPr>
              <w:t xml:space="preserve"> clarifies </w:t>
            </w:r>
            <w:proofErr w:type="spellStart"/>
            <w:r w:rsidRPr="00271160">
              <w:rPr>
                <w:rFonts w:eastAsia="Times New Roman" w:cs="Arial"/>
                <w:sz w:val="27"/>
                <w:szCs w:val="27"/>
              </w:rPr>
              <w:t>that</w:t>
            </w:r>
            <w:proofErr w:type="spellEnd"/>
            <w:r w:rsidRPr="00271160">
              <w:rPr>
                <w:rFonts w:eastAsia="Times New Roman" w:cs="Arial"/>
                <w:sz w:val="27"/>
                <w:szCs w:val="27"/>
              </w:rPr>
              <w:t xml:space="preserve"> a proxy </w:t>
            </w:r>
            <w:proofErr w:type="spellStart"/>
            <w:r w:rsidRPr="00271160">
              <w:rPr>
                <w:rFonts w:eastAsia="Times New Roman" w:cs="Arial"/>
                <w:sz w:val="27"/>
                <w:szCs w:val="27"/>
              </w:rPr>
              <w:t>means</w:t>
            </w:r>
            <w:proofErr w:type="spellEnd"/>
            <w:r w:rsidRPr="00271160">
              <w:rPr>
                <w:rFonts w:eastAsia="Times New Roman" w:cs="Arial"/>
                <w:sz w:val="27"/>
                <w:szCs w:val="27"/>
              </w:rPr>
              <w:t xml:space="preserve"> a </w:t>
            </w:r>
            <w:proofErr w:type="spellStart"/>
            <w:r w:rsidRPr="00271160">
              <w:rPr>
                <w:rFonts w:eastAsia="Times New Roman" w:cs="Arial"/>
                <w:sz w:val="27"/>
                <w:szCs w:val="27"/>
              </w:rPr>
              <w:t>relationship</w:t>
            </w:r>
            <w:proofErr w:type="spellEnd"/>
            <w:r w:rsidRPr="00271160">
              <w:rPr>
                <w:rFonts w:eastAsia="Times New Roman" w:cs="Arial"/>
                <w:sz w:val="27"/>
                <w:szCs w:val="27"/>
              </w:rPr>
              <w:t xml:space="preserve"> in </w:t>
            </w:r>
            <w:proofErr w:type="spellStart"/>
            <w:r w:rsidRPr="00271160">
              <w:rPr>
                <w:rFonts w:eastAsia="Times New Roman" w:cs="Arial"/>
                <w:sz w:val="27"/>
                <w:szCs w:val="27"/>
              </w:rPr>
              <w:t>which</w:t>
            </w:r>
            <w:proofErr w:type="spellEnd"/>
            <w:r w:rsidRPr="00271160">
              <w:rPr>
                <w:rFonts w:eastAsia="Times New Roman" w:cs="Arial"/>
                <w:sz w:val="27"/>
                <w:szCs w:val="27"/>
              </w:rPr>
              <w:t xml:space="preserve"> the Registrant </w:t>
            </w:r>
            <w:proofErr w:type="spellStart"/>
            <w:r w:rsidRPr="00271160">
              <w:rPr>
                <w:rFonts w:eastAsia="Times New Roman" w:cs="Arial"/>
                <w:sz w:val="27"/>
                <w:szCs w:val="27"/>
              </w:rPr>
              <w:t>is</w:t>
            </w:r>
            <w:proofErr w:type="spellEnd"/>
            <w:r w:rsidRPr="00271160">
              <w:rPr>
                <w:rFonts w:eastAsia="Times New Roman" w:cs="Arial"/>
                <w:sz w:val="27"/>
                <w:szCs w:val="27"/>
              </w:rPr>
              <w:t xml:space="preserve"> acting on </w:t>
            </w:r>
            <w:proofErr w:type="spellStart"/>
            <w:r w:rsidRPr="00271160">
              <w:rPr>
                <w:rFonts w:eastAsia="Times New Roman" w:cs="Arial"/>
                <w:sz w:val="27"/>
                <w:szCs w:val="27"/>
              </w:rPr>
              <w:t>behalf</w:t>
            </w:r>
            <w:proofErr w:type="spellEnd"/>
            <w:r w:rsidRPr="00271160">
              <w:rPr>
                <w:rFonts w:eastAsia="Times New Roman" w:cs="Arial"/>
                <w:sz w:val="27"/>
                <w:szCs w:val="27"/>
              </w:rPr>
              <w:t xml:space="preserve"> of </w:t>
            </w:r>
            <w:proofErr w:type="spellStart"/>
            <w:r w:rsidRPr="00271160">
              <w:rPr>
                <w:rFonts w:eastAsia="Times New Roman" w:cs="Arial"/>
                <w:sz w:val="27"/>
                <w:szCs w:val="27"/>
              </w:rPr>
              <w:t>another</w:t>
            </w:r>
            <w:proofErr w:type="spellEnd"/>
            <w:r w:rsidRPr="00271160">
              <w:rPr>
                <w:rFonts w:eastAsia="Times New Roman" w:cs="Arial"/>
                <w:sz w:val="27"/>
                <w:szCs w:val="27"/>
              </w:rPr>
              <w:t xml:space="preserve">; the WHOIS data </w:t>
            </w:r>
            <w:proofErr w:type="spellStart"/>
            <w:r w:rsidRPr="00271160">
              <w:rPr>
                <w:rFonts w:eastAsia="Times New Roman" w:cs="Arial"/>
                <w:sz w:val="27"/>
                <w:szCs w:val="27"/>
              </w:rPr>
              <w:t>is</w:t>
            </w:r>
            <w:proofErr w:type="spellEnd"/>
            <w:r w:rsidRPr="00271160">
              <w:rPr>
                <w:rFonts w:eastAsia="Times New Roman" w:cs="Arial"/>
                <w:sz w:val="27"/>
                <w:szCs w:val="27"/>
              </w:rPr>
              <w:t xml:space="preserve"> </w:t>
            </w:r>
            <w:proofErr w:type="spellStart"/>
            <w:r w:rsidRPr="00271160">
              <w:rPr>
                <w:rFonts w:eastAsia="Times New Roman" w:cs="Arial"/>
                <w:sz w:val="27"/>
                <w:szCs w:val="27"/>
              </w:rPr>
              <w:t>that</w:t>
            </w:r>
            <w:proofErr w:type="spellEnd"/>
            <w:r w:rsidRPr="00271160">
              <w:rPr>
                <w:rFonts w:eastAsia="Times New Roman" w:cs="Arial"/>
                <w:sz w:val="27"/>
                <w:szCs w:val="27"/>
              </w:rPr>
              <w:t xml:space="preserve"> of the agent, and the agent </w:t>
            </w:r>
            <w:proofErr w:type="spellStart"/>
            <w:r w:rsidRPr="00271160">
              <w:rPr>
                <w:rFonts w:eastAsia="Times New Roman" w:cs="Arial"/>
                <w:sz w:val="27"/>
                <w:szCs w:val="27"/>
              </w:rPr>
              <w:t>alone</w:t>
            </w:r>
            <w:proofErr w:type="spellEnd"/>
            <w:r w:rsidRPr="00271160">
              <w:rPr>
                <w:rFonts w:eastAsia="Times New Roman" w:cs="Arial"/>
                <w:sz w:val="27"/>
                <w:szCs w:val="27"/>
              </w:rPr>
              <w:t xml:space="preserve"> </w:t>
            </w:r>
            <w:proofErr w:type="spellStart"/>
            <w:r w:rsidRPr="00271160">
              <w:rPr>
                <w:rFonts w:eastAsia="Times New Roman" w:cs="Arial"/>
                <w:sz w:val="27"/>
                <w:szCs w:val="27"/>
              </w:rPr>
              <w:t>obtains</w:t>
            </w:r>
            <w:proofErr w:type="spellEnd"/>
            <w:r w:rsidRPr="00271160">
              <w:rPr>
                <w:rFonts w:eastAsia="Times New Roman" w:cs="Arial"/>
                <w:sz w:val="27"/>
                <w:szCs w:val="27"/>
              </w:rPr>
              <w:t xml:space="preserve"> all </w:t>
            </w:r>
            <w:proofErr w:type="spellStart"/>
            <w:r w:rsidRPr="00271160">
              <w:rPr>
                <w:rFonts w:eastAsia="Times New Roman" w:cs="Arial"/>
                <w:sz w:val="27"/>
                <w:szCs w:val="27"/>
              </w:rPr>
              <w:t>rights</w:t>
            </w:r>
            <w:proofErr w:type="spellEnd"/>
            <w:r w:rsidRPr="00271160">
              <w:rPr>
                <w:rFonts w:eastAsia="Times New Roman" w:cs="Arial"/>
                <w:sz w:val="27"/>
                <w:szCs w:val="27"/>
              </w:rPr>
              <w:t xml:space="preserve"> and assumes all </w:t>
            </w:r>
            <w:proofErr w:type="spellStart"/>
            <w:r w:rsidRPr="00271160">
              <w:rPr>
                <w:rFonts w:eastAsia="Times New Roman" w:cs="Arial"/>
                <w:sz w:val="27"/>
                <w:szCs w:val="27"/>
              </w:rPr>
              <w:t>responsibility</w:t>
            </w:r>
            <w:proofErr w:type="spellEnd"/>
            <w:r w:rsidRPr="00271160">
              <w:rPr>
                <w:rFonts w:eastAsia="Times New Roman" w:cs="Arial"/>
                <w:sz w:val="27"/>
                <w:szCs w:val="27"/>
              </w:rPr>
              <w:t xml:space="preserve"> for the </w:t>
            </w:r>
            <w:proofErr w:type="spellStart"/>
            <w:r w:rsidRPr="00271160">
              <w:rPr>
                <w:rFonts w:eastAsia="Times New Roman" w:cs="Arial"/>
                <w:sz w:val="27"/>
                <w:szCs w:val="27"/>
              </w:rPr>
              <w:t>domain</w:t>
            </w:r>
            <w:proofErr w:type="spellEnd"/>
            <w:r w:rsidRPr="00271160">
              <w:rPr>
                <w:rFonts w:eastAsia="Times New Roman" w:cs="Arial"/>
                <w:sz w:val="27"/>
                <w:szCs w:val="27"/>
              </w:rPr>
              <w:t xml:space="preserve"> </w:t>
            </w:r>
            <w:proofErr w:type="spellStart"/>
            <w:r w:rsidRPr="00271160">
              <w:rPr>
                <w:rFonts w:eastAsia="Times New Roman" w:cs="Arial"/>
                <w:sz w:val="27"/>
                <w:szCs w:val="27"/>
              </w:rPr>
              <w:t>name</w:t>
            </w:r>
            <w:proofErr w:type="spellEnd"/>
            <w:r w:rsidRPr="00271160">
              <w:rPr>
                <w:rFonts w:eastAsia="Times New Roman" w:cs="Arial"/>
                <w:sz w:val="27"/>
                <w:szCs w:val="27"/>
              </w:rPr>
              <w:t xml:space="preserve"> and </w:t>
            </w:r>
            <w:proofErr w:type="spellStart"/>
            <w:r w:rsidRPr="00271160">
              <w:rPr>
                <w:rFonts w:eastAsia="Times New Roman" w:cs="Arial"/>
                <w:sz w:val="27"/>
                <w:szCs w:val="27"/>
              </w:rPr>
              <w:t>its</w:t>
            </w:r>
            <w:proofErr w:type="spellEnd"/>
            <w:r w:rsidRPr="00271160">
              <w:rPr>
                <w:rFonts w:eastAsia="Times New Roman" w:cs="Arial"/>
                <w:sz w:val="27"/>
                <w:szCs w:val="27"/>
              </w:rPr>
              <w:t xml:space="preserve"> </w:t>
            </w:r>
            <w:proofErr w:type="spellStart"/>
            <w:r w:rsidRPr="00271160">
              <w:rPr>
                <w:rFonts w:eastAsia="Times New Roman" w:cs="Arial"/>
                <w:sz w:val="27"/>
                <w:szCs w:val="27"/>
              </w:rPr>
              <w:t>manner</w:t>
            </w:r>
            <w:proofErr w:type="spellEnd"/>
            <w:r w:rsidRPr="00271160">
              <w:rPr>
                <w:rFonts w:eastAsia="Times New Roman" w:cs="Arial"/>
                <w:sz w:val="27"/>
                <w:szCs w:val="27"/>
              </w:rPr>
              <w:t xml:space="preserve"> of use.</w:t>
            </w:r>
          </w:p>
        </w:tc>
      </w:tr>
    </w:tbl>
    <w:p w14:paraId="71D07170" w14:textId="77777777" w:rsidR="00271160" w:rsidRPr="001B4046" w:rsidRDefault="00271160" w:rsidP="00271160">
      <w:pPr>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71160" w:rsidRPr="001B4046" w14:paraId="5775E706" w14:textId="77777777" w:rsidTr="00271160">
        <w:tc>
          <w:tcPr>
            <w:tcW w:w="14616" w:type="dxa"/>
            <w:shd w:val="clear" w:color="auto" w:fill="auto"/>
          </w:tcPr>
          <w:p w14:paraId="649CCD92" w14:textId="77777777" w:rsidR="00271160" w:rsidRPr="00271160" w:rsidRDefault="00271160" w:rsidP="00271160">
            <w:pPr>
              <w:shd w:val="clear" w:color="auto" w:fill="FFFFFF"/>
              <w:spacing w:before="60" w:after="60"/>
              <w:outlineLvl w:val="0"/>
              <w:rPr>
                <w:rFonts w:eastAsia="Times New Roman" w:cs="Arial"/>
                <w:b/>
                <w:sz w:val="27"/>
                <w:szCs w:val="27"/>
              </w:rPr>
            </w:pPr>
            <w:r w:rsidRPr="00271160">
              <w:rPr>
                <w:rFonts w:eastAsia="Times New Roman" w:cs="Arial"/>
                <w:b/>
                <w:sz w:val="27"/>
                <w:szCs w:val="27"/>
              </w:rPr>
              <w:t>Data Access – Common Interface</w:t>
            </w:r>
          </w:p>
          <w:p w14:paraId="6E874BDA" w14:textId="77777777" w:rsidR="00271160" w:rsidRPr="00271160" w:rsidRDefault="00271160" w:rsidP="00074457">
            <w:pPr>
              <w:rPr>
                <w:sz w:val="27"/>
                <w:szCs w:val="27"/>
              </w:rPr>
            </w:pPr>
            <w:r w:rsidRPr="00271160">
              <w:rPr>
                <w:rFonts w:eastAsia="Times New Roman" w:cs="Arial"/>
                <w:sz w:val="27"/>
                <w:szCs w:val="27"/>
              </w:rPr>
              <w:t xml:space="preserve">17. To </w:t>
            </w:r>
            <w:proofErr w:type="spellStart"/>
            <w:r w:rsidRPr="00271160">
              <w:rPr>
                <w:rFonts w:eastAsia="Times New Roman" w:cs="Arial"/>
                <w:sz w:val="27"/>
                <w:szCs w:val="27"/>
              </w:rPr>
              <w:t>improve</w:t>
            </w:r>
            <w:proofErr w:type="spellEnd"/>
            <w:r w:rsidRPr="00271160">
              <w:rPr>
                <w:rFonts w:eastAsia="Times New Roman" w:cs="Arial"/>
                <w:sz w:val="27"/>
                <w:szCs w:val="27"/>
              </w:rPr>
              <w:t xml:space="preserve"> </w:t>
            </w:r>
            <w:proofErr w:type="spellStart"/>
            <w:r w:rsidRPr="00271160">
              <w:rPr>
                <w:rFonts w:eastAsia="Times New Roman" w:cs="Arial"/>
                <w:sz w:val="27"/>
                <w:szCs w:val="27"/>
              </w:rPr>
              <w:t>access</w:t>
            </w:r>
            <w:proofErr w:type="spellEnd"/>
            <w:r w:rsidRPr="00271160">
              <w:rPr>
                <w:rFonts w:eastAsia="Times New Roman" w:cs="Arial"/>
                <w:sz w:val="27"/>
                <w:szCs w:val="27"/>
              </w:rPr>
              <w:t xml:space="preserve"> to the WHOIS data of .COM &amp; .NET </w:t>
            </w:r>
            <w:proofErr w:type="spellStart"/>
            <w:r w:rsidRPr="00271160">
              <w:rPr>
                <w:rFonts w:eastAsia="Times New Roman" w:cs="Arial"/>
                <w:sz w:val="27"/>
                <w:szCs w:val="27"/>
              </w:rPr>
              <w:t>gTLDs</w:t>
            </w:r>
            <w:proofErr w:type="spellEnd"/>
            <w:r w:rsidRPr="00271160">
              <w:rPr>
                <w:rFonts w:eastAsia="Times New Roman" w:cs="Arial"/>
                <w:sz w:val="27"/>
                <w:szCs w:val="27"/>
              </w:rPr>
              <w:t xml:space="preserve"> (the </w:t>
            </w:r>
            <w:proofErr w:type="spellStart"/>
            <w:r w:rsidRPr="00271160">
              <w:rPr>
                <w:rFonts w:eastAsia="Times New Roman" w:cs="Arial"/>
                <w:sz w:val="27"/>
                <w:szCs w:val="27"/>
              </w:rPr>
              <w:t>Thin</w:t>
            </w:r>
            <w:proofErr w:type="spellEnd"/>
            <w:r w:rsidRPr="00271160">
              <w:rPr>
                <w:rFonts w:eastAsia="Times New Roman" w:cs="Arial"/>
                <w:sz w:val="27"/>
                <w:szCs w:val="27"/>
              </w:rPr>
              <w:t xml:space="preserve"> </w:t>
            </w:r>
            <w:proofErr w:type="spellStart"/>
            <w:r w:rsidRPr="00271160">
              <w:rPr>
                <w:rFonts w:eastAsia="Times New Roman" w:cs="Arial"/>
                <w:sz w:val="27"/>
                <w:szCs w:val="27"/>
              </w:rPr>
              <w:t>Registries</w:t>
            </w:r>
            <w:proofErr w:type="spellEnd"/>
            <w:r w:rsidRPr="00271160">
              <w:rPr>
                <w:rFonts w:eastAsia="Times New Roman" w:cs="Arial"/>
                <w:sz w:val="27"/>
                <w:szCs w:val="27"/>
              </w:rPr>
              <w:t xml:space="preserve">), ICANN </w:t>
            </w:r>
            <w:proofErr w:type="spellStart"/>
            <w:r w:rsidRPr="00271160">
              <w:rPr>
                <w:rFonts w:eastAsia="Times New Roman" w:cs="Arial"/>
                <w:sz w:val="27"/>
                <w:szCs w:val="27"/>
              </w:rPr>
              <w:t>should</w:t>
            </w:r>
            <w:proofErr w:type="spellEnd"/>
            <w:r w:rsidRPr="00271160">
              <w:rPr>
                <w:rFonts w:eastAsia="Times New Roman" w:cs="Arial"/>
                <w:sz w:val="27"/>
                <w:szCs w:val="27"/>
              </w:rPr>
              <w:t xml:space="preserve"> </w:t>
            </w:r>
            <w:proofErr w:type="spellStart"/>
            <w:r w:rsidRPr="00271160">
              <w:rPr>
                <w:rFonts w:eastAsia="Times New Roman" w:cs="Arial"/>
                <w:sz w:val="27"/>
                <w:szCs w:val="27"/>
              </w:rPr>
              <w:t>set-up</w:t>
            </w:r>
            <w:proofErr w:type="spellEnd"/>
            <w:r w:rsidRPr="00271160">
              <w:rPr>
                <w:rFonts w:eastAsia="Times New Roman" w:cs="Arial"/>
                <w:sz w:val="27"/>
                <w:szCs w:val="27"/>
              </w:rPr>
              <w:t xml:space="preserve"> a </w:t>
            </w:r>
            <w:proofErr w:type="spellStart"/>
            <w:r w:rsidRPr="00271160">
              <w:rPr>
                <w:rFonts w:eastAsia="Times New Roman" w:cs="Arial"/>
                <w:sz w:val="27"/>
                <w:szCs w:val="27"/>
              </w:rPr>
              <w:t>dedicated</w:t>
            </w:r>
            <w:proofErr w:type="spellEnd"/>
            <w:r w:rsidRPr="00271160">
              <w:rPr>
                <w:rFonts w:eastAsia="Times New Roman" w:cs="Arial"/>
                <w:sz w:val="27"/>
                <w:szCs w:val="27"/>
              </w:rPr>
              <w:t xml:space="preserve">, </w:t>
            </w:r>
            <w:proofErr w:type="spellStart"/>
            <w:proofErr w:type="gramStart"/>
            <w:r w:rsidRPr="00271160">
              <w:rPr>
                <w:rFonts w:eastAsia="Times New Roman" w:cs="Arial"/>
                <w:sz w:val="27"/>
                <w:szCs w:val="27"/>
              </w:rPr>
              <w:t>multilingual</w:t>
            </w:r>
            <w:proofErr w:type="spellEnd"/>
            <w:proofErr w:type="gramEnd"/>
            <w:r w:rsidRPr="00271160">
              <w:rPr>
                <w:rFonts w:eastAsia="Times New Roman" w:cs="Arial"/>
                <w:sz w:val="27"/>
                <w:szCs w:val="27"/>
              </w:rPr>
              <w:t xml:space="preserve"> interface </w:t>
            </w:r>
            <w:proofErr w:type="spellStart"/>
            <w:r w:rsidRPr="00271160">
              <w:rPr>
                <w:rFonts w:eastAsia="Times New Roman" w:cs="Arial"/>
                <w:sz w:val="27"/>
                <w:szCs w:val="27"/>
              </w:rPr>
              <w:t>website</w:t>
            </w:r>
            <w:proofErr w:type="spellEnd"/>
            <w:r w:rsidRPr="00271160">
              <w:rPr>
                <w:rFonts w:eastAsia="Times New Roman" w:cs="Arial"/>
                <w:sz w:val="27"/>
                <w:szCs w:val="27"/>
              </w:rPr>
              <w:t xml:space="preserve"> to </w:t>
            </w:r>
            <w:proofErr w:type="spellStart"/>
            <w:r w:rsidRPr="00271160">
              <w:rPr>
                <w:rFonts w:eastAsia="Times New Roman" w:cs="Arial"/>
                <w:sz w:val="27"/>
                <w:szCs w:val="27"/>
              </w:rPr>
              <w:t>provide</w:t>
            </w:r>
            <w:proofErr w:type="spellEnd"/>
            <w:r w:rsidRPr="00271160">
              <w:rPr>
                <w:rFonts w:eastAsia="Times New Roman" w:cs="Arial"/>
                <w:sz w:val="27"/>
                <w:szCs w:val="27"/>
              </w:rPr>
              <w:t xml:space="preserve"> </w:t>
            </w:r>
            <w:proofErr w:type="spellStart"/>
            <w:r w:rsidRPr="00271160">
              <w:rPr>
                <w:rFonts w:eastAsia="Times New Roman" w:cs="Arial"/>
                <w:sz w:val="27"/>
                <w:szCs w:val="27"/>
              </w:rPr>
              <w:t>thick</w:t>
            </w:r>
            <w:proofErr w:type="spellEnd"/>
            <w:r w:rsidRPr="00271160">
              <w:rPr>
                <w:rFonts w:eastAsia="Times New Roman" w:cs="Arial"/>
                <w:sz w:val="27"/>
                <w:szCs w:val="27"/>
              </w:rPr>
              <w:t xml:space="preserve"> WHOIS data for </w:t>
            </w:r>
            <w:proofErr w:type="spellStart"/>
            <w:r w:rsidRPr="00271160">
              <w:rPr>
                <w:rFonts w:eastAsia="Times New Roman" w:cs="Arial"/>
                <w:sz w:val="27"/>
                <w:szCs w:val="27"/>
              </w:rPr>
              <w:t>them</w:t>
            </w:r>
            <w:proofErr w:type="spellEnd"/>
            <w:r w:rsidRPr="00271160">
              <w:rPr>
                <w:rFonts w:eastAsia="Times New Roman" w:cs="Arial"/>
                <w:sz w:val="27"/>
                <w:szCs w:val="27"/>
              </w:rPr>
              <w:t xml:space="preserve">. (An “Alternative for public comment”: to </w:t>
            </w:r>
            <w:proofErr w:type="spellStart"/>
            <w:r w:rsidRPr="00271160">
              <w:rPr>
                <w:rFonts w:eastAsia="Times New Roman" w:cs="Arial"/>
                <w:sz w:val="27"/>
                <w:szCs w:val="27"/>
              </w:rPr>
              <w:t>make</w:t>
            </w:r>
            <w:proofErr w:type="spellEnd"/>
            <w:r w:rsidRPr="00271160">
              <w:rPr>
                <w:rFonts w:eastAsia="Times New Roman" w:cs="Arial"/>
                <w:sz w:val="27"/>
                <w:szCs w:val="27"/>
              </w:rPr>
              <w:t xml:space="preserve"> WHOIS data more accessible for </w:t>
            </w:r>
            <w:proofErr w:type="spellStart"/>
            <w:r w:rsidRPr="00271160">
              <w:rPr>
                <w:rFonts w:eastAsia="Times New Roman" w:cs="Arial"/>
                <w:sz w:val="27"/>
                <w:szCs w:val="27"/>
              </w:rPr>
              <w:t>consumers</w:t>
            </w:r>
            <w:proofErr w:type="spellEnd"/>
            <w:r w:rsidRPr="00271160">
              <w:rPr>
                <w:rFonts w:eastAsia="Times New Roman" w:cs="Arial"/>
                <w:sz w:val="27"/>
                <w:szCs w:val="27"/>
              </w:rPr>
              <w:t xml:space="preserve">, ICANN </w:t>
            </w:r>
            <w:proofErr w:type="spellStart"/>
            <w:r w:rsidRPr="00271160">
              <w:rPr>
                <w:rFonts w:eastAsia="Times New Roman" w:cs="Arial"/>
                <w:sz w:val="27"/>
                <w:szCs w:val="27"/>
              </w:rPr>
              <w:t>should</w:t>
            </w:r>
            <w:proofErr w:type="spellEnd"/>
            <w:r w:rsidRPr="00271160">
              <w:rPr>
                <w:rFonts w:eastAsia="Times New Roman" w:cs="Arial"/>
                <w:sz w:val="27"/>
                <w:szCs w:val="27"/>
              </w:rPr>
              <w:t xml:space="preserve"> </w:t>
            </w:r>
            <w:proofErr w:type="spellStart"/>
            <w:r w:rsidRPr="00271160">
              <w:rPr>
                <w:rFonts w:eastAsia="Times New Roman" w:cs="Arial"/>
                <w:sz w:val="27"/>
                <w:szCs w:val="27"/>
              </w:rPr>
              <w:t>set-up</w:t>
            </w:r>
            <w:proofErr w:type="spellEnd"/>
            <w:r w:rsidRPr="00271160">
              <w:rPr>
                <w:rFonts w:eastAsia="Times New Roman" w:cs="Arial"/>
                <w:sz w:val="27"/>
                <w:szCs w:val="27"/>
              </w:rPr>
              <w:t xml:space="preserve"> a </w:t>
            </w:r>
            <w:proofErr w:type="spellStart"/>
            <w:r w:rsidRPr="00271160">
              <w:rPr>
                <w:rFonts w:eastAsia="Times New Roman" w:cs="Arial"/>
                <w:sz w:val="27"/>
                <w:szCs w:val="27"/>
              </w:rPr>
              <w:t>dedicated</w:t>
            </w:r>
            <w:proofErr w:type="spellEnd"/>
            <w:r w:rsidRPr="00271160">
              <w:rPr>
                <w:rFonts w:eastAsia="Times New Roman" w:cs="Arial"/>
                <w:sz w:val="27"/>
                <w:szCs w:val="27"/>
              </w:rPr>
              <w:t xml:space="preserve">, </w:t>
            </w:r>
            <w:proofErr w:type="spellStart"/>
            <w:r w:rsidRPr="00271160">
              <w:rPr>
                <w:rFonts w:eastAsia="Times New Roman" w:cs="Arial"/>
                <w:sz w:val="27"/>
                <w:szCs w:val="27"/>
              </w:rPr>
              <w:t>multilingual</w:t>
            </w:r>
            <w:proofErr w:type="spellEnd"/>
            <w:r w:rsidRPr="00271160">
              <w:rPr>
                <w:rFonts w:eastAsia="Times New Roman" w:cs="Arial"/>
                <w:sz w:val="27"/>
                <w:szCs w:val="27"/>
              </w:rPr>
              <w:t xml:space="preserve"> interface </w:t>
            </w:r>
            <w:proofErr w:type="spellStart"/>
            <w:r w:rsidRPr="00271160">
              <w:rPr>
                <w:rFonts w:eastAsia="Times New Roman" w:cs="Arial"/>
                <w:sz w:val="27"/>
                <w:szCs w:val="27"/>
              </w:rPr>
              <w:t>website</w:t>
            </w:r>
            <w:proofErr w:type="spellEnd"/>
            <w:r w:rsidRPr="00271160">
              <w:rPr>
                <w:rFonts w:eastAsia="Times New Roman" w:cs="Arial"/>
                <w:sz w:val="27"/>
                <w:szCs w:val="27"/>
              </w:rPr>
              <w:t xml:space="preserve"> to </w:t>
            </w:r>
            <w:proofErr w:type="spellStart"/>
            <w:r w:rsidRPr="00271160">
              <w:rPr>
                <w:rFonts w:eastAsia="Times New Roman" w:cs="Arial"/>
                <w:sz w:val="27"/>
                <w:szCs w:val="27"/>
              </w:rPr>
              <w:t>allow</w:t>
            </w:r>
            <w:proofErr w:type="spellEnd"/>
            <w:r w:rsidRPr="00271160">
              <w:rPr>
                <w:rFonts w:eastAsia="Times New Roman" w:cs="Arial"/>
                <w:sz w:val="27"/>
                <w:szCs w:val="27"/>
              </w:rPr>
              <w:t xml:space="preserve"> “</w:t>
            </w:r>
            <w:proofErr w:type="spellStart"/>
            <w:r w:rsidRPr="00271160">
              <w:rPr>
                <w:rFonts w:eastAsia="Times New Roman" w:cs="Arial"/>
                <w:sz w:val="27"/>
                <w:szCs w:val="27"/>
              </w:rPr>
              <w:t>unrestricted</w:t>
            </w:r>
            <w:proofErr w:type="spellEnd"/>
            <w:r w:rsidRPr="00271160">
              <w:rPr>
                <w:rFonts w:eastAsia="Times New Roman" w:cs="Arial"/>
                <w:sz w:val="27"/>
                <w:szCs w:val="27"/>
              </w:rPr>
              <w:t xml:space="preserve"> and public </w:t>
            </w:r>
            <w:proofErr w:type="spellStart"/>
            <w:r w:rsidRPr="00271160">
              <w:rPr>
                <w:rFonts w:eastAsia="Times New Roman" w:cs="Arial"/>
                <w:sz w:val="27"/>
                <w:szCs w:val="27"/>
              </w:rPr>
              <w:t>access</w:t>
            </w:r>
            <w:proofErr w:type="spellEnd"/>
            <w:r w:rsidRPr="00271160">
              <w:rPr>
                <w:rFonts w:eastAsia="Times New Roman" w:cs="Arial"/>
                <w:sz w:val="27"/>
                <w:szCs w:val="27"/>
              </w:rPr>
              <w:t xml:space="preserve"> to </w:t>
            </w:r>
            <w:proofErr w:type="spellStart"/>
            <w:r w:rsidRPr="00271160">
              <w:rPr>
                <w:rFonts w:eastAsia="Times New Roman" w:cs="Arial"/>
                <w:sz w:val="27"/>
                <w:szCs w:val="27"/>
              </w:rPr>
              <w:t>accurate</w:t>
            </w:r>
            <w:proofErr w:type="spellEnd"/>
            <w:r w:rsidRPr="00271160">
              <w:rPr>
                <w:rFonts w:eastAsia="Times New Roman" w:cs="Arial"/>
                <w:sz w:val="27"/>
                <w:szCs w:val="27"/>
              </w:rPr>
              <w:t xml:space="preserve"> and </w:t>
            </w:r>
            <w:proofErr w:type="spellStart"/>
            <w:r w:rsidRPr="00271160">
              <w:rPr>
                <w:rFonts w:eastAsia="Times New Roman" w:cs="Arial"/>
                <w:sz w:val="27"/>
                <w:szCs w:val="27"/>
              </w:rPr>
              <w:t>complete</w:t>
            </w:r>
            <w:proofErr w:type="spellEnd"/>
            <w:r w:rsidRPr="00271160">
              <w:rPr>
                <w:rFonts w:eastAsia="Times New Roman" w:cs="Arial"/>
                <w:sz w:val="27"/>
                <w:szCs w:val="27"/>
              </w:rPr>
              <w:t xml:space="preserve"> WHOIS information” to </w:t>
            </w:r>
            <w:proofErr w:type="spellStart"/>
            <w:r w:rsidRPr="00271160">
              <w:rPr>
                <w:rFonts w:eastAsia="Times New Roman" w:cs="Arial"/>
                <w:sz w:val="27"/>
                <w:szCs w:val="27"/>
              </w:rPr>
              <w:t>provide</w:t>
            </w:r>
            <w:proofErr w:type="spellEnd"/>
            <w:r w:rsidRPr="00271160">
              <w:rPr>
                <w:rFonts w:eastAsia="Times New Roman" w:cs="Arial"/>
                <w:sz w:val="27"/>
                <w:szCs w:val="27"/>
              </w:rPr>
              <w:t xml:space="preserve"> </w:t>
            </w:r>
            <w:proofErr w:type="spellStart"/>
            <w:r w:rsidRPr="00271160">
              <w:rPr>
                <w:rFonts w:eastAsia="Times New Roman" w:cs="Arial"/>
                <w:sz w:val="27"/>
                <w:szCs w:val="27"/>
              </w:rPr>
              <w:t>thick</w:t>
            </w:r>
            <w:proofErr w:type="spellEnd"/>
            <w:r w:rsidRPr="00271160">
              <w:rPr>
                <w:rFonts w:eastAsia="Times New Roman" w:cs="Arial"/>
                <w:sz w:val="27"/>
                <w:szCs w:val="27"/>
              </w:rPr>
              <w:t xml:space="preserve"> WHOIS data for all </w:t>
            </w:r>
            <w:proofErr w:type="spellStart"/>
            <w:r w:rsidRPr="00271160">
              <w:rPr>
                <w:rFonts w:eastAsia="Times New Roman" w:cs="Arial"/>
                <w:sz w:val="27"/>
                <w:szCs w:val="27"/>
              </w:rPr>
              <w:t>gTLD</w:t>
            </w:r>
            <w:proofErr w:type="spellEnd"/>
            <w:r w:rsidRPr="00271160">
              <w:rPr>
                <w:rFonts w:eastAsia="Times New Roman" w:cs="Arial"/>
                <w:sz w:val="27"/>
                <w:szCs w:val="27"/>
              </w:rPr>
              <w:t xml:space="preserve"> </w:t>
            </w:r>
            <w:proofErr w:type="spellStart"/>
            <w:r w:rsidRPr="00271160">
              <w:rPr>
                <w:rFonts w:eastAsia="Times New Roman" w:cs="Arial"/>
                <w:sz w:val="27"/>
                <w:szCs w:val="27"/>
              </w:rPr>
              <w:t>domain</w:t>
            </w:r>
            <w:proofErr w:type="spellEnd"/>
            <w:r w:rsidRPr="00271160">
              <w:rPr>
                <w:rFonts w:eastAsia="Times New Roman" w:cs="Arial"/>
                <w:sz w:val="27"/>
                <w:szCs w:val="27"/>
              </w:rPr>
              <w:t xml:space="preserve"> </w:t>
            </w:r>
            <w:proofErr w:type="spellStart"/>
            <w:r w:rsidRPr="00271160">
              <w:rPr>
                <w:rFonts w:eastAsia="Times New Roman" w:cs="Arial"/>
                <w:sz w:val="27"/>
                <w:szCs w:val="27"/>
              </w:rPr>
              <w:t>names</w:t>
            </w:r>
            <w:proofErr w:type="spellEnd"/>
            <w:r w:rsidRPr="00271160">
              <w:rPr>
                <w:rFonts w:eastAsia="Times New Roman" w:cs="Arial"/>
                <w:sz w:val="27"/>
                <w:szCs w:val="27"/>
              </w:rPr>
              <w:t>. </w:t>
            </w:r>
          </w:p>
        </w:tc>
      </w:tr>
    </w:tbl>
    <w:p w14:paraId="612CC2B2" w14:textId="77777777" w:rsidR="00271160" w:rsidRPr="001B4046" w:rsidRDefault="00271160" w:rsidP="00271160">
      <w:pPr>
        <w:rPr>
          <w:sz w:val="27"/>
          <w:szCs w:val="27"/>
        </w:rPr>
      </w:pPr>
    </w:p>
    <w:p w14:paraId="0D3607A0" w14:textId="77777777" w:rsidR="00271160" w:rsidRPr="001B4046" w:rsidRDefault="00271160" w:rsidP="00271160">
      <w:pPr>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71160" w:rsidRPr="001B4046" w14:paraId="3A641D78" w14:textId="77777777" w:rsidTr="00271160">
        <w:tc>
          <w:tcPr>
            <w:tcW w:w="14616" w:type="dxa"/>
            <w:shd w:val="clear" w:color="auto" w:fill="auto"/>
          </w:tcPr>
          <w:p w14:paraId="6CCF3A3F" w14:textId="77777777" w:rsidR="00271160" w:rsidRPr="00271160" w:rsidRDefault="00271160" w:rsidP="00271160">
            <w:pPr>
              <w:shd w:val="clear" w:color="auto" w:fill="FFFFFF"/>
              <w:spacing w:before="60" w:after="60"/>
              <w:rPr>
                <w:rFonts w:eastAsia="Times New Roman" w:cs="Arial"/>
                <w:b/>
                <w:sz w:val="27"/>
                <w:szCs w:val="27"/>
              </w:rPr>
            </w:pPr>
            <w:proofErr w:type="spellStart"/>
            <w:r w:rsidRPr="00271160">
              <w:rPr>
                <w:rFonts w:eastAsia="Times New Roman" w:cs="Arial"/>
                <w:b/>
                <w:sz w:val="27"/>
                <w:szCs w:val="27"/>
              </w:rPr>
              <w:t>Internationalized</w:t>
            </w:r>
            <w:proofErr w:type="spellEnd"/>
            <w:r w:rsidRPr="00271160">
              <w:rPr>
                <w:rFonts w:eastAsia="Times New Roman" w:cs="Arial"/>
                <w:b/>
                <w:sz w:val="27"/>
                <w:szCs w:val="27"/>
              </w:rPr>
              <w:t xml:space="preserve"> Domain </w:t>
            </w:r>
            <w:proofErr w:type="spellStart"/>
            <w:r w:rsidRPr="00271160">
              <w:rPr>
                <w:rFonts w:eastAsia="Times New Roman" w:cs="Arial"/>
                <w:b/>
                <w:sz w:val="27"/>
                <w:szCs w:val="27"/>
              </w:rPr>
              <w:t>Names</w:t>
            </w:r>
            <w:proofErr w:type="spellEnd"/>
          </w:p>
          <w:p w14:paraId="64FA7AC5" w14:textId="77777777" w:rsidR="00271160" w:rsidRPr="00271160" w:rsidRDefault="00271160" w:rsidP="00271160">
            <w:pPr>
              <w:shd w:val="clear" w:color="auto" w:fill="FFFFFF"/>
              <w:spacing w:before="60" w:after="60"/>
              <w:rPr>
                <w:rFonts w:eastAsia="Times New Roman" w:cs="Arial"/>
                <w:sz w:val="27"/>
                <w:szCs w:val="27"/>
              </w:rPr>
            </w:pPr>
            <w:r w:rsidRPr="00271160">
              <w:rPr>
                <w:rFonts w:eastAsia="Times New Roman" w:cs="Arial"/>
                <w:sz w:val="27"/>
                <w:szCs w:val="27"/>
              </w:rPr>
              <w:t xml:space="preserve">18. The ICANN </w:t>
            </w:r>
            <w:proofErr w:type="spellStart"/>
            <w:r w:rsidRPr="00271160">
              <w:rPr>
                <w:rFonts w:eastAsia="Times New Roman" w:cs="Arial"/>
                <w:sz w:val="27"/>
                <w:szCs w:val="27"/>
              </w:rPr>
              <w:t>Community</w:t>
            </w:r>
            <w:proofErr w:type="spellEnd"/>
            <w:r w:rsidRPr="00271160">
              <w:rPr>
                <w:rFonts w:eastAsia="Times New Roman" w:cs="Arial"/>
                <w:sz w:val="27"/>
                <w:szCs w:val="27"/>
              </w:rPr>
              <w:t xml:space="preserve"> </w:t>
            </w:r>
            <w:proofErr w:type="spellStart"/>
            <w:r w:rsidRPr="00271160">
              <w:rPr>
                <w:rFonts w:eastAsia="Times New Roman" w:cs="Arial"/>
                <w:sz w:val="27"/>
                <w:szCs w:val="27"/>
              </w:rPr>
              <w:t>should</w:t>
            </w:r>
            <w:proofErr w:type="spellEnd"/>
            <w:r w:rsidRPr="00271160">
              <w:rPr>
                <w:rFonts w:eastAsia="Times New Roman" w:cs="Arial"/>
                <w:sz w:val="27"/>
                <w:szCs w:val="27"/>
              </w:rPr>
              <w:t xml:space="preserve"> </w:t>
            </w:r>
            <w:proofErr w:type="spellStart"/>
            <w:r w:rsidRPr="00271160">
              <w:rPr>
                <w:rFonts w:eastAsia="Times New Roman" w:cs="Arial"/>
                <w:sz w:val="27"/>
                <w:szCs w:val="27"/>
              </w:rPr>
              <w:t>task</w:t>
            </w:r>
            <w:proofErr w:type="spellEnd"/>
            <w:r w:rsidRPr="00271160">
              <w:rPr>
                <w:rFonts w:eastAsia="Times New Roman" w:cs="Arial"/>
                <w:sz w:val="27"/>
                <w:szCs w:val="27"/>
              </w:rPr>
              <w:t xml:space="preserve"> a </w:t>
            </w:r>
            <w:proofErr w:type="spellStart"/>
            <w:r w:rsidRPr="00271160">
              <w:rPr>
                <w:rFonts w:eastAsia="Times New Roman" w:cs="Arial"/>
                <w:sz w:val="27"/>
                <w:szCs w:val="27"/>
              </w:rPr>
              <w:t>working</w:t>
            </w:r>
            <w:proofErr w:type="spellEnd"/>
            <w:r w:rsidRPr="00271160">
              <w:rPr>
                <w:rFonts w:eastAsia="Times New Roman" w:cs="Arial"/>
                <w:sz w:val="27"/>
                <w:szCs w:val="27"/>
              </w:rPr>
              <w:t xml:space="preserve"> group (WG) </w:t>
            </w:r>
            <w:proofErr w:type="spellStart"/>
            <w:r w:rsidRPr="00271160">
              <w:rPr>
                <w:rFonts w:eastAsia="Times New Roman" w:cs="Arial"/>
                <w:sz w:val="27"/>
                <w:szCs w:val="27"/>
              </w:rPr>
              <w:t>within</w:t>
            </w:r>
            <w:proofErr w:type="spellEnd"/>
            <w:r w:rsidRPr="00271160">
              <w:rPr>
                <w:rFonts w:eastAsia="Times New Roman" w:cs="Arial"/>
                <w:sz w:val="27"/>
                <w:szCs w:val="27"/>
              </w:rPr>
              <w:t xml:space="preserve"> 6 </w:t>
            </w:r>
            <w:proofErr w:type="spellStart"/>
            <w:r w:rsidRPr="00271160">
              <w:rPr>
                <w:rFonts w:eastAsia="Times New Roman" w:cs="Arial"/>
                <w:sz w:val="27"/>
                <w:szCs w:val="27"/>
              </w:rPr>
              <w:t>months</w:t>
            </w:r>
            <w:proofErr w:type="spellEnd"/>
            <w:r w:rsidRPr="00271160">
              <w:rPr>
                <w:rFonts w:eastAsia="Times New Roman" w:cs="Arial"/>
                <w:sz w:val="27"/>
                <w:szCs w:val="27"/>
              </w:rPr>
              <w:t xml:space="preserve"> of publication to </w:t>
            </w:r>
            <w:proofErr w:type="spellStart"/>
            <w:r w:rsidRPr="00271160">
              <w:rPr>
                <w:rFonts w:eastAsia="Times New Roman" w:cs="Arial"/>
                <w:sz w:val="27"/>
                <w:szCs w:val="27"/>
              </w:rPr>
              <w:t>finalize</w:t>
            </w:r>
            <w:proofErr w:type="spellEnd"/>
            <w:r w:rsidRPr="00271160">
              <w:rPr>
                <w:rFonts w:eastAsia="Times New Roman" w:cs="Arial"/>
                <w:sz w:val="27"/>
                <w:szCs w:val="27"/>
              </w:rPr>
              <w:t xml:space="preserve"> (i) </w:t>
            </w:r>
            <w:proofErr w:type="spellStart"/>
            <w:r w:rsidRPr="00271160">
              <w:rPr>
                <w:rFonts w:eastAsia="Times New Roman" w:cs="Arial"/>
                <w:sz w:val="27"/>
                <w:szCs w:val="27"/>
              </w:rPr>
              <w:t>encoding</w:t>
            </w:r>
            <w:proofErr w:type="spellEnd"/>
            <w:r w:rsidRPr="00271160">
              <w:rPr>
                <w:rFonts w:eastAsia="Times New Roman" w:cs="Arial"/>
                <w:sz w:val="27"/>
                <w:szCs w:val="27"/>
              </w:rPr>
              <w:t xml:space="preserve">, (ii) modifications to data model, and (iii) </w:t>
            </w:r>
            <w:proofErr w:type="spellStart"/>
            <w:r w:rsidRPr="00271160">
              <w:rPr>
                <w:rFonts w:eastAsia="Times New Roman" w:cs="Arial"/>
                <w:sz w:val="27"/>
                <w:szCs w:val="27"/>
              </w:rPr>
              <w:t>internationalized</w:t>
            </w:r>
            <w:proofErr w:type="spellEnd"/>
            <w:r w:rsidRPr="00271160">
              <w:rPr>
                <w:rFonts w:eastAsia="Times New Roman" w:cs="Arial"/>
                <w:sz w:val="27"/>
                <w:szCs w:val="27"/>
              </w:rPr>
              <w:t xml:space="preserve"> services, to </w:t>
            </w:r>
            <w:proofErr w:type="spellStart"/>
            <w:r w:rsidRPr="00271160">
              <w:rPr>
                <w:rFonts w:eastAsia="Times New Roman" w:cs="Arial"/>
                <w:sz w:val="27"/>
                <w:szCs w:val="27"/>
              </w:rPr>
              <w:t>give</w:t>
            </w:r>
            <w:proofErr w:type="spellEnd"/>
            <w:r w:rsidRPr="00271160">
              <w:rPr>
                <w:rFonts w:eastAsia="Times New Roman" w:cs="Arial"/>
                <w:sz w:val="27"/>
                <w:szCs w:val="27"/>
              </w:rPr>
              <w:t xml:space="preserve"> global </w:t>
            </w:r>
            <w:proofErr w:type="spellStart"/>
            <w:r w:rsidRPr="00271160">
              <w:rPr>
                <w:rFonts w:eastAsia="Times New Roman" w:cs="Arial"/>
                <w:sz w:val="27"/>
                <w:szCs w:val="27"/>
              </w:rPr>
              <w:t>access</w:t>
            </w:r>
            <w:proofErr w:type="spellEnd"/>
            <w:r w:rsidRPr="00271160">
              <w:rPr>
                <w:rFonts w:eastAsia="Times New Roman" w:cs="Arial"/>
                <w:sz w:val="27"/>
                <w:szCs w:val="27"/>
              </w:rPr>
              <w:t xml:space="preserve"> to </w:t>
            </w:r>
            <w:proofErr w:type="spellStart"/>
            <w:r w:rsidRPr="00271160">
              <w:rPr>
                <w:rFonts w:eastAsia="Times New Roman" w:cs="Arial"/>
                <w:sz w:val="27"/>
                <w:szCs w:val="27"/>
              </w:rPr>
              <w:t>gather</w:t>
            </w:r>
            <w:proofErr w:type="spellEnd"/>
            <w:r w:rsidRPr="00271160">
              <w:rPr>
                <w:rFonts w:eastAsia="Times New Roman" w:cs="Arial"/>
                <w:sz w:val="27"/>
                <w:szCs w:val="27"/>
              </w:rPr>
              <w:t xml:space="preserve">, store and </w:t>
            </w:r>
            <w:proofErr w:type="spellStart"/>
            <w:r w:rsidRPr="00271160">
              <w:rPr>
                <w:rFonts w:eastAsia="Times New Roman" w:cs="Arial"/>
                <w:sz w:val="27"/>
                <w:szCs w:val="27"/>
              </w:rPr>
              <w:t>make</w:t>
            </w:r>
            <w:proofErr w:type="spellEnd"/>
            <w:r w:rsidRPr="00271160">
              <w:rPr>
                <w:rFonts w:eastAsia="Times New Roman" w:cs="Arial"/>
                <w:sz w:val="27"/>
                <w:szCs w:val="27"/>
              </w:rPr>
              <w:t xml:space="preserve"> </w:t>
            </w:r>
            <w:proofErr w:type="spellStart"/>
            <w:r w:rsidRPr="00271160">
              <w:rPr>
                <w:rFonts w:eastAsia="Times New Roman" w:cs="Arial"/>
                <w:sz w:val="27"/>
                <w:szCs w:val="27"/>
              </w:rPr>
              <w:t>available</w:t>
            </w:r>
            <w:proofErr w:type="spellEnd"/>
            <w:r w:rsidRPr="00271160">
              <w:rPr>
                <w:rFonts w:eastAsia="Times New Roman" w:cs="Arial"/>
                <w:sz w:val="27"/>
                <w:szCs w:val="27"/>
              </w:rPr>
              <w:t xml:space="preserve"> </w:t>
            </w:r>
            <w:proofErr w:type="spellStart"/>
            <w:r w:rsidRPr="00271160">
              <w:rPr>
                <w:rFonts w:eastAsia="Times New Roman" w:cs="Arial"/>
                <w:sz w:val="27"/>
                <w:szCs w:val="27"/>
              </w:rPr>
              <w:t>internationalized</w:t>
            </w:r>
            <w:proofErr w:type="spellEnd"/>
            <w:r w:rsidRPr="00271160">
              <w:rPr>
                <w:rFonts w:eastAsia="Times New Roman" w:cs="Arial"/>
                <w:sz w:val="27"/>
                <w:szCs w:val="27"/>
              </w:rPr>
              <w:t xml:space="preserve"> registration data.  </w:t>
            </w:r>
            <w:proofErr w:type="spellStart"/>
            <w:r w:rsidRPr="00271160">
              <w:rPr>
                <w:rFonts w:eastAsia="Times New Roman" w:cs="Arial"/>
                <w:sz w:val="27"/>
                <w:szCs w:val="27"/>
              </w:rPr>
              <w:t>Such</w:t>
            </w:r>
            <w:proofErr w:type="spellEnd"/>
            <w:r w:rsidRPr="00271160">
              <w:rPr>
                <w:rFonts w:eastAsia="Times New Roman" w:cs="Arial"/>
                <w:sz w:val="27"/>
                <w:szCs w:val="27"/>
              </w:rPr>
              <w:t xml:space="preserve"> WG </w:t>
            </w:r>
            <w:proofErr w:type="spellStart"/>
            <w:r w:rsidRPr="00271160">
              <w:rPr>
                <w:rFonts w:eastAsia="Times New Roman" w:cs="Arial"/>
                <w:sz w:val="27"/>
                <w:szCs w:val="27"/>
              </w:rPr>
              <w:t>should</w:t>
            </w:r>
            <w:proofErr w:type="spellEnd"/>
            <w:r w:rsidRPr="00271160">
              <w:rPr>
                <w:rFonts w:eastAsia="Times New Roman" w:cs="Arial"/>
                <w:sz w:val="27"/>
                <w:szCs w:val="27"/>
              </w:rPr>
              <w:t xml:space="preserve"> report no </w:t>
            </w:r>
            <w:proofErr w:type="spellStart"/>
            <w:r w:rsidRPr="00271160">
              <w:rPr>
                <w:rFonts w:eastAsia="Times New Roman" w:cs="Arial"/>
                <w:sz w:val="27"/>
                <w:szCs w:val="27"/>
              </w:rPr>
              <w:t>later</w:t>
            </w:r>
            <w:proofErr w:type="spellEnd"/>
            <w:r w:rsidRPr="00271160">
              <w:rPr>
                <w:rFonts w:eastAsia="Times New Roman" w:cs="Arial"/>
                <w:sz w:val="27"/>
                <w:szCs w:val="27"/>
              </w:rPr>
              <w:t xml:space="preserve"> </w:t>
            </w:r>
            <w:proofErr w:type="spellStart"/>
            <w:r w:rsidRPr="00271160">
              <w:rPr>
                <w:rFonts w:eastAsia="Times New Roman" w:cs="Arial"/>
                <w:sz w:val="27"/>
                <w:szCs w:val="27"/>
              </w:rPr>
              <w:t>than</w:t>
            </w:r>
            <w:proofErr w:type="spellEnd"/>
            <w:r w:rsidRPr="00271160">
              <w:rPr>
                <w:rFonts w:eastAsia="Times New Roman" w:cs="Arial"/>
                <w:sz w:val="27"/>
                <w:szCs w:val="27"/>
              </w:rPr>
              <w:t xml:space="preserve"> one </w:t>
            </w:r>
            <w:proofErr w:type="spellStart"/>
            <w:r w:rsidRPr="00271160">
              <w:rPr>
                <w:rFonts w:eastAsia="Times New Roman" w:cs="Arial"/>
                <w:sz w:val="27"/>
                <w:szCs w:val="27"/>
              </w:rPr>
              <w:t>year</w:t>
            </w:r>
            <w:proofErr w:type="spellEnd"/>
            <w:r w:rsidRPr="00271160">
              <w:rPr>
                <w:rFonts w:eastAsia="Times New Roman" w:cs="Arial"/>
                <w:sz w:val="27"/>
                <w:szCs w:val="27"/>
              </w:rPr>
              <w:t xml:space="preserve"> </w:t>
            </w:r>
            <w:proofErr w:type="spellStart"/>
            <w:r w:rsidRPr="00271160">
              <w:rPr>
                <w:rFonts w:eastAsia="Times New Roman" w:cs="Arial"/>
                <w:sz w:val="27"/>
                <w:szCs w:val="27"/>
              </w:rPr>
              <w:t>from</w:t>
            </w:r>
            <w:proofErr w:type="spellEnd"/>
            <w:r w:rsidRPr="00271160">
              <w:rPr>
                <w:rFonts w:eastAsia="Times New Roman" w:cs="Arial"/>
                <w:sz w:val="27"/>
                <w:szCs w:val="27"/>
              </w:rPr>
              <w:t xml:space="preserve"> formation, </w:t>
            </w:r>
            <w:proofErr w:type="spellStart"/>
            <w:r w:rsidRPr="00271160">
              <w:rPr>
                <w:rFonts w:eastAsia="Times New Roman" w:cs="Arial"/>
                <w:sz w:val="27"/>
                <w:szCs w:val="27"/>
              </w:rPr>
              <w:t>using</w:t>
            </w:r>
            <w:proofErr w:type="spellEnd"/>
            <w:r w:rsidRPr="00271160">
              <w:rPr>
                <w:rFonts w:eastAsia="Times New Roman" w:cs="Arial"/>
                <w:sz w:val="27"/>
                <w:szCs w:val="27"/>
              </w:rPr>
              <w:t xml:space="preserve"> </w:t>
            </w:r>
            <w:proofErr w:type="spellStart"/>
            <w:r w:rsidRPr="00271160">
              <w:rPr>
                <w:rFonts w:eastAsia="Times New Roman" w:cs="Arial"/>
                <w:sz w:val="27"/>
                <w:szCs w:val="27"/>
              </w:rPr>
              <w:t>existing</w:t>
            </w:r>
            <w:proofErr w:type="spellEnd"/>
            <w:r w:rsidRPr="00271160">
              <w:rPr>
                <w:rFonts w:eastAsia="Times New Roman" w:cs="Arial"/>
                <w:sz w:val="27"/>
                <w:szCs w:val="27"/>
              </w:rPr>
              <w:t xml:space="preserve"> IDN </w:t>
            </w:r>
            <w:proofErr w:type="spellStart"/>
            <w:r w:rsidRPr="00271160">
              <w:rPr>
                <w:rFonts w:eastAsia="Times New Roman" w:cs="Arial"/>
                <w:sz w:val="27"/>
                <w:szCs w:val="27"/>
              </w:rPr>
              <w:t>encoding</w:t>
            </w:r>
            <w:proofErr w:type="spellEnd"/>
            <w:r w:rsidRPr="00271160">
              <w:rPr>
                <w:rFonts w:eastAsia="Times New Roman" w:cs="Arial"/>
                <w:sz w:val="27"/>
                <w:szCs w:val="27"/>
              </w:rPr>
              <w:t xml:space="preserve">.  The WG </w:t>
            </w:r>
            <w:proofErr w:type="spellStart"/>
            <w:r w:rsidRPr="00271160">
              <w:rPr>
                <w:rFonts w:eastAsia="Times New Roman" w:cs="Arial"/>
                <w:sz w:val="27"/>
                <w:szCs w:val="27"/>
              </w:rPr>
              <w:t>should</w:t>
            </w:r>
            <w:proofErr w:type="spellEnd"/>
            <w:r w:rsidRPr="00271160">
              <w:rPr>
                <w:rFonts w:eastAsia="Times New Roman" w:cs="Arial"/>
                <w:sz w:val="27"/>
                <w:szCs w:val="27"/>
              </w:rPr>
              <w:t xml:space="preserve"> </w:t>
            </w:r>
            <w:proofErr w:type="spellStart"/>
            <w:r w:rsidRPr="00271160">
              <w:rPr>
                <w:rFonts w:eastAsia="Times New Roman" w:cs="Arial"/>
                <w:sz w:val="27"/>
                <w:szCs w:val="27"/>
              </w:rPr>
              <w:t>aim</w:t>
            </w:r>
            <w:proofErr w:type="spellEnd"/>
            <w:r w:rsidRPr="00271160">
              <w:rPr>
                <w:rFonts w:eastAsia="Times New Roman" w:cs="Arial"/>
                <w:sz w:val="27"/>
                <w:szCs w:val="27"/>
              </w:rPr>
              <w:t xml:space="preserve"> for </w:t>
            </w:r>
            <w:proofErr w:type="spellStart"/>
            <w:r w:rsidRPr="00271160">
              <w:rPr>
                <w:rFonts w:eastAsia="Times New Roman" w:cs="Arial"/>
                <w:sz w:val="27"/>
                <w:szCs w:val="27"/>
              </w:rPr>
              <w:t>consistency</w:t>
            </w:r>
            <w:proofErr w:type="spellEnd"/>
            <w:r w:rsidRPr="00271160">
              <w:rPr>
                <w:rFonts w:eastAsia="Times New Roman" w:cs="Arial"/>
                <w:sz w:val="27"/>
                <w:szCs w:val="27"/>
              </w:rPr>
              <w:t xml:space="preserve"> of </w:t>
            </w:r>
            <w:proofErr w:type="spellStart"/>
            <w:r w:rsidRPr="00271160">
              <w:rPr>
                <w:rFonts w:eastAsia="Times New Roman" w:cs="Arial"/>
                <w:sz w:val="27"/>
                <w:szCs w:val="27"/>
              </w:rPr>
              <w:t>approach</w:t>
            </w:r>
            <w:proofErr w:type="spellEnd"/>
            <w:r w:rsidRPr="00271160">
              <w:rPr>
                <w:rFonts w:eastAsia="Times New Roman" w:cs="Arial"/>
                <w:sz w:val="27"/>
                <w:szCs w:val="27"/>
              </w:rPr>
              <w:t xml:space="preserve"> </w:t>
            </w:r>
            <w:proofErr w:type="spellStart"/>
            <w:r w:rsidRPr="00271160">
              <w:rPr>
                <w:rFonts w:eastAsia="Times New Roman" w:cs="Arial"/>
                <w:sz w:val="27"/>
                <w:szCs w:val="27"/>
              </w:rPr>
              <w:t>across</w:t>
            </w:r>
            <w:proofErr w:type="spellEnd"/>
            <w:r w:rsidRPr="00271160">
              <w:rPr>
                <w:rFonts w:eastAsia="Times New Roman" w:cs="Arial"/>
                <w:sz w:val="27"/>
                <w:szCs w:val="27"/>
              </w:rPr>
              <w:t xml:space="preserve"> </w:t>
            </w:r>
            <w:proofErr w:type="spellStart"/>
            <w:r w:rsidRPr="00271160">
              <w:rPr>
                <w:rFonts w:eastAsia="Times New Roman" w:cs="Arial"/>
                <w:sz w:val="27"/>
                <w:szCs w:val="27"/>
              </w:rPr>
              <w:t>gTLDs</w:t>
            </w:r>
            <w:proofErr w:type="spellEnd"/>
            <w:r w:rsidRPr="00271160">
              <w:rPr>
                <w:rFonts w:eastAsia="Times New Roman" w:cs="Arial"/>
                <w:sz w:val="27"/>
                <w:szCs w:val="27"/>
              </w:rPr>
              <w:t xml:space="preserve"> and – on a </w:t>
            </w:r>
            <w:proofErr w:type="spellStart"/>
            <w:r w:rsidRPr="00271160">
              <w:rPr>
                <w:rFonts w:eastAsia="Times New Roman" w:cs="Arial"/>
                <w:sz w:val="27"/>
                <w:szCs w:val="27"/>
              </w:rPr>
              <w:t>voluntary</w:t>
            </w:r>
            <w:proofErr w:type="spellEnd"/>
            <w:r w:rsidRPr="00271160">
              <w:rPr>
                <w:rFonts w:eastAsia="Times New Roman" w:cs="Arial"/>
                <w:sz w:val="27"/>
                <w:szCs w:val="27"/>
              </w:rPr>
              <w:t xml:space="preserve"> basis – the </w:t>
            </w:r>
            <w:proofErr w:type="spellStart"/>
            <w:r w:rsidRPr="00271160">
              <w:rPr>
                <w:rFonts w:eastAsia="Times New Roman" w:cs="Arial"/>
                <w:sz w:val="27"/>
                <w:szCs w:val="27"/>
              </w:rPr>
              <w:t>ccTLD</w:t>
            </w:r>
            <w:proofErr w:type="spellEnd"/>
            <w:r w:rsidRPr="00271160">
              <w:rPr>
                <w:rFonts w:eastAsia="Times New Roman" w:cs="Arial"/>
                <w:sz w:val="27"/>
                <w:szCs w:val="27"/>
              </w:rPr>
              <w:t xml:space="preserve"> </w:t>
            </w:r>
            <w:proofErr w:type="spellStart"/>
            <w:r w:rsidRPr="00271160">
              <w:rPr>
                <w:rFonts w:eastAsia="Times New Roman" w:cs="Arial"/>
                <w:sz w:val="27"/>
                <w:szCs w:val="27"/>
              </w:rPr>
              <w:t>space</w:t>
            </w:r>
            <w:proofErr w:type="spellEnd"/>
            <w:r w:rsidRPr="00271160">
              <w:rPr>
                <w:rFonts w:eastAsia="Times New Roman" w:cs="Arial"/>
                <w:sz w:val="27"/>
                <w:szCs w:val="27"/>
              </w:rPr>
              <w:t>.</w:t>
            </w:r>
          </w:p>
          <w:p w14:paraId="7844C961" w14:textId="77777777" w:rsidR="00271160" w:rsidRPr="00271160" w:rsidRDefault="00271160" w:rsidP="00271160">
            <w:pPr>
              <w:shd w:val="clear" w:color="auto" w:fill="FFFFFF"/>
              <w:spacing w:before="60" w:after="60"/>
              <w:rPr>
                <w:rFonts w:eastAsia="Times New Roman" w:cs="Arial"/>
                <w:sz w:val="27"/>
                <w:szCs w:val="27"/>
              </w:rPr>
            </w:pPr>
          </w:p>
          <w:p w14:paraId="01EE8B13" w14:textId="77777777" w:rsidR="00271160" w:rsidRPr="00271160" w:rsidRDefault="00271160" w:rsidP="00271160">
            <w:pPr>
              <w:shd w:val="clear" w:color="auto" w:fill="FFFFFF"/>
              <w:spacing w:before="60" w:after="60"/>
              <w:rPr>
                <w:rFonts w:eastAsia="Times New Roman" w:cs="Arial"/>
                <w:sz w:val="27"/>
                <w:szCs w:val="27"/>
              </w:rPr>
            </w:pPr>
            <w:r w:rsidRPr="00271160">
              <w:rPr>
                <w:rFonts w:eastAsia="Times New Roman" w:cs="Arial"/>
                <w:sz w:val="27"/>
                <w:szCs w:val="27"/>
              </w:rPr>
              <w:t xml:space="preserve">19. The final data model and services </w:t>
            </w:r>
            <w:proofErr w:type="spellStart"/>
            <w:r w:rsidRPr="00271160">
              <w:rPr>
                <w:rFonts w:eastAsia="Times New Roman" w:cs="Arial"/>
                <w:sz w:val="27"/>
                <w:szCs w:val="27"/>
              </w:rPr>
              <w:t>should</w:t>
            </w:r>
            <w:proofErr w:type="spellEnd"/>
            <w:r w:rsidRPr="00271160">
              <w:rPr>
                <w:rFonts w:eastAsia="Times New Roman" w:cs="Arial"/>
                <w:sz w:val="27"/>
                <w:szCs w:val="27"/>
              </w:rPr>
              <w:t xml:space="preserve"> </w:t>
            </w:r>
            <w:proofErr w:type="spellStart"/>
            <w:r w:rsidRPr="00271160">
              <w:rPr>
                <w:rFonts w:eastAsia="Times New Roman" w:cs="Arial"/>
                <w:sz w:val="27"/>
                <w:szCs w:val="27"/>
              </w:rPr>
              <w:t>be</w:t>
            </w:r>
            <w:proofErr w:type="spellEnd"/>
            <w:r w:rsidRPr="00271160">
              <w:rPr>
                <w:rFonts w:eastAsia="Times New Roman" w:cs="Arial"/>
                <w:sz w:val="27"/>
                <w:szCs w:val="27"/>
              </w:rPr>
              <w:t xml:space="preserve"> </w:t>
            </w:r>
            <w:proofErr w:type="spellStart"/>
            <w:r w:rsidRPr="00271160">
              <w:rPr>
                <w:rFonts w:eastAsia="Times New Roman" w:cs="Arial"/>
                <w:sz w:val="27"/>
                <w:szCs w:val="27"/>
              </w:rPr>
              <w:t>incorporated</w:t>
            </w:r>
            <w:proofErr w:type="spellEnd"/>
            <w:r w:rsidRPr="00271160">
              <w:rPr>
                <w:rFonts w:eastAsia="Times New Roman" w:cs="Arial"/>
                <w:sz w:val="27"/>
                <w:szCs w:val="27"/>
              </w:rPr>
              <w:t xml:space="preserve"> and </w:t>
            </w:r>
            <w:proofErr w:type="spellStart"/>
            <w:r w:rsidRPr="00271160">
              <w:rPr>
                <w:rFonts w:eastAsia="Times New Roman" w:cs="Arial"/>
                <w:sz w:val="27"/>
                <w:szCs w:val="27"/>
              </w:rPr>
              <w:t>reflected</w:t>
            </w:r>
            <w:proofErr w:type="spellEnd"/>
            <w:r w:rsidRPr="00271160">
              <w:rPr>
                <w:rFonts w:eastAsia="Times New Roman" w:cs="Arial"/>
                <w:sz w:val="27"/>
                <w:szCs w:val="27"/>
              </w:rPr>
              <w:t xml:space="preserve"> in </w:t>
            </w:r>
            <w:proofErr w:type="spellStart"/>
            <w:r w:rsidRPr="00271160">
              <w:rPr>
                <w:rFonts w:eastAsia="Times New Roman" w:cs="Arial"/>
                <w:sz w:val="27"/>
                <w:szCs w:val="27"/>
              </w:rPr>
              <w:t>Registrar</w:t>
            </w:r>
            <w:proofErr w:type="spellEnd"/>
            <w:r w:rsidRPr="00271160">
              <w:rPr>
                <w:rFonts w:eastAsia="Times New Roman" w:cs="Arial"/>
                <w:sz w:val="27"/>
                <w:szCs w:val="27"/>
              </w:rPr>
              <w:t xml:space="preserve"> and </w:t>
            </w:r>
            <w:proofErr w:type="spellStart"/>
            <w:r w:rsidRPr="00271160">
              <w:rPr>
                <w:rFonts w:eastAsia="Times New Roman" w:cs="Arial"/>
                <w:sz w:val="27"/>
                <w:szCs w:val="27"/>
              </w:rPr>
              <w:t>Registry</w:t>
            </w:r>
            <w:proofErr w:type="spellEnd"/>
            <w:r w:rsidRPr="00271160">
              <w:rPr>
                <w:rFonts w:eastAsia="Times New Roman" w:cs="Arial"/>
                <w:sz w:val="27"/>
                <w:szCs w:val="27"/>
              </w:rPr>
              <w:t xml:space="preserve"> </w:t>
            </w:r>
            <w:proofErr w:type="spellStart"/>
            <w:r w:rsidRPr="00271160">
              <w:rPr>
                <w:rFonts w:eastAsia="Times New Roman" w:cs="Arial"/>
                <w:sz w:val="27"/>
                <w:szCs w:val="27"/>
              </w:rPr>
              <w:t>agreements</w:t>
            </w:r>
            <w:proofErr w:type="spellEnd"/>
            <w:r w:rsidRPr="00271160">
              <w:rPr>
                <w:rFonts w:eastAsia="Times New Roman" w:cs="Arial"/>
                <w:sz w:val="27"/>
                <w:szCs w:val="27"/>
              </w:rPr>
              <w:t xml:space="preserve"> </w:t>
            </w:r>
            <w:proofErr w:type="spellStart"/>
            <w:r w:rsidRPr="00271160">
              <w:rPr>
                <w:rFonts w:eastAsia="Times New Roman" w:cs="Arial"/>
                <w:sz w:val="27"/>
                <w:szCs w:val="27"/>
              </w:rPr>
              <w:t>within</w:t>
            </w:r>
            <w:proofErr w:type="spellEnd"/>
            <w:r w:rsidRPr="00271160">
              <w:rPr>
                <w:rFonts w:eastAsia="Times New Roman" w:cs="Arial"/>
                <w:sz w:val="27"/>
                <w:szCs w:val="27"/>
              </w:rPr>
              <w:t xml:space="preserve"> 6 </w:t>
            </w:r>
            <w:proofErr w:type="spellStart"/>
            <w:r w:rsidRPr="00271160">
              <w:rPr>
                <w:rFonts w:eastAsia="Times New Roman" w:cs="Arial"/>
                <w:sz w:val="27"/>
                <w:szCs w:val="27"/>
              </w:rPr>
              <w:t>months</w:t>
            </w:r>
            <w:proofErr w:type="spellEnd"/>
            <w:r w:rsidRPr="00271160">
              <w:rPr>
                <w:rFonts w:eastAsia="Times New Roman" w:cs="Arial"/>
                <w:sz w:val="27"/>
                <w:szCs w:val="27"/>
              </w:rPr>
              <w:t xml:space="preserve"> of adoption of the </w:t>
            </w:r>
            <w:proofErr w:type="spellStart"/>
            <w:r w:rsidRPr="00271160">
              <w:rPr>
                <w:rFonts w:eastAsia="Times New Roman" w:cs="Arial"/>
                <w:sz w:val="27"/>
                <w:szCs w:val="27"/>
              </w:rPr>
              <w:t>WG’s</w:t>
            </w:r>
            <w:proofErr w:type="spellEnd"/>
            <w:r w:rsidRPr="00271160">
              <w:rPr>
                <w:rFonts w:eastAsia="Times New Roman" w:cs="Arial"/>
                <w:sz w:val="27"/>
                <w:szCs w:val="27"/>
              </w:rPr>
              <w:t xml:space="preserve"> </w:t>
            </w:r>
            <w:proofErr w:type="spellStart"/>
            <w:r w:rsidRPr="00271160">
              <w:rPr>
                <w:rFonts w:eastAsia="Times New Roman" w:cs="Arial"/>
                <w:sz w:val="27"/>
                <w:szCs w:val="27"/>
              </w:rPr>
              <w:t>recommendations</w:t>
            </w:r>
            <w:proofErr w:type="spellEnd"/>
            <w:r w:rsidRPr="00271160">
              <w:rPr>
                <w:rFonts w:eastAsia="Times New Roman" w:cs="Arial"/>
                <w:sz w:val="27"/>
                <w:szCs w:val="27"/>
              </w:rPr>
              <w:t xml:space="preserve"> by the ICANN </w:t>
            </w:r>
            <w:proofErr w:type="spellStart"/>
            <w:r w:rsidRPr="00271160">
              <w:rPr>
                <w:rFonts w:eastAsia="Times New Roman" w:cs="Arial"/>
                <w:sz w:val="27"/>
                <w:szCs w:val="27"/>
              </w:rPr>
              <w:t>Board</w:t>
            </w:r>
            <w:proofErr w:type="spellEnd"/>
            <w:r w:rsidRPr="00271160">
              <w:rPr>
                <w:rFonts w:eastAsia="Times New Roman" w:cs="Arial"/>
                <w:sz w:val="27"/>
                <w:szCs w:val="27"/>
              </w:rPr>
              <w:t xml:space="preserve">.  If </w:t>
            </w:r>
            <w:proofErr w:type="spellStart"/>
            <w:r w:rsidRPr="00271160">
              <w:rPr>
                <w:rFonts w:eastAsia="Times New Roman" w:cs="Arial"/>
                <w:sz w:val="27"/>
                <w:szCs w:val="27"/>
              </w:rPr>
              <w:t>these</w:t>
            </w:r>
            <w:proofErr w:type="spellEnd"/>
            <w:r w:rsidRPr="00271160">
              <w:rPr>
                <w:rFonts w:eastAsia="Times New Roman" w:cs="Arial"/>
                <w:sz w:val="27"/>
                <w:szCs w:val="27"/>
              </w:rPr>
              <w:t xml:space="preserve"> </w:t>
            </w:r>
            <w:proofErr w:type="spellStart"/>
            <w:r w:rsidRPr="00271160">
              <w:rPr>
                <w:rFonts w:eastAsia="Times New Roman" w:cs="Arial"/>
                <w:sz w:val="27"/>
                <w:szCs w:val="27"/>
              </w:rPr>
              <w:t>recommendations</w:t>
            </w:r>
            <w:proofErr w:type="spellEnd"/>
            <w:r w:rsidRPr="00271160">
              <w:rPr>
                <w:rFonts w:eastAsia="Times New Roman" w:cs="Arial"/>
                <w:sz w:val="27"/>
                <w:szCs w:val="27"/>
              </w:rPr>
              <w:t xml:space="preserve"> are not </w:t>
            </w:r>
            <w:proofErr w:type="spellStart"/>
            <w:r w:rsidRPr="00271160">
              <w:rPr>
                <w:rFonts w:eastAsia="Times New Roman" w:cs="Arial"/>
                <w:sz w:val="27"/>
                <w:szCs w:val="27"/>
              </w:rPr>
              <w:t>finalized</w:t>
            </w:r>
            <w:proofErr w:type="spellEnd"/>
            <w:r w:rsidRPr="00271160">
              <w:rPr>
                <w:rFonts w:eastAsia="Times New Roman" w:cs="Arial"/>
                <w:sz w:val="27"/>
                <w:szCs w:val="27"/>
              </w:rPr>
              <w:t xml:space="preserve"> in time for the </w:t>
            </w:r>
            <w:proofErr w:type="spellStart"/>
            <w:r w:rsidRPr="00271160">
              <w:rPr>
                <w:rFonts w:eastAsia="Times New Roman" w:cs="Arial"/>
                <w:sz w:val="27"/>
                <w:szCs w:val="27"/>
              </w:rPr>
              <w:t>next</w:t>
            </w:r>
            <w:proofErr w:type="spellEnd"/>
            <w:r w:rsidRPr="00271160">
              <w:rPr>
                <w:rFonts w:eastAsia="Times New Roman" w:cs="Arial"/>
                <w:sz w:val="27"/>
                <w:szCs w:val="27"/>
              </w:rPr>
              <w:t xml:space="preserve"> </w:t>
            </w:r>
            <w:proofErr w:type="spellStart"/>
            <w:r w:rsidRPr="00271160">
              <w:rPr>
                <w:rFonts w:eastAsia="Times New Roman" w:cs="Arial"/>
                <w:sz w:val="27"/>
                <w:szCs w:val="27"/>
              </w:rPr>
              <w:t>revision</w:t>
            </w:r>
            <w:proofErr w:type="spellEnd"/>
            <w:r w:rsidRPr="00271160">
              <w:rPr>
                <w:rFonts w:eastAsia="Times New Roman" w:cs="Arial"/>
                <w:sz w:val="27"/>
                <w:szCs w:val="27"/>
              </w:rPr>
              <w:t xml:space="preserve"> of </w:t>
            </w:r>
            <w:proofErr w:type="spellStart"/>
            <w:r w:rsidRPr="00271160">
              <w:rPr>
                <w:rFonts w:eastAsia="Times New Roman" w:cs="Arial"/>
                <w:sz w:val="27"/>
                <w:szCs w:val="27"/>
              </w:rPr>
              <w:t>such</w:t>
            </w:r>
            <w:proofErr w:type="spellEnd"/>
            <w:r w:rsidRPr="00271160">
              <w:rPr>
                <w:rFonts w:eastAsia="Times New Roman" w:cs="Arial"/>
                <w:sz w:val="27"/>
                <w:szCs w:val="27"/>
              </w:rPr>
              <w:t xml:space="preserve"> </w:t>
            </w:r>
            <w:proofErr w:type="spellStart"/>
            <w:r w:rsidRPr="00271160">
              <w:rPr>
                <w:rFonts w:eastAsia="Times New Roman" w:cs="Arial"/>
                <w:sz w:val="27"/>
                <w:szCs w:val="27"/>
              </w:rPr>
              <w:t>agreements</w:t>
            </w:r>
            <w:proofErr w:type="spellEnd"/>
            <w:r w:rsidRPr="00271160">
              <w:rPr>
                <w:rFonts w:eastAsia="Times New Roman" w:cs="Arial"/>
                <w:sz w:val="27"/>
                <w:szCs w:val="27"/>
              </w:rPr>
              <w:t xml:space="preserve">, explicit </w:t>
            </w:r>
            <w:proofErr w:type="spellStart"/>
            <w:r w:rsidRPr="00271160">
              <w:rPr>
                <w:rFonts w:eastAsia="Times New Roman" w:cs="Arial"/>
                <w:sz w:val="27"/>
                <w:szCs w:val="27"/>
              </w:rPr>
              <w:t>placeholders</w:t>
            </w:r>
            <w:proofErr w:type="spellEnd"/>
            <w:r w:rsidRPr="00271160">
              <w:rPr>
                <w:rFonts w:eastAsia="Times New Roman" w:cs="Arial"/>
                <w:sz w:val="27"/>
                <w:szCs w:val="27"/>
              </w:rPr>
              <w:t xml:space="preserve"> for </w:t>
            </w:r>
            <w:proofErr w:type="spellStart"/>
            <w:r w:rsidRPr="00271160">
              <w:rPr>
                <w:rFonts w:eastAsia="Times New Roman" w:cs="Arial"/>
                <w:sz w:val="27"/>
                <w:szCs w:val="27"/>
              </w:rPr>
              <w:t>this</w:t>
            </w:r>
            <w:proofErr w:type="spellEnd"/>
            <w:r w:rsidRPr="00271160">
              <w:rPr>
                <w:rFonts w:eastAsia="Times New Roman" w:cs="Arial"/>
                <w:sz w:val="27"/>
                <w:szCs w:val="27"/>
              </w:rPr>
              <w:t xml:space="preserve"> </w:t>
            </w:r>
            <w:proofErr w:type="spellStart"/>
            <w:r w:rsidRPr="00271160">
              <w:rPr>
                <w:rFonts w:eastAsia="Times New Roman" w:cs="Arial"/>
                <w:sz w:val="27"/>
                <w:szCs w:val="27"/>
              </w:rPr>
              <w:t>purpose</w:t>
            </w:r>
            <w:proofErr w:type="spellEnd"/>
            <w:r w:rsidRPr="00271160">
              <w:rPr>
                <w:rFonts w:eastAsia="Times New Roman" w:cs="Arial"/>
                <w:sz w:val="27"/>
                <w:szCs w:val="27"/>
              </w:rPr>
              <w:t xml:space="preserve"> </w:t>
            </w:r>
            <w:proofErr w:type="spellStart"/>
            <w:r w:rsidRPr="00271160">
              <w:rPr>
                <w:rFonts w:eastAsia="Times New Roman" w:cs="Arial"/>
                <w:sz w:val="27"/>
                <w:szCs w:val="27"/>
              </w:rPr>
              <w:t>should</w:t>
            </w:r>
            <w:proofErr w:type="spellEnd"/>
            <w:r w:rsidRPr="00271160">
              <w:rPr>
                <w:rFonts w:eastAsia="Times New Roman" w:cs="Arial"/>
                <w:sz w:val="27"/>
                <w:szCs w:val="27"/>
              </w:rPr>
              <w:t xml:space="preserve"> </w:t>
            </w:r>
            <w:proofErr w:type="spellStart"/>
            <w:r w:rsidRPr="00271160">
              <w:rPr>
                <w:rFonts w:eastAsia="Times New Roman" w:cs="Arial"/>
                <w:sz w:val="27"/>
                <w:szCs w:val="27"/>
              </w:rPr>
              <w:t>be</w:t>
            </w:r>
            <w:proofErr w:type="spellEnd"/>
            <w:r w:rsidRPr="00271160">
              <w:rPr>
                <w:rFonts w:eastAsia="Times New Roman" w:cs="Arial"/>
                <w:sz w:val="27"/>
                <w:szCs w:val="27"/>
              </w:rPr>
              <w:t xml:space="preserve"> put in place in the </w:t>
            </w:r>
            <w:proofErr w:type="spellStart"/>
            <w:r w:rsidRPr="00271160">
              <w:rPr>
                <w:rFonts w:eastAsia="Times New Roman" w:cs="Arial"/>
                <w:sz w:val="27"/>
                <w:szCs w:val="27"/>
              </w:rPr>
              <w:t>agreements</w:t>
            </w:r>
            <w:proofErr w:type="spellEnd"/>
            <w:r w:rsidRPr="00271160">
              <w:rPr>
                <w:rFonts w:eastAsia="Times New Roman" w:cs="Arial"/>
                <w:sz w:val="27"/>
                <w:szCs w:val="27"/>
              </w:rPr>
              <w:t xml:space="preserve"> for the new </w:t>
            </w:r>
            <w:proofErr w:type="spellStart"/>
            <w:r w:rsidRPr="00271160">
              <w:rPr>
                <w:rFonts w:eastAsia="Times New Roman" w:cs="Arial"/>
                <w:sz w:val="27"/>
                <w:szCs w:val="27"/>
              </w:rPr>
              <w:t>gTLD</w:t>
            </w:r>
            <w:proofErr w:type="spellEnd"/>
            <w:r w:rsidRPr="00271160">
              <w:rPr>
                <w:rFonts w:eastAsia="Times New Roman" w:cs="Arial"/>
                <w:sz w:val="27"/>
                <w:szCs w:val="27"/>
              </w:rPr>
              <w:t xml:space="preserve"> program </w:t>
            </w:r>
            <w:proofErr w:type="spellStart"/>
            <w:r w:rsidRPr="00271160">
              <w:rPr>
                <w:rFonts w:eastAsia="Times New Roman" w:cs="Arial"/>
                <w:sz w:val="27"/>
                <w:szCs w:val="27"/>
              </w:rPr>
              <w:t>at</w:t>
            </w:r>
            <w:proofErr w:type="spellEnd"/>
            <w:r w:rsidRPr="00271160">
              <w:rPr>
                <w:rFonts w:eastAsia="Times New Roman" w:cs="Arial"/>
                <w:sz w:val="27"/>
                <w:szCs w:val="27"/>
              </w:rPr>
              <w:t xml:space="preserve"> </w:t>
            </w:r>
            <w:proofErr w:type="spellStart"/>
            <w:r w:rsidRPr="00271160">
              <w:rPr>
                <w:rFonts w:eastAsia="Times New Roman" w:cs="Arial"/>
                <w:sz w:val="27"/>
                <w:szCs w:val="27"/>
              </w:rPr>
              <w:t>this</w:t>
            </w:r>
            <w:proofErr w:type="spellEnd"/>
            <w:r w:rsidRPr="00271160">
              <w:rPr>
                <w:rFonts w:eastAsia="Times New Roman" w:cs="Arial"/>
                <w:sz w:val="27"/>
                <w:szCs w:val="27"/>
              </w:rPr>
              <w:t xml:space="preserve"> time, and in the </w:t>
            </w:r>
            <w:proofErr w:type="spellStart"/>
            <w:r w:rsidRPr="00271160">
              <w:rPr>
                <w:rFonts w:eastAsia="Times New Roman" w:cs="Arial"/>
                <w:sz w:val="27"/>
                <w:szCs w:val="27"/>
              </w:rPr>
              <w:t>existing</w:t>
            </w:r>
            <w:proofErr w:type="spellEnd"/>
            <w:r w:rsidRPr="00271160">
              <w:rPr>
                <w:rFonts w:eastAsia="Times New Roman" w:cs="Arial"/>
                <w:sz w:val="27"/>
                <w:szCs w:val="27"/>
              </w:rPr>
              <w:t xml:space="preserve"> </w:t>
            </w:r>
            <w:proofErr w:type="spellStart"/>
            <w:r w:rsidRPr="00271160">
              <w:rPr>
                <w:rFonts w:eastAsia="Times New Roman" w:cs="Arial"/>
                <w:sz w:val="27"/>
                <w:szCs w:val="27"/>
              </w:rPr>
              <w:t>agreements</w:t>
            </w:r>
            <w:proofErr w:type="spellEnd"/>
            <w:r w:rsidRPr="00271160">
              <w:rPr>
                <w:rFonts w:eastAsia="Times New Roman" w:cs="Arial"/>
                <w:sz w:val="27"/>
                <w:szCs w:val="27"/>
              </w:rPr>
              <w:t xml:space="preserve"> </w:t>
            </w:r>
            <w:proofErr w:type="spellStart"/>
            <w:r w:rsidRPr="00271160">
              <w:rPr>
                <w:rFonts w:eastAsia="Times New Roman" w:cs="Arial"/>
                <w:sz w:val="27"/>
                <w:szCs w:val="27"/>
              </w:rPr>
              <w:t>when</w:t>
            </w:r>
            <w:proofErr w:type="spellEnd"/>
            <w:r w:rsidRPr="00271160">
              <w:rPr>
                <w:rFonts w:eastAsia="Times New Roman" w:cs="Arial"/>
                <w:sz w:val="27"/>
                <w:szCs w:val="27"/>
              </w:rPr>
              <w:t xml:space="preserve"> </w:t>
            </w:r>
            <w:proofErr w:type="spellStart"/>
            <w:r w:rsidRPr="00271160">
              <w:rPr>
                <w:rFonts w:eastAsia="Times New Roman" w:cs="Arial"/>
                <w:sz w:val="27"/>
                <w:szCs w:val="27"/>
              </w:rPr>
              <w:t>they</w:t>
            </w:r>
            <w:proofErr w:type="spellEnd"/>
            <w:r w:rsidRPr="00271160">
              <w:rPr>
                <w:rFonts w:eastAsia="Times New Roman" w:cs="Arial"/>
                <w:sz w:val="27"/>
                <w:szCs w:val="27"/>
              </w:rPr>
              <w:t xml:space="preserve"> come up for </w:t>
            </w:r>
            <w:proofErr w:type="spellStart"/>
            <w:r w:rsidRPr="00271160">
              <w:rPr>
                <w:rFonts w:eastAsia="Times New Roman" w:cs="Arial"/>
                <w:sz w:val="27"/>
                <w:szCs w:val="27"/>
              </w:rPr>
              <w:t>renewal</w:t>
            </w:r>
            <w:proofErr w:type="spellEnd"/>
            <w:r w:rsidRPr="00271160">
              <w:rPr>
                <w:rFonts w:eastAsia="Times New Roman" w:cs="Arial"/>
                <w:sz w:val="27"/>
                <w:szCs w:val="27"/>
              </w:rPr>
              <w:t xml:space="preserve"> (as </w:t>
            </w:r>
            <w:proofErr w:type="spellStart"/>
            <w:r w:rsidRPr="00271160">
              <w:rPr>
                <w:rFonts w:eastAsia="Times New Roman" w:cs="Arial"/>
                <w:sz w:val="27"/>
                <w:szCs w:val="27"/>
              </w:rPr>
              <w:t>is</w:t>
            </w:r>
            <w:proofErr w:type="spellEnd"/>
            <w:r w:rsidRPr="00271160">
              <w:rPr>
                <w:rFonts w:eastAsia="Times New Roman" w:cs="Arial"/>
                <w:sz w:val="27"/>
                <w:szCs w:val="27"/>
              </w:rPr>
              <w:t xml:space="preserve"> </w:t>
            </w:r>
            <w:r w:rsidRPr="00271160">
              <w:rPr>
                <w:rFonts w:eastAsia="Times New Roman" w:cs="Arial"/>
                <w:sz w:val="27"/>
                <w:szCs w:val="27"/>
              </w:rPr>
              <w:lastRenderedPageBreak/>
              <w:t xml:space="preserve">case for adoption of consensus </w:t>
            </w:r>
            <w:proofErr w:type="spellStart"/>
            <w:r w:rsidRPr="00271160">
              <w:rPr>
                <w:rFonts w:eastAsia="Times New Roman" w:cs="Arial"/>
                <w:sz w:val="27"/>
                <w:szCs w:val="27"/>
              </w:rPr>
              <w:t>policies</w:t>
            </w:r>
            <w:proofErr w:type="spellEnd"/>
            <w:r w:rsidRPr="00271160">
              <w:rPr>
                <w:rFonts w:eastAsia="Times New Roman" w:cs="Arial"/>
                <w:sz w:val="27"/>
                <w:szCs w:val="27"/>
              </w:rPr>
              <w:t>).</w:t>
            </w:r>
          </w:p>
          <w:p w14:paraId="3759FCB1" w14:textId="77777777" w:rsidR="00271160" w:rsidRPr="00271160" w:rsidRDefault="00271160" w:rsidP="00271160">
            <w:pPr>
              <w:shd w:val="clear" w:color="auto" w:fill="FFFFFF"/>
              <w:spacing w:before="60" w:after="60"/>
              <w:rPr>
                <w:rFonts w:eastAsia="Times New Roman" w:cs="Arial"/>
                <w:sz w:val="27"/>
                <w:szCs w:val="27"/>
              </w:rPr>
            </w:pPr>
          </w:p>
          <w:p w14:paraId="123FF343" w14:textId="77777777" w:rsidR="00271160" w:rsidRPr="00271160" w:rsidRDefault="00271160" w:rsidP="00074457">
            <w:pPr>
              <w:rPr>
                <w:sz w:val="27"/>
                <w:szCs w:val="27"/>
              </w:rPr>
            </w:pPr>
            <w:r w:rsidRPr="00271160">
              <w:rPr>
                <w:rFonts w:eastAsia="Times New Roman" w:cs="Arial"/>
                <w:sz w:val="27"/>
                <w:szCs w:val="27"/>
              </w:rPr>
              <w:t xml:space="preserve">20. </w:t>
            </w:r>
            <w:proofErr w:type="spellStart"/>
            <w:r w:rsidRPr="00271160">
              <w:rPr>
                <w:rFonts w:eastAsia="Times New Roman" w:cs="Arial"/>
                <w:sz w:val="27"/>
                <w:szCs w:val="27"/>
              </w:rPr>
              <w:t>Requirements</w:t>
            </w:r>
            <w:proofErr w:type="spellEnd"/>
            <w:r w:rsidRPr="00271160">
              <w:rPr>
                <w:rFonts w:eastAsia="Times New Roman" w:cs="Arial"/>
                <w:sz w:val="27"/>
                <w:szCs w:val="27"/>
              </w:rPr>
              <w:t xml:space="preserve"> for registration data </w:t>
            </w:r>
            <w:proofErr w:type="spellStart"/>
            <w:r w:rsidRPr="00271160">
              <w:rPr>
                <w:rFonts w:eastAsia="Times New Roman" w:cs="Arial"/>
                <w:sz w:val="27"/>
                <w:szCs w:val="27"/>
              </w:rPr>
              <w:t>accuracy</w:t>
            </w:r>
            <w:proofErr w:type="spellEnd"/>
            <w:r w:rsidRPr="00271160">
              <w:rPr>
                <w:rFonts w:eastAsia="Times New Roman" w:cs="Arial"/>
                <w:sz w:val="27"/>
                <w:szCs w:val="27"/>
              </w:rPr>
              <w:t xml:space="preserve"> and </w:t>
            </w:r>
            <w:proofErr w:type="spellStart"/>
            <w:r w:rsidRPr="00271160">
              <w:rPr>
                <w:rFonts w:eastAsia="Times New Roman" w:cs="Arial"/>
                <w:sz w:val="27"/>
                <w:szCs w:val="27"/>
              </w:rPr>
              <w:t>availability</w:t>
            </w:r>
            <w:proofErr w:type="spellEnd"/>
            <w:r w:rsidRPr="00271160">
              <w:rPr>
                <w:rFonts w:eastAsia="Times New Roman" w:cs="Arial"/>
                <w:sz w:val="27"/>
                <w:szCs w:val="27"/>
              </w:rPr>
              <w:t xml:space="preserve"> in local </w:t>
            </w:r>
            <w:proofErr w:type="spellStart"/>
            <w:r w:rsidRPr="00271160">
              <w:rPr>
                <w:rFonts w:eastAsia="Times New Roman" w:cs="Arial"/>
                <w:sz w:val="27"/>
                <w:szCs w:val="27"/>
              </w:rPr>
              <w:t>languages</w:t>
            </w:r>
            <w:proofErr w:type="spellEnd"/>
            <w:r w:rsidRPr="00271160">
              <w:rPr>
                <w:rFonts w:eastAsia="Times New Roman" w:cs="Arial"/>
                <w:sz w:val="27"/>
                <w:szCs w:val="27"/>
              </w:rPr>
              <w:t xml:space="preserve"> </w:t>
            </w:r>
            <w:proofErr w:type="spellStart"/>
            <w:r w:rsidRPr="00271160">
              <w:rPr>
                <w:rFonts w:eastAsia="Times New Roman" w:cs="Arial"/>
                <w:sz w:val="27"/>
                <w:szCs w:val="27"/>
              </w:rPr>
              <w:t>should</w:t>
            </w:r>
            <w:proofErr w:type="spellEnd"/>
            <w:r w:rsidRPr="00271160">
              <w:rPr>
                <w:rFonts w:eastAsia="Times New Roman" w:cs="Arial"/>
                <w:sz w:val="27"/>
                <w:szCs w:val="27"/>
              </w:rPr>
              <w:t xml:space="preserve"> </w:t>
            </w:r>
            <w:proofErr w:type="spellStart"/>
            <w:r w:rsidRPr="00271160">
              <w:rPr>
                <w:rFonts w:eastAsia="Times New Roman" w:cs="Arial"/>
                <w:sz w:val="27"/>
                <w:szCs w:val="27"/>
              </w:rPr>
              <w:t>be</w:t>
            </w:r>
            <w:proofErr w:type="spellEnd"/>
            <w:r w:rsidRPr="00271160">
              <w:rPr>
                <w:rFonts w:eastAsia="Times New Roman" w:cs="Arial"/>
                <w:sz w:val="27"/>
                <w:szCs w:val="27"/>
              </w:rPr>
              <w:t xml:space="preserve"> </w:t>
            </w:r>
            <w:proofErr w:type="spellStart"/>
            <w:r w:rsidRPr="00271160">
              <w:rPr>
                <w:rFonts w:eastAsia="Times New Roman" w:cs="Arial"/>
                <w:sz w:val="27"/>
                <w:szCs w:val="27"/>
              </w:rPr>
              <w:t>finalized</w:t>
            </w:r>
            <w:proofErr w:type="spellEnd"/>
            <w:r w:rsidRPr="00271160">
              <w:rPr>
                <w:rFonts w:eastAsia="Times New Roman" w:cs="Arial"/>
                <w:sz w:val="27"/>
                <w:szCs w:val="27"/>
              </w:rPr>
              <w:t xml:space="preserve"> (</w:t>
            </w:r>
            <w:proofErr w:type="spellStart"/>
            <w:r w:rsidRPr="00271160">
              <w:rPr>
                <w:rFonts w:eastAsia="Times New Roman" w:cs="Arial"/>
                <w:sz w:val="27"/>
                <w:szCs w:val="27"/>
              </w:rPr>
              <w:t>following</w:t>
            </w:r>
            <w:proofErr w:type="spellEnd"/>
            <w:r w:rsidRPr="00271160">
              <w:rPr>
                <w:rFonts w:eastAsia="Times New Roman" w:cs="Arial"/>
                <w:sz w:val="27"/>
                <w:szCs w:val="27"/>
              </w:rPr>
              <w:t xml:space="preserve"> initial </w:t>
            </w:r>
            <w:proofErr w:type="spellStart"/>
            <w:r w:rsidRPr="00271160">
              <w:rPr>
                <w:rFonts w:eastAsia="Times New Roman" w:cs="Arial"/>
                <w:sz w:val="27"/>
                <w:szCs w:val="27"/>
              </w:rPr>
              <w:t>work</w:t>
            </w:r>
            <w:proofErr w:type="spellEnd"/>
            <w:r w:rsidRPr="00271160">
              <w:rPr>
                <w:rFonts w:eastAsia="Times New Roman" w:cs="Arial"/>
                <w:sz w:val="27"/>
                <w:szCs w:val="27"/>
              </w:rPr>
              <w:t xml:space="preserve"> by IRD-WG and </w:t>
            </w:r>
            <w:proofErr w:type="spellStart"/>
            <w:r w:rsidRPr="00271160">
              <w:rPr>
                <w:rFonts w:eastAsia="Times New Roman" w:cs="Arial"/>
                <w:sz w:val="27"/>
                <w:szCs w:val="27"/>
              </w:rPr>
              <w:t>similar</w:t>
            </w:r>
            <w:proofErr w:type="spellEnd"/>
            <w:r w:rsidRPr="00271160">
              <w:rPr>
                <w:rFonts w:eastAsia="Times New Roman" w:cs="Arial"/>
                <w:sz w:val="27"/>
                <w:szCs w:val="27"/>
              </w:rPr>
              <w:t xml:space="preserve"> efforts, </w:t>
            </w:r>
            <w:proofErr w:type="spellStart"/>
            <w:r w:rsidRPr="00271160">
              <w:rPr>
                <w:rFonts w:eastAsia="Times New Roman" w:cs="Arial"/>
                <w:sz w:val="27"/>
                <w:szCs w:val="27"/>
              </w:rPr>
              <w:t>especially</w:t>
            </w:r>
            <w:proofErr w:type="spellEnd"/>
            <w:r w:rsidRPr="00271160">
              <w:rPr>
                <w:rFonts w:eastAsia="Times New Roman" w:cs="Arial"/>
                <w:sz w:val="27"/>
                <w:szCs w:val="27"/>
              </w:rPr>
              <w:t xml:space="preserve"> if translation or </w:t>
            </w:r>
            <w:proofErr w:type="spellStart"/>
            <w:r w:rsidRPr="00271160">
              <w:rPr>
                <w:rFonts w:eastAsia="Times New Roman" w:cs="Arial"/>
                <w:sz w:val="27"/>
                <w:szCs w:val="27"/>
              </w:rPr>
              <w:t>transliteration</w:t>
            </w:r>
            <w:proofErr w:type="spellEnd"/>
            <w:r w:rsidRPr="00271160">
              <w:rPr>
                <w:rFonts w:eastAsia="Times New Roman" w:cs="Arial"/>
                <w:sz w:val="27"/>
                <w:szCs w:val="27"/>
              </w:rPr>
              <w:t xml:space="preserve"> of data </w:t>
            </w:r>
            <w:proofErr w:type="spellStart"/>
            <w:r w:rsidRPr="00271160">
              <w:rPr>
                <w:rFonts w:eastAsia="Times New Roman" w:cs="Arial"/>
                <w:sz w:val="27"/>
                <w:szCs w:val="27"/>
              </w:rPr>
              <w:t>is</w:t>
            </w:r>
            <w:proofErr w:type="spellEnd"/>
            <w:r w:rsidRPr="00271160">
              <w:rPr>
                <w:rFonts w:eastAsia="Times New Roman" w:cs="Arial"/>
                <w:sz w:val="27"/>
                <w:szCs w:val="27"/>
              </w:rPr>
              <w:t xml:space="preserve"> </w:t>
            </w:r>
            <w:proofErr w:type="spellStart"/>
            <w:r w:rsidRPr="00271160">
              <w:rPr>
                <w:rFonts w:eastAsia="Times New Roman" w:cs="Arial"/>
                <w:sz w:val="27"/>
                <w:szCs w:val="27"/>
              </w:rPr>
              <w:t>stipulated</w:t>
            </w:r>
            <w:proofErr w:type="spellEnd"/>
            <w:r w:rsidRPr="00271160">
              <w:rPr>
                <w:rFonts w:eastAsia="Times New Roman" w:cs="Arial"/>
                <w:sz w:val="27"/>
                <w:szCs w:val="27"/>
              </w:rPr>
              <w:t xml:space="preserve">) </w:t>
            </w:r>
            <w:proofErr w:type="spellStart"/>
            <w:r w:rsidRPr="00271160">
              <w:rPr>
                <w:rFonts w:eastAsia="Times New Roman" w:cs="Arial"/>
                <w:sz w:val="27"/>
                <w:szCs w:val="27"/>
              </w:rPr>
              <w:t>along</w:t>
            </w:r>
            <w:proofErr w:type="spellEnd"/>
            <w:r w:rsidRPr="00271160">
              <w:rPr>
                <w:rFonts w:eastAsia="Times New Roman" w:cs="Arial"/>
                <w:sz w:val="27"/>
                <w:szCs w:val="27"/>
              </w:rPr>
              <w:t xml:space="preserve"> </w:t>
            </w:r>
            <w:proofErr w:type="spellStart"/>
            <w:r w:rsidRPr="00271160">
              <w:rPr>
                <w:rFonts w:eastAsia="Times New Roman" w:cs="Arial"/>
                <w:sz w:val="27"/>
                <w:szCs w:val="27"/>
              </w:rPr>
              <w:t>with</w:t>
            </w:r>
            <w:proofErr w:type="spellEnd"/>
            <w:r w:rsidRPr="00271160">
              <w:rPr>
                <w:rFonts w:eastAsia="Times New Roman" w:cs="Arial"/>
                <w:sz w:val="27"/>
                <w:szCs w:val="27"/>
              </w:rPr>
              <w:t xml:space="preserve"> the efforts on </w:t>
            </w:r>
            <w:proofErr w:type="spellStart"/>
            <w:r w:rsidRPr="00271160">
              <w:rPr>
                <w:rFonts w:eastAsia="Times New Roman" w:cs="Arial"/>
                <w:sz w:val="27"/>
                <w:szCs w:val="27"/>
              </w:rPr>
              <w:t>internationalization</w:t>
            </w:r>
            <w:proofErr w:type="spellEnd"/>
            <w:r w:rsidRPr="00271160">
              <w:rPr>
                <w:rFonts w:eastAsia="Times New Roman" w:cs="Arial"/>
                <w:sz w:val="27"/>
                <w:szCs w:val="27"/>
              </w:rPr>
              <w:t xml:space="preserve"> of registration data. </w:t>
            </w:r>
            <w:proofErr w:type="spellStart"/>
            <w:r w:rsidRPr="00271160">
              <w:rPr>
                <w:rFonts w:eastAsia="Times New Roman" w:cs="Arial"/>
                <w:sz w:val="27"/>
                <w:szCs w:val="27"/>
              </w:rPr>
              <w:t>Metrics</w:t>
            </w:r>
            <w:proofErr w:type="spellEnd"/>
            <w:r w:rsidRPr="00271160">
              <w:rPr>
                <w:rFonts w:eastAsia="Times New Roman" w:cs="Arial"/>
                <w:sz w:val="27"/>
                <w:szCs w:val="27"/>
              </w:rPr>
              <w:t xml:space="preserve"> </w:t>
            </w:r>
            <w:proofErr w:type="spellStart"/>
            <w:r w:rsidRPr="00271160">
              <w:rPr>
                <w:rFonts w:eastAsia="Times New Roman" w:cs="Arial"/>
                <w:sz w:val="27"/>
                <w:szCs w:val="27"/>
              </w:rPr>
              <w:t>should</w:t>
            </w:r>
            <w:proofErr w:type="spellEnd"/>
            <w:r w:rsidRPr="00271160">
              <w:rPr>
                <w:rFonts w:eastAsia="Times New Roman" w:cs="Arial"/>
                <w:sz w:val="27"/>
                <w:szCs w:val="27"/>
              </w:rPr>
              <w:t xml:space="preserve"> </w:t>
            </w:r>
            <w:proofErr w:type="spellStart"/>
            <w:r w:rsidRPr="00271160">
              <w:rPr>
                <w:rFonts w:eastAsia="Times New Roman" w:cs="Arial"/>
                <w:sz w:val="27"/>
                <w:szCs w:val="27"/>
              </w:rPr>
              <w:t>be</w:t>
            </w:r>
            <w:proofErr w:type="spellEnd"/>
            <w:r w:rsidRPr="00271160">
              <w:rPr>
                <w:rFonts w:eastAsia="Times New Roman" w:cs="Arial"/>
                <w:sz w:val="27"/>
                <w:szCs w:val="27"/>
              </w:rPr>
              <w:t xml:space="preserve"> </w:t>
            </w:r>
            <w:proofErr w:type="spellStart"/>
            <w:r w:rsidRPr="00271160">
              <w:rPr>
                <w:rFonts w:eastAsia="Times New Roman" w:cs="Arial"/>
                <w:sz w:val="27"/>
                <w:szCs w:val="27"/>
              </w:rPr>
              <w:t>defined</w:t>
            </w:r>
            <w:proofErr w:type="spellEnd"/>
            <w:r w:rsidRPr="00271160">
              <w:rPr>
                <w:rFonts w:eastAsia="Times New Roman" w:cs="Arial"/>
                <w:sz w:val="27"/>
                <w:szCs w:val="27"/>
              </w:rPr>
              <w:t xml:space="preserve"> to </w:t>
            </w:r>
            <w:proofErr w:type="spellStart"/>
            <w:r w:rsidRPr="00271160">
              <w:rPr>
                <w:rFonts w:eastAsia="Times New Roman" w:cs="Arial"/>
                <w:sz w:val="27"/>
                <w:szCs w:val="27"/>
              </w:rPr>
              <w:t>measure</w:t>
            </w:r>
            <w:proofErr w:type="spellEnd"/>
            <w:r w:rsidRPr="00271160">
              <w:rPr>
                <w:rFonts w:eastAsia="Times New Roman" w:cs="Arial"/>
                <w:sz w:val="27"/>
                <w:szCs w:val="27"/>
              </w:rPr>
              <w:t xml:space="preserve"> </w:t>
            </w:r>
            <w:proofErr w:type="spellStart"/>
            <w:r w:rsidRPr="00271160">
              <w:rPr>
                <w:rFonts w:eastAsia="Times New Roman" w:cs="Arial"/>
                <w:sz w:val="27"/>
                <w:szCs w:val="27"/>
              </w:rPr>
              <w:t>accuracy</w:t>
            </w:r>
            <w:proofErr w:type="spellEnd"/>
            <w:r w:rsidRPr="00271160">
              <w:rPr>
                <w:rFonts w:eastAsia="Times New Roman" w:cs="Arial"/>
                <w:sz w:val="27"/>
                <w:szCs w:val="27"/>
              </w:rPr>
              <w:t xml:space="preserve"> and </w:t>
            </w:r>
            <w:proofErr w:type="spellStart"/>
            <w:r w:rsidRPr="00271160">
              <w:rPr>
                <w:rFonts w:eastAsia="Times New Roman" w:cs="Arial"/>
                <w:sz w:val="27"/>
                <w:szCs w:val="27"/>
              </w:rPr>
              <w:t>availability</w:t>
            </w:r>
            <w:proofErr w:type="spellEnd"/>
            <w:r w:rsidRPr="00271160">
              <w:rPr>
                <w:rFonts w:eastAsia="Times New Roman" w:cs="Arial"/>
                <w:sz w:val="27"/>
                <w:szCs w:val="27"/>
              </w:rPr>
              <w:t xml:space="preserve"> of data in local </w:t>
            </w:r>
            <w:proofErr w:type="spellStart"/>
            <w:r w:rsidRPr="00271160">
              <w:rPr>
                <w:rFonts w:eastAsia="Times New Roman" w:cs="Arial"/>
                <w:sz w:val="27"/>
                <w:szCs w:val="27"/>
              </w:rPr>
              <w:t>languages</w:t>
            </w:r>
            <w:proofErr w:type="spellEnd"/>
            <w:r w:rsidRPr="00271160">
              <w:rPr>
                <w:rFonts w:eastAsia="Times New Roman" w:cs="Arial"/>
                <w:sz w:val="27"/>
                <w:szCs w:val="27"/>
              </w:rPr>
              <w:t xml:space="preserve"> and (if </w:t>
            </w:r>
            <w:proofErr w:type="spellStart"/>
            <w:r w:rsidRPr="00271160">
              <w:rPr>
                <w:rFonts w:eastAsia="Times New Roman" w:cs="Arial"/>
                <w:sz w:val="27"/>
                <w:szCs w:val="27"/>
              </w:rPr>
              <w:t>needed</w:t>
            </w:r>
            <w:proofErr w:type="spellEnd"/>
            <w:r w:rsidRPr="00271160">
              <w:rPr>
                <w:rFonts w:eastAsia="Times New Roman" w:cs="Arial"/>
                <w:sz w:val="27"/>
                <w:szCs w:val="27"/>
              </w:rPr>
              <w:t xml:space="preserve">) </w:t>
            </w:r>
            <w:proofErr w:type="spellStart"/>
            <w:r w:rsidRPr="00271160">
              <w:rPr>
                <w:rFonts w:eastAsia="Times New Roman" w:cs="Arial"/>
                <w:sz w:val="27"/>
                <w:szCs w:val="27"/>
              </w:rPr>
              <w:t>corresponding</w:t>
            </w:r>
            <w:proofErr w:type="spellEnd"/>
            <w:r w:rsidRPr="00271160">
              <w:rPr>
                <w:rFonts w:eastAsia="Times New Roman" w:cs="Arial"/>
                <w:sz w:val="27"/>
                <w:szCs w:val="27"/>
              </w:rPr>
              <w:t xml:space="preserve"> data in ASCII, and </w:t>
            </w:r>
            <w:proofErr w:type="spellStart"/>
            <w:r w:rsidRPr="00271160">
              <w:rPr>
                <w:rFonts w:eastAsia="Times New Roman" w:cs="Arial"/>
                <w:sz w:val="27"/>
                <w:szCs w:val="27"/>
              </w:rPr>
              <w:t>compliance</w:t>
            </w:r>
            <w:proofErr w:type="spellEnd"/>
            <w:r w:rsidRPr="00271160">
              <w:rPr>
                <w:rFonts w:eastAsia="Times New Roman" w:cs="Arial"/>
                <w:sz w:val="27"/>
                <w:szCs w:val="27"/>
              </w:rPr>
              <w:t xml:space="preserve"> </w:t>
            </w:r>
            <w:proofErr w:type="spellStart"/>
            <w:r w:rsidRPr="00271160">
              <w:rPr>
                <w:rFonts w:eastAsia="Times New Roman" w:cs="Arial"/>
                <w:sz w:val="27"/>
                <w:szCs w:val="27"/>
              </w:rPr>
              <w:t>methods</w:t>
            </w:r>
            <w:proofErr w:type="spellEnd"/>
            <w:r w:rsidRPr="00271160">
              <w:rPr>
                <w:rFonts w:eastAsia="Times New Roman" w:cs="Arial"/>
                <w:sz w:val="27"/>
                <w:szCs w:val="27"/>
              </w:rPr>
              <w:t xml:space="preserve"> and </w:t>
            </w:r>
            <w:proofErr w:type="spellStart"/>
            <w:r w:rsidRPr="00271160">
              <w:rPr>
                <w:rFonts w:eastAsia="Times New Roman" w:cs="Arial"/>
                <w:sz w:val="27"/>
                <w:szCs w:val="27"/>
              </w:rPr>
              <w:t>targets</w:t>
            </w:r>
            <w:proofErr w:type="spellEnd"/>
            <w:r w:rsidRPr="00271160">
              <w:rPr>
                <w:rFonts w:eastAsia="Times New Roman" w:cs="Arial"/>
                <w:sz w:val="27"/>
                <w:szCs w:val="27"/>
              </w:rPr>
              <w:t xml:space="preserve"> </w:t>
            </w:r>
            <w:proofErr w:type="spellStart"/>
            <w:r w:rsidRPr="00271160">
              <w:rPr>
                <w:rFonts w:eastAsia="Times New Roman" w:cs="Arial"/>
                <w:sz w:val="27"/>
                <w:szCs w:val="27"/>
              </w:rPr>
              <w:t>should</w:t>
            </w:r>
            <w:proofErr w:type="spellEnd"/>
            <w:r w:rsidRPr="00271160">
              <w:rPr>
                <w:rFonts w:eastAsia="Times New Roman" w:cs="Arial"/>
                <w:sz w:val="27"/>
                <w:szCs w:val="27"/>
              </w:rPr>
              <w:t xml:space="preserve"> </w:t>
            </w:r>
            <w:proofErr w:type="spellStart"/>
            <w:r w:rsidRPr="00271160">
              <w:rPr>
                <w:rFonts w:eastAsia="Times New Roman" w:cs="Arial"/>
                <w:sz w:val="27"/>
                <w:szCs w:val="27"/>
              </w:rPr>
              <w:t>be</w:t>
            </w:r>
            <w:proofErr w:type="spellEnd"/>
            <w:r w:rsidRPr="00271160">
              <w:rPr>
                <w:rFonts w:eastAsia="Times New Roman" w:cs="Arial"/>
                <w:sz w:val="27"/>
                <w:szCs w:val="27"/>
              </w:rPr>
              <w:t xml:space="preserve"> </w:t>
            </w:r>
            <w:proofErr w:type="spellStart"/>
            <w:r w:rsidRPr="00271160">
              <w:rPr>
                <w:rFonts w:eastAsia="Times New Roman" w:cs="Arial"/>
                <w:sz w:val="27"/>
                <w:szCs w:val="27"/>
              </w:rPr>
              <w:t>explicitly</w:t>
            </w:r>
            <w:proofErr w:type="spellEnd"/>
            <w:r w:rsidRPr="00271160">
              <w:rPr>
                <w:rFonts w:eastAsia="Times New Roman" w:cs="Arial"/>
                <w:sz w:val="27"/>
                <w:szCs w:val="27"/>
              </w:rPr>
              <w:t xml:space="preserve"> </w:t>
            </w:r>
            <w:proofErr w:type="spellStart"/>
            <w:r w:rsidRPr="00271160">
              <w:rPr>
                <w:rFonts w:eastAsia="Times New Roman" w:cs="Arial"/>
                <w:sz w:val="27"/>
                <w:szCs w:val="27"/>
              </w:rPr>
              <w:t>defined</w:t>
            </w:r>
            <w:proofErr w:type="spellEnd"/>
            <w:r w:rsidRPr="00271160">
              <w:rPr>
                <w:rFonts w:eastAsia="Times New Roman" w:cs="Arial"/>
                <w:sz w:val="27"/>
                <w:szCs w:val="27"/>
              </w:rPr>
              <w:t xml:space="preserve"> </w:t>
            </w:r>
            <w:proofErr w:type="spellStart"/>
            <w:r w:rsidRPr="00271160">
              <w:rPr>
                <w:rFonts w:eastAsia="Times New Roman" w:cs="Arial"/>
                <w:sz w:val="27"/>
                <w:szCs w:val="27"/>
              </w:rPr>
              <w:t>accordingly</w:t>
            </w:r>
            <w:proofErr w:type="spellEnd"/>
            <w:r w:rsidRPr="00271160">
              <w:rPr>
                <w:rFonts w:eastAsia="Times New Roman" w:cs="Arial"/>
                <w:sz w:val="27"/>
                <w:szCs w:val="27"/>
              </w:rPr>
              <w:t>.</w:t>
            </w:r>
          </w:p>
        </w:tc>
      </w:tr>
    </w:tbl>
    <w:p w14:paraId="2DCB4D0D" w14:textId="77777777" w:rsidR="00271160" w:rsidRPr="001B4046" w:rsidRDefault="00271160" w:rsidP="00271160">
      <w:pPr>
        <w:rPr>
          <w:sz w:val="27"/>
          <w:szCs w:val="27"/>
        </w:rPr>
      </w:pPr>
    </w:p>
    <w:p w14:paraId="6B57B7FF" w14:textId="77777777" w:rsidR="00053987" w:rsidRPr="00580D21" w:rsidRDefault="00053987" w:rsidP="0012458D">
      <w:pPr>
        <w:pStyle w:val="PlainText"/>
        <w:rPr>
          <w:rFonts w:ascii="Arial" w:hAnsi="Arial" w:cs="Arial"/>
          <w:b/>
          <w:sz w:val="32"/>
          <w:szCs w:val="32"/>
          <w:lang w:val="en-US"/>
        </w:rPr>
      </w:pPr>
    </w:p>
    <w:p w14:paraId="1F3AAE65" w14:textId="77777777" w:rsidR="00974428" w:rsidRPr="00580D21" w:rsidRDefault="00974428">
      <w:pPr>
        <w:rPr>
          <w:rFonts w:ascii="Arial" w:hAnsi="Arial" w:cs="Arial"/>
          <w:sz w:val="32"/>
          <w:szCs w:val="32"/>
          <w:lang w:val="en-US"/>
        </w:rPr>
      </w:pPr>
    </w:p>
    <w:sectPr w:rsidR="00974428" w:rsidRPr="00580D21" w:rsidSect="009744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572A7"/>
    <w:multiLevelType w:val="hybridMultilevel"/>
    <w:tmpl w:val="0C64DD54"/>
    <w:lvl w:ilvl="0" w:tplc="84A2CDE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8D"/>
    <w:rsid w:val="00040E8B"/>
    <w:rsid w:val="00053987"/>
    <w:rsid w:val="00074457"/>
    <w:rsid w:val="0012458D"/>
    <w:rsid w:val="00255357"/>
    <w:rsid w:val="00260D41"/>
    <w:rsid w:val="00271160"/>
    <w:rsid w:val="002B2F48"/>
    <w:rsid w:val="002C43FE"/>
    <w:rsid w:val="002F078B"/>
    <w:rsid w:val="00341C92"/>
    <w:rsid w:val="003910DC"/>
    <w:rsid w:val="004269CD"/>
    <w:rsid w:val="004311C4"/>
    <w:rsid w:val="004526CA"/>
    <w:rsid w:val="00471875"/>
    <w:rsid w:val="005120AF"/>
    <w:rsid w:val="0053712F"/>
    <w:rsid w:val="00580D21"/>
    <w:rsid w:val="00594C22"/>
    <w:rsid w:val="006308AC"/>
    <w:rsid w:val="006C0296"/>
    <w:rsid w:val="006F1D45"/>
    <w:rsid w:val="00710653"/>
    <w:rsid w:val="007310B2"/>
    <w:rsid w:val="007B1C66"/>
    <w:rsid w:val="00803D5B"/>
    <w:rsid w:val="00893602"/>
    <w:rsid w:val="008A19C4"/>
    <w:rsid w:val="00974428"/>
    <w:rsid w:val="00996857"/>
    <w:rsid w:val="009B13DB"/>
    <w:rsid w:val="009D2165"/>
    <w:rsid w:val="00A122A8"/>
    <w:rsid w:val="00AE4C6B"/>
    <w:rsid w:val="00AF5A4F"/>
    <w:rsid w:val="00B20089"/>
    <w:rsid w:val="00BA7371"/>
    <w:rsid w:val="00BD1FA4"/>
    <w:rsid w:val="00C01A80"/>
    <w:rsid w:val="00D5556B"/>
    <w:rsid w:val="00D632F1"/>
    <w:rsid w:val="00DF179A"/>
    <w:rsid w:val="00E015F5"/>
    <w:rsid w:val="00E02A37"/>
    <w:rsid w:val="00F43E40"/>
    <w:rsid w:val="00F926FF"/>
    <w:rsid w:val="00FA3EA6"/>
    <w:rsid w:val="00FE7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FAC2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58D"/>
    <w:rPr>
      <w:rFonts w:cs="Calibri"/>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12458D"/>
    <w:pPr>
      <w:autoSpaceDE w:val="0"/>
      <w:autoSpaceDN w:val="0"/>
    </w:pPr>
    <w:rPr>
      <w:color w:val="000000"/>
      <w:sz w:val="24"/>
      <w:szCs w:val="24"/>
    </w:rPr>
  </w:style>
  <w:style w:type="paragraph" w:styleId="PlainText">
    <w:name w:val="Plain Text"/>
    <w:basedOn w:val="Normal"/>
    <w:link w:val="PlainTextChar"/>
    <w:uiPriority w:val="99"/>
    <w:unhideWhenUsed/>
    <w:rsid w:val="0012458D"/>
    <w:rPr>
      <w:rFonts w:ascii="Consolas" w:hAnsi="Consolas" w:cs="Consolas"/>
      <w:sz w:val="21"/>
      <w:szCs w:val="21"/>
      <w:lang w:eastAsia="en-US"/>
    </w:rPr>
  </w:style>
  <w:style w:type="character" w:customStyle="1" w:styleId="PlainTextChar">
    <w:name w:val="Plain Text Char"/>
    <w:link w:val="PlainText"/>
    <w:uiPriority w:val="99"/>
    <w:rsid w:val="0012458D"/>
    <w:rPr>
      <w:rFonts w:ascii="Consolas" w:hAnsi="Consolas" w:cs="Consolas"/>
      <w:sz w:val="21"/>
      <w:szCs w:val="21"/>
    </w:rPr>
  </w:style>
  <w:style w:type="table" w:styleId="TableGrid">
    <w:name w:val="Table Grid"/>
    <w:basedOn w:val="TableNormal"/>
    <w:uiPriority w:val="59"/>
    <w:rsid w:val="00271160"/>
    <w:rPr>
      <w:rFonts w:ascii="Cambria" w:eastAsia="ＭＳ 明朝"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58D"/>
    <w:rPr>
      <w:rFonts w:cs="Calibri"/>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12458D"/>
    <w:pPr>
      <w:autoSpaceDE w:val="0"/>
      <w:autoSpaceDN w:val="0"/>
    </w:pPr>
    <w:rPr>
      <w:color w:val="000000"/>
      <w:sz w:val="24"/>
      <w:szCs w:val="24"/>
    </w:rPr>
  </w:style>
  <w:style w:type="paragraph" w:styleId="PlainText">
    <w:name w:val="Plain Text"/>
    <w:basedOn w:val="Normal"/>
    <w:link w:val="PlainTextChar"/>
    <w:uiPriority w:val="99"/>
    <w:unhideWhenUsed/>
    <w:rsid w:val="0012458D"/>
    <w:rPr>
      <w:rFonts w:ascii="Consolas" w:hAnsi="Consolas" w:cs="Consolas"/>
      <w:sz w:val="21"/>
      <w:szCs w:val="21"/>
      <w:lang w:eastAsia="en-US"/>
    </w:rPr>
  </w:style>
  <w:style w:type="character" w:customStyle="1" w:styleId="PlainTextChar">
    <w:name w:val="Plain Text Char"/>
    <w:link w:val="PlainText"/>
    <w:uiPriority w:val="99"/>
    <w:rsid w:val="0012458D"/>
    <w:rPr>
      <w:rFonts w:ascii="Consolas" w:hAnsi="Consolas" w:cs="Consolas"/>
      <w:sz w:val="21"/>
      <w:szCs w:val="21"/>
    </w:rPr>
  </w:style>
  <w:style w:type="table" w:styleId="TableGrid">
    <w:name w:val="Table Grid"/>
    <w:basedOn w:val="TableNormal"/>
    <w:uiPriority w:val="59"/>
    <w:rsid w:val="00271160"/>
    <w:rPr>
      <w:rFonts w:ascii="Cambria" w:eastAsia="ＭＳ 明朝"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94311">
      <w:bodyDiv w:val="1"/>
      <w:marLeft w:val="0"/>
      <w:marRight w:val="0"/>
      <w:marTop w:val="0"/>
      <w:marBottom w:val="0"/>
      <w:divBdr>
        <w:top w:val="none" w:sz="0" w:space="0" w:color="auto"/>
        <w:left w:val="none" w:sz="0" w:space="0" w:color="auto"/>
        <w:bottom w:val="none" w:sz="0" w:space="0" w:color="auto"/>
        <w:right w:val="none" w:sz="0" w:space="0" w:color="auto"/>
      </w:divBdr>
    </w:div>
    <w:div w:id="1613631129">
      <w:bodyDiv w:val="1"/>
      <w:marLeft w:val="0"/>
      <w:marRight w:val="0"/>
      <w:marTop w:val="0"/>
      <w:marBottom w:val="0"/>
      <w:divBdr>
        <w:top w:val="none" w:sz="0" w:space="0" w:color="auto"/>
        <w:left w:val="none" w:sz="0" w:space="0" w:color="auto"/>
        <w:bottom w:val="none" w:sz="0" w:space="0" w:color="auto"/>
        <w:right w:val="none" w:sz="0" w:space="0" w:color="auto"/>
      </w:divBdr>
      <w:divsChild>
        <w:div w:id="708341700">
          <w:marLeft w:val="0"/>
          <w:marRight w:val="0"/>
          <w:marTop w:val="0"/>
          <w:marBottom w:val="0"/>
          <w:divBdr>
            <w:top w:val="none" w:sz="0" w:space="0" w:color="auto"/>
            <w:left w:val="none" w:sz="0" w:space="0" w:color="auto"/>
            <w:bottom w:val="none" w:sz="0" w:space="0" w:color="auto"/>
            <w:right w:val="none" w:sz="0" w:space="0" w:color="auto"/>
          </w:divBdr>
          <w:divsChild>
            <w:div w:id="949580720">
              <w:marLeft w:val="0"/>
              <w:marRight w:val="0"/>
              <w:marTop w:val="0"/>
              <w:marBottom w:val="0"/>
              <w:divBdr>
                <w:top w:val="none" w:sz="0" w:space="0" w:color="auto"/>
                <w:left w:val="none" w:sz="0" w:space="0" w:color="auto"/>
                <w:bottom w:val="none" w:sz="0" w:space="0" w:color="auto"/>
                <w:right w:val="none" w:sz="0" w:space="0" w:color="auto"/>
              </w:divBdr>
            </w:div>
            <w:div w:id="143092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56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22959-6369-EF40-B80C-876827A2B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2004</Words>
  <Characters>11426</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Question 1 </vt:lpstr>
    </vt:vector>
  </TitlesOfParts>
  <Company/>
  <LinksUpToDate>false</LinksUpToDate>
  <CharactersWithSpaces>13404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1 </dc:title>
  <dc:subject/>
  <dc:creator>LATITUDE13</dc:creator>
  <cp:keywords/>
  <cp:lastModifiedBy>icann</cp:lastModifiedBy>
  <cp:revision>2</cp:revision>
  <dcterms:created xsi:type="dcterms:W3CDTF">2012-03-11T21:22:00Z</dcterms:created>
  <dcterms:modified xsi:type="dcterms:W3CDTF">2012-03-11T21:22:00Z</dcterms:modified>
</cp:coreProperties>
</file>