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61" w:rsidRPr="007015F9" w:rsidRDefault="00BE2761" w:rsidP="00BE2761">
      <w:pPr>
        <w:widowControl w:val="0"/>
        <w:autoSpaceDE w:val="0"/>
        <w:autoSpaceDN w:val="0"/>
        <w:adjustRightInd w:val="0"/>
        <w:spacing w:after="240"/>
        <w:rPr>
          <w:rFonts w:ascii="Times New Roman" w:hAnsi="Times New Roman" w:cs="Times New Roman"/>
          <w:b/>
          <w:bCs/>
          <w:sz w:val="32"/>
          <w:szCs w:val="32"/>
        </w:rPr>
      </w:pPr>
      <w:bookmarkStart w:id="0" w:name="_GoBack"/>
      <w:bookmarkEnd w:id="0"/>
    </w:p>
    <w:p w:rsidR="00BE2761" w:rsidRPr="007015F9" w:rsidRDefault="00BE2761" w:rsidP="00BE2761">
      <w:pPr>
        <w:widowControl w:val="0"/>
        <w:autoSpaceDE w:val="0"/>
        <w:autoSpaceDN w:val="0"/>
        <w:adjustRightInd w:val="0"/>
        <w:spacing w:after="240"/>
        <w:jc w:val="center"/>
        <w:rPr>
          <w:rFonts w:ascii="Times New Roman" w:hAnsi="Times New Roman" w:cs="Times New Roman"/>
          <w:b/>
          <w:bCs/>
          <w:sz w:val="32"/>
          <w:szCs w:val="32"/>
        </w:rPr>
      </w:pPr>
      <w:r w:rsidRPr="007015F9">
        <w:rPr>
          <w:rFonts w:ascii="Times New Roman" w:hAnsi="Times New Roman" w:cs="Times New Roman"/>
          <w:b/>
          <w:bCs/>
          <w:sz w:val="32"/>
          <w:szCs w:val="32"/>
        </w:rPr>
        <w:t>Application by Brian Cute for participation in the ICANN Affirmation of Commitments Second Accountability &amp; Transparency Review Team</w:t>
      </w:r>
    </w:p>
    <w:p w:rsidR="00BE2761" w:rsidRDefault="00BE2761" w:rsidP="00BE2761">
      <w:pPr>
        <w:widowControl w:val="0"/>
        <w:autoSpaceDE w:val="0"/>
        <w:autoSpaceDN w:val="0"/>
        <w:adjustRightInd w:val="0"/>
        <w:spacing w:after="240"/>
        <w:rPr>
          <w:rFonts w:ascii="Times New Roman" w:hAnsi="Times New Roman" w:cs="Times New Roman"/>
          <w:b/>
          <w:bCs/>
          <w:sz w:val="32"/>
          <w:szCs w:val="32"/>
        </w:rPr>
      </w:pPr>
    </w:p>
    <w:p w:rsidR="00452EE6" w:rsidRDefault="00452EE6" w:rsidP="00452EE6">
      <w:pPr>
        <w:widowControl w:val="0"/>
        <w:autoSpaceDE w:val="0"/>
        <w:autoSpaceDN w:val="0"/>
        <w:adjustRightInd w:val="0"/>
        <w:spacing w:after="240"/>
        <w:jc w:val="center"/>
        <w:rPr>
          <w:rFonts w:ascii="Times New Roman" w:hAnsi="Times New Roman" w:cs="Times New Roman"/>
          <w:b/>
          <w:bCs/>
          <w:sz w:val="32"/>
          <w:szCs w:val="32"/>
        </w:rPr>
      </w:pPr>
      <w:r>
        <w:rPr>
          <w:rFonts w:ascii="Times New Roman" w:hAnsi="Times New Roman" w:cs="Times New Roman"/>
          <w:b/>
          <w:bCs/>
          <w:sz w:val="32"/>
          <w:szCs w:val="32"/>
        </w:rPr>
        <w:t xml:space="preserve">GNSO </w:t>
      </w:r>
      <w:r w:rsidR="00A862A4">
        <w:rPr>
          <w:rFonts w:ascii="Times New Roman" w:hAnsi="Times New Roman" w:cs="Times New Roman"/>
          <w:b/>
          <w:bCs/>
          <w:sz w:val="32"/>
          <w:szCs w:val="32"/>
        </w:rPr>
        <w:t>Requirements</w:t>
      </w:r>
    </w:p>
    <w:p w:rsidR="00452EE6" w:rsidRPr="007015F9" w:rsidRDefault="00452EE6" w:rsidP="00452EE6">
      <w:pPr>
        <w:widowControl w:val="0"/>
        <w:autoSpaceDE w:val="0"/>
        <w:autoSpaceDN w:val="0"/>
        <w:adjustRightInd w:val="0"/>
        <w:spacing w:after="240"/>
        <w:jc w:val="center"/>
        <w:rPr>
          <w:rFonts w:ascii="Times New Roman" w:hAnsi="Times New Roman" w:cs="Times New Roman"/>
          <w:b/>
          <w:bCs/>
          <w:sz w:val="32"/>
          <w:szCs w:val="32"/>
        </w:rPr>
      </w:pPr>
    </w:p>
    <w:p w:rsidR="00BE2761" w:rsidRPr="007015F9" w:rsidRDefault="00BE2761" w:rsidP="00BE2761">
      <w:pPr>
        <w:widowControl w:val="0"/>
        <w:autoSpaceDE w:val="0"/>
        <w:autoSpaceDN w:val="0"/>
        <w:adjustRightInd w:val="0"/>
        <w:spacing w:after="240"/>
        <w:rPr>
          <w:rFonts w:ascii="Times New Roman" w:hAnsi="Times New Roman" w:cs="Times New Roman"/>
          <w:bCs/>
          <w:sz w:val="32"/>
          <w:szCs w:val="32"/>
        </w:rPr>
      </w:pPr>
      <w:r w:rsidRPr="007015F9">
        <w:rPr>
          <w:rFonts w:ascii="Times New Roman" w:hAnsi="Times New Roman" w:cs="Times New Roman"/>
          <w:bCs/>
          <w:sz w:val="32"/>
          <w:szCs w:val="32"/>
        </w:rPr>
        <w:t>As a supplement to the Letter of Motivation, Declaration of Interest and my curriculum vitae, the following responses are provided to an information request from the GNSO for purposes of seeking a GNSO endorsement.</w:t>
      </w:r>
    </w:p>
    <w:p w:rsidR="00BE2761" w:rsidRDefault="00BE2761" w:rsidP="00BE2761">
      <w:pPr>
        <w:widowControl w:val="0"/>
        <w:autoSpaceDE w:val="0"/>
        <w:autoSpaceDN w:val="0"/>
        <w:adjustRightInd w:val="0"/>
        <w:spacing w:after="240"/>
        <w:rPr>
          <w:rFonts w:ascii="Times" w:hAnsi="Times" w:cs="Times"/>
          <w:b/>
          <w:bCs/>
          <w:sz w:val="32"/>
          <w:szCs w:val="32"/>
        </w:rPr>
      </w:pPr>
    </w:p>
    <w:p w:rsidR="00BE2761" w:rsidRDefault="00BE2761" w:rsidP="00BE2761">
      <w:pPr>
        <w:widowControl w:val="0"/>
        <w:autoSpaceDE w:val="0"/>
        <w:autoSpaceDN w:val="0"/>
        <w:adjustRightInd w:val="0"/>
        <w:spacing w:after="240"/>
        <w:rPr>
          <w:rFonts w:ascii="Times" w:hAnsi="Times" w:cs="Times"/>
        </w:rPr>
      </w:pPr>
      <w:r>
        <w:rPr>
          <w:rFonts w:ascii="Times" w:hAnsi="Times" w:cs="Times"/>
          <w:b/>
          <w:bCs/>
          <w:sz w:val="32"/>
          <w:szCs w:val="32"/>
        </w:rPr>
        <w:t>Additional GNSO Requirements:</w:t>
      </w:r>
    </w:p>
    <w:p w:rsidR="00BE2761" w:rsidRDefault="00BE2761" w:rsidP="00BE2761">
      <w:pPr>
        <w:widowControl w:val="0"/>
        <w:autoSpaceDE w:val="0"/>
        <w:autoSpaceDN w:val="0"/>
        <w:adjustRightInd w:val="0"/>
        <w:spacing w:after="240"/>
        <w:rPr>
          <w:rFonts w:ascii="Times" w:hAnsi="Times" w:cs="Times"/>
        </w:rPr>
      </w:pPr>
      <w:r>
        <w:rPr>
          <w:rFonts w:ascii="Times New Roman" w:hAnsi="Times New Roman" w:cs="Times New Roman"/>
          <w:sz w:val="32"/>
          <w:szCs w:val="32"/>
        </w:rPr>
        <w:t>A person seeking GNSO endorsement must include the following information in the application:</w:t>
      </w:r>
    </w:p>
    <w:p w:rsidR="00BE2761" w:rsidRPr="00BE2761" w:rsidRDefault="00BE2761" w:rsidP="00BE2761">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2"/>
          <w:szCs w:val="32"/>
        </w:rPr>
        <w:tab/>
      </w:r>
      <w:r>
        <w:rPr>
          <w:rFonts w:ascii="Wingdings" w:hAnsi="Wingdings" w:cs="Wingdings"/>
          <w:sz w:val="32"/>
          <w:szCs w:val="32"/>
        </w:rPr>
        <w:tab/>
      </w:r>
      <w:r>
        <w:rPr>
          <w:rFonts w:ascii="Wingdings" w:hAnsi="Wingdings" w:cs="Wingdings"/>
          <w:sz w:val="32"/>
          <w:szCs w:val="32"/>
        </w:rPr>
        <w:t></w:t>
      </w:r>
      <w:r>
        <w:rPr>
          <w:rFonts w:ascii="Wingdings" w:hAnsi="Wingdings" w:cs="Wingdings"/>
          <w:sz w:val="32"/>
          <w:szCs w:val="32"/>
        </w:rPr>
        <w:t></w:t>
      </w:r>
      <w:r>
        <w:rPr>
          <w:rFonts w:ascii="Wingdings" w:hAnsi="Wingdings" w:cs="Wingdings"/>
          <w:sz w:val="32"/>
          <w:szCs w:val="32"/>
        </w:rPr>
        <w:t></w:t>
      </w:r>
      <w:r>
        <w:rPr>
          <w:rFonts w:ascii="Times New Roman" w:hAnsi="Times New Roman" w:cs="Times New Roman"/>
          <w:sz w:val="32"/>
          <w:szCs w:val="32"/>
        </w:rPr>
        <w:t xml:space="preserve">The applicant’s full name, title, contact information and employer; </w:t>
      </w:r>
    </w:p>
    <w:p w:rsidR="00BE2761" w:rsidRDefault="00BE2761" w:rsidP="00BE2761">
      <w:pPr>
        <w:widowControl w:val="0"/>
        <w:tabs>
          <w:tab w:val="left" w:pos="220"/>
          <w:tab w:val="left" w:pos="720"/>
        </w:tabs>
        <w:autoSpaceDE w:val="0"/>
        <w:autoSpaceDN w:val="0"/>
        <w:adjustRightInd w:val="0"/>
        <w:spacing w:after="240"/>
        <w:ind w:left="720"/>
        <w:rPr>
          <w:rFonts w:ascii="Times New Roman" w:hAnsi="Times New Roman" w:cs="Times New Roman"/>
          <w:sz w:val="32"/>
          <w:szCs w:val="32"/>
        </w:rPr>
      </w:pPr>
      <w:r>
        <w:rPr>
          <w:rFonts w:ascii="Times New Roman" w:hAnsi="Times New Roman" w:cs="Times New Roman"/>
          <w:sz w:val="32"/>
          <w:szCs w:val="32"/>
        </w:rPr>
        <w:t>Brian Cute</w:t>
      </w:r>
    </w:p>
    <w:p w:rsidR="00BE2761" w:rsidRDefault="00BE2761" w:rsidP="00BE2761">
      <w:pPr>
        <w:widowControl w:val="0"/>
        <w:tabs>
          <w:tab w:val="left" w:pos="220"/>
          <w:tab w:val="left" w:pos="720"/>
        </w:tabs>
        <w:autoSpaceDE w:val="0"/>
        <w:autoSpaceDN w:val="0"/>
        <w:adjustRightInd w:val="0"/>
        <w:spacing w:after="240"/>
        <w:ind w:left="720"/>
        <w:rPr>
          <w:rFonts w:ascii="Times New Roman" w:hAnsi="Times New Roman" w:cs="Times New Roman"/>
          <w:sz w:val="32"/>
          <w:szCs w:val="32"/>
        </w:rPr>
      </w:pPr>
      <w:r>
        <w:rPr>
          <w:rFonts w:ascii="Times New Roman" w:hAnsi="Times New Roman" w:cs="Times New Roman"/>
          <w:sz w:val="32"/>
          <w:szCs w:val="32"/>
        </w:rPr>
        <w:t>CEO, Public Interest Registry</w:t>
      </w:r>
    </w:p>
    <w:p w:rsidR="00BE2761" w:rsidRDefault="00BE2761" w:rsidP="00BE2761">
      <w:pPr>
        <w:widowControl w:val="0"/>
        <w:tabs>
          <w:tab w:val="left" w:pos="220"/>
          <w:tab w:val="left" w:pos="720"/>
        </w:tabs>
        <w:autoSpaceDE w:val="0"/>
        <w:autoSpaceDN w:val="0"/>
        <w:adjustRightInd w:val="0"/>
        <w:spacing w:after="240"/>
        <w:ind w:left="720"/>
        <w:rPr>
          <w:rFonts w:ascii="Times New Roman" w:hAnsi="Times New Roman" w:cs="Times New Roman"/>
          <w:sz w:val="32"/>
          <w:szCs w:val="32"/>
        </w:rPr>
      </w:pPr>
      <w:r>
        <w:rPr>
          <w:rFonts w:ascii="Times New Roman" w:hAnsi="Times New Roman" w:cs="Times New Roman"/>
          <w:sz w:val="32"/>
          <w:szCs w:val="32"/>
        </w:rPr>
        <w:t>1775 Wiehle Avenue, Suite 200</w:t>
      </w:r>
    </w:p>
    <w:p w:rsidR="00BE2761" w:rsidRDefault="00BE2761" w:rsidP="00BE2761">
      <w:pPr>
        <w:widowControl w:val="0"/>
        <w:tabs>
          <w:tab w:val="left" w:pos="220"/>
          <w:tab w:val="left" w:pos="720"/>
        </w:tabs>
        <w:autoSpaceDE w:val="0"/>
        <w:autoSpaceDN w:val="0"/>
        <w:adjustRightInd w:val="0"/>
        <w:spacing w:after="240"/>
        <w:ind w:left="720"/>
        <w:rPr>
          <w:rFonts w:ascii="Times New Roman" w:hAnsi="Times New Roman" w:cs="Times New Roman"/>
          <w:sz w:val="32"/>
          <w:szCs w:val="32"/>
        </w:rPr>
      </w:pPr>
      <w:r>
        <w:rPr>
          <w:rFonts w:ascii="Times New Roman" w:hAnsi="Times New Roman" w:cs="Times New Roman"/>
          <w:sz w:val="32"/>
          <w:szCs w:val="32"/>
        </w:rPr>
        <w:t>Reston, Virginia 20190</w:t>
      </w:r>
    </w:p>
    <w:p w:rsidR="00BE2761" w:rsidRPr="00BE2761" w:rsidRDefault="00BE2761" w:rsidP="00BE2761">
      <w:pPr>
        <w:widowControl w:val="0"/>
        <w:tabs>
          <w:tab w:val="left" w:pos="220"/>
          <w:tab w:val="left" w:pos="720"/>
        </w:tabs>
        <w:autoSpaceDE w:val="0"/>
        <w:autoSpaceDN w:val="0"/>
        <w:adjustRightInd w:val="0"/>
        <w:spacing w:after="240"/>
        <w:ind w:left="720"/>
        <w:rPr>
          <w:rFonts w:ascii="Times New Roman" w:hAnsi="Times New Roman" w:cs="Times New Roman"/>
          <w:sz w:val="32"/>
          <w:szCs w:val="32"/>
        </w:rPr>
      </w:pPr>
      <w:r>
        <w:rPr>
          <w:rFonts w:ascii="Times New Roman" w:hAnsi="Times New Roman" w:cs="Times New Roman"/>
          <w:sz w:val="32"/>
          <w:szCs w:val="32"/>
        </w:rPr>
        <w:t>+1.571.439.9496</w:t>
      </w:r>
    </w:p>
    <w:p w:rsidR="00BE2761" w:rsidRDefault="00BE2761" w:rsidP="00452EE6">
      <w:pPr>
        <w:widowControl w:val="0"/>
        <w:numPr>
          <w:ilvl w:val="1"/>
          <w:numId w:val="1"/>
        </w:numPr>
        <w:tabs>
          <w:tab w:val="left" w:pos="220"/>
          <w:tab w:val="left" w:pos="720"/>
        </w:tabs>
        <w:autoSpaceDE w:val="0"/>
        <w:autoSpaceDN w:val="0"/>
        <w:adjustRightInd w:val="0"/>
        <w:spacing w:after="240"/>
        <w:ind w:left="720" w:hanging="720"/>
        <w:rPr>
          <w:rFonts w:ascii="Times" w:hAnsi="Times" w:cs="Times"/>
        </w:rPr>
      </w:pPr>
    </w:p>
    <w:p w:rsidR="00452EE6" w:rsidRPr="00452EE6" w:rsidRDefault="00BE2761" w:rsidP="00BE2761">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2"/>
          <w:szCs w:val="32"/>
        </w:rPr>
        <w:tab/>
      </w:r>
    </w:p>
    <w:p w:rsidR="00BE2761" w:rsidRPr="00BE2761" w:rsidRDefault="00BE2761" w:rsidP="00BE2761">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2"/>
          <w:szCs w:val="32"/>
        </w:rPr>
        <w:lastRenderedPageBreak/>
        <w:tab/>
      </w:r>
      <w:r>
        <w:rPr>
          <w:rFonts w:ascii="Wingdings" w:hAnsi="Wingdings" w:cs="Wingdings"/>
          <w:sz w:val="32"/>
          <w:szCs w:val="32"/>
        </w:rPr>
        <w:t></w:t>
      </w:r>
      <w:r>
        <w:rPr>
          <w:rFonts w:ascii="Wingdings" w:hAnsi="Wingdings" w:cs="Wingdings"/>
          <w:sz w:val="32"/>
          <w:szCs w:val="32"/>
        </w:rPr>
        <w:t></w:t>
      </w:r>
      <w:r>
        <w:rPr>
          <w:rFonts w:ascii="Times New Roman" w:hAnsi="Times New Roman" w:cs="Times New Roman"/>
          <w:sz w:val="32"/>
          <w:szCs w:val="32"/>
        </w:rPr>
        <w:t>The ICANN Geographic Region(s) in which the applicant is a citizen and a resident;</w:t>
      </w:r>
    </w:p>
    <w:p w:rsidR="00BE2761" w:rsidRDefault="00BE2761" w:rsidP="00BE2761">
      <w:pPr>
        <w:widowControl w:val="0"/>
        <w:numPr>
          <w:ilvl w:val="3"/>
          <w:numId w:val="1"/>
        </w:numPr>
        <w:tabs>
          <w:tab w:val="left" w:pos="220"/>
          <w:tab w:val="left" w:pos="720"/>
        </w:tabs>
        <w:autoSpaceDE w:val="0"/>
        <w:autoSpaceDN w:val="0"/>
        <w:adjustRightInd w:val="0"/>
        <w:spacing w:after="240"/>
        <w:ind w:left="720" w:hanging="720"/>
        <w:rPr>
          <w:rFonts w:ascii="Times" w:hAnsi="Times" w:cs="Times"/>
        </w:rPr>
      </w:pPr>
      <w:r>
        <w:rPr>
          <w:rFonts w:ascii="Times New Roman" w:hAnsi="Times New Roman" w:cs="Times New Roman"/>
          <w:sz w:val="32"/>
          <w:szCs w:val="32"/>
        </w:rPr>
        <w:t xml:space="preserve"> </w:t>
      </w:r>
      <w:r>
        <w:rPr>
          <w:rFonts w:ascii="Times New Roman" w:hAnsi="Times New Roman" w:cs="Times New Roman"/>
          <w:sz w:val="32"/>
          <w:szCs w:val="32"/>
        </w:rPr>
        <w:tab/>
        <w:t>North America</w:t>
      </w:r>
    </w:p>
    <w:p w:rsidR="00452EE6" w:rsidRDefault="00452EE6" w:rsidP="00452EE6">
      <w:pPr>
        <w:widowControl w:val="0"/>
        <w:numPr>
          <w:ilvl w:val="0"/>
          <w:numId w:val="1"/>
        </w:numPr>
        <w:tabs>
          <w:tab w:val="left" w:pos="220"/>
          <w:tab w:val="left" w:pos="720"/>
        </w:tabs>
        <w:autoSpaceDE w:val="0"/>
        <w:autoSpaceDN w:val="0"/>
        <w:adjustRightInd w:val="0"/>
        <w:spacing w:after="240"/>
        <w:ind w:hanging="720"/>
        <w:rPr>
          <w:rFonts w:ascii="Times" w:hAnsi="Times" w:cs="Times"/>
        </w:rPr>
      </w:pPr>
    </w:p>
    <w:p w:rsidR="00BE2761" w:rsidRPr="00452EE6" w:rsidRDefault="00452EE6" w:rsidP="00452EE6">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2"/>
          <w:szCs w:val="32"/>
        </w:rPr>
        <w:tab/>
      </w:r>
      <w:r w:rsidR="00BE2761" w:rsidRPr="00452EE6">
        <w:rPr>
          <w:rFonts w:ascii="Wingdings" w:hAnsi="Wingdings" w:cs="Wingdings"/>
          <w:sz w:val="32"/>
          <w:szCs w:val="32"/>
        </w:rPr>
        <w:t></w:t>
      </w:r>
      <w:r w:rsidR="00BE2761" w:rsidRPr="00452EE6">
        <w:rPr>
          <w:rFonts w:ascii="Wingdings" w:hAnsi="Wingdings" w:cs="Wingdings"/>
          <w:sz w:val="32"/>
          <w:szCs w:val="32"/>
        </w:rPr>
        <w:t></w:t>
      </w:r>
      <w:r w:rsidR="00BE2761" w:rsidRPr="00452EE6">
        <w:rPr>
          <w:rFonts w:ascii="Times New Roman" w:hAnsi="Times New Roman" w:cs="Times New Roman"/>
          <w:sz w:val="32"/>
          <w:szCs w:val="32"/>
        </w:rPr>
        <w:t xml:space="preserve">Identification of the GSNO stakeholder group, if any, to which the applicant feels most </w:t>
      </w:r>
      <w:r w:rsidR="00BE2761" w:rsidRPr="00452EE6">
        <w:rPr>
          <w:rFonts w:ascii="Times" w:hAnsi="Times" w:cs="Times"/>
        </w:rPr>
        <w:t> </w:t>
      </w:r>
      <w:r w:rsidR="00BE2761" w:rsidRPr="00452EE6">
        <w:rPr>
          <w:rFonts w:ascii="Times New Roman" w:hAnsi="Times New Roman" w:cs="Times New Roman"/>
          <w:sz w:val="32"/>
          <w:szCs w:val="32"/>
        </w:rPr>
        <w:t xml:space="preserve">closely affiliated; </w:t>
      </w:r>
    </w:p>
    <w:p w:rsidR="00BE2761" w:rsidRPr="00BE2761" w:rsidRDefault="00452EE6" w:rsidP="00BE2761">
      <w:pPr>
        <w:widowControl w:val="0"/>
        <w:numPr>
          <w:ilvl w:val="8"/>
          <w:numId w:val="1"/>
        </w:numPr>
        <w:tabs>
          <w:tab w:val="left" w:pos="220"/>
          <w:tab w:val="left" w:pos="720"/>
        </w:tabs>
        <w:autoSpaceDE w:val="0"/>
        <w:autoSpaceDN w:val="0"/>
        <w:adjustRightInd w:val="0"/>
        <w:spacing w:after="240"/>
        <w:ind w:left="720" w:hanging="720"/>
        <w:rPr>
          <w:rFonts w:ascii="Times" w:hAnsi="Times" w:cs="Times"/>
        </w:rPr>
      </w:pPr>
      <w:r>
        <w:rPr>
          <w:rFonts w:ascii="Times New Roman" w:hAnsi="Times New Roman" w:cs="Times New Roman"/>
          <w:sz w:val="32"/>
          <w:szCs w:val="32"/>
        </w:rPr>
        <w:t xml:space="preserve">      </w:t>
      </w:r>
      <w:r w:rsidR="00BE2761">
        <w:rPr>
          <w:rFonts w:ascii="Times New Roman" w:hAnsi="Times New Roman" w:cs="Times New Roman"/>
          <w:sz w:val="32"/>
          <w:szCs w:val="32"/>
        </w:rPr>
        <w:t>Registry Stakeholder Group</w:t>
      </w:r>
    </w:p>
    <w:p w:rsidR="00452EE6" w:rsidRPr="00452EE6" w:rsidRDefault="00BE2761" w:rsidP="00BE2761">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2"/>
          <w:szCs w:val="32"/>
        </w:rPr>
        <w:tab/>
      </w:r>
      <w:r>
        <w:rPr>
          <w:rFonts w:ascii="Wingdings" w:hAnsi="Wingdings" w:cs="Wingdings"/>
          <w:sz w:val="32"/>
          <w:szCs w:val="32"/>
        </w:rPr>
        <w:tab/>
      </w:r>
    </w:p>
    <w:p w:rsidR="00BE2761" w:rsidRPr="00BE2761" w:rsidRDefault="00BE2761" w:rsidP="00BE2761">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2"/>
          <w:szCs w:val="32"/>
        </w:rPr>
        <w:t></w:t>
      </w:r>
      <w:r>
        <w:rPr>
          <w:rFonts w:ascii="Wingdings" w:hAnsi="Wingdings" w:cs="Wingdings"/>
          <w:sz w:val="32"/>
          <w:szCs w:val="32"/>
        </w:rPr>
        <w:t></w:t>
      </w:r>
      <w:r w:rsidR="00452EE6">
        <w:rPr>
          <w:rFonts w:ascii="Wingdings" w:hAnsi="Wingdings" w:cs="Wingdings"/>
          <w:sz w:val="32"/>
          <w:szCs w:val="32"/>
        </w:rPr>
        <w:tab/>
      </w:r>
      <w:r>
        <w:rPr>
          <w:rFonts w:ascii="Times New Roman" w:hAnsi="Times New Roman" w:cs="Times New Roman"/>
          <w:sz w:val="32"/>
          <w:szCs w:val="32"/>
        </w:rPr>
        <w:t xml:space="preserve">An attestation that the applicant is able and willing to commit an estimated average of </w:t>
      </w:r>
      <w:r>
        <w:rPr>
          <w:rFonts w:ascii="Times" w:hAnsi="Times" w:cs="Times"/>
        </w:rPr>
        <w:t> </w:t>
      </w:r>
      <w:r>
        <w:rPr>
          <w:rFonts w:ascii="Times New Roman" w:hAnsi="Times New Roman" w:cs="Times New Roman"/>
          <w:sz w:val="32"/>
          <w:szCs w:val="32"/>
        </w:rPr>
        <w:t xml:space="preserve">about ten hours per week during the review period, in addition to participating in face to </w:t>
      </w:r>
      <w:r>
        <w:rPr>
          <w:rFonts w:ascii="Times" w:hAnsi="Times" w:cs="Times"/>
        </w:rPr>
        <w:t> </w:t>
      </w:r>
      <w:r>
        <w:rPr>
          <w:rFonts w:ascii="Times New Roman" w:hAnsi="Times New Roman" w:cs="Times New Roman"/>
          <w:sz w:val="32"/>
          <w:szCs w:val="32"/>
        </w:rPr>
        <w:t xml:space="preserve">face review team meetings; </w:t>
      </w:r>
    </w:p>
    <w:p w:rsidR="00BE2761" w:rsidRDefault="00452EE6" w:rsidP="00452EE6">
      <w:pPr>
        <w:widowControl w:val="0"/>
        <w:numPr>
          <w:ilvl w:val="7"/>
          <w:numId w:val="1"/>
        </w:numPr>
        <w:tabs>
          <w:tab w:val="left" w:pos="220"/>
          <w:tab w:val="left" w:pos="720"/>
        </w:tabs>
        <w:autoSpaceDE w:val="0"/>
        <w:autoSpaceDN w:val="0"/>
        <w:adjustRightInd w:val="0"/>
        <w:spacing w:after="240"/>
        <w:ind w:left="720" w:hanging="720"/>
        <w:rPr>
          <w:rFonts w:ascii="Times" w:hAnsi="Times" w:cs="Times"/>
        </w:rPr>
      </w:pPr>
      <w:r>
        <w:rPr>
          <w:rFonts w:ascii="Times New Roman" w:hAnsi="Times New Roman" w:cs="Times New Roman"/>
          <w:sz w:val="32"/>
          <w:szCs w:val="32"/>
        </w:rPr>
        <w:t xml:space="preserve">      </w:t>
      </w:r>
      <w:r w:rsidR="00BE2761">
        <w:rPr>
          <w:rFonts w:ascii="Times New Roman" w:hAnsi="Times New Roman" w:cs="Times New Roman"/>
          <w:sz w:val="32"/>
          <w:szCs w:val="32"/>
        </w:rPr>
        <w:t>I hereby attest that I am able and willing to commit an average of 10 hours per week during the review period and to participate in face-to-face review team meetings.</w:t>
      </w:r>
    </w:p>
    <w:p w:rsidR="00452EE6" w:rsidRPr="00452EE6" w:rsidRDefault="00BE2761" w:rsidP="00BE2761">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2"/>
          <w:szCs w:val="32"/>
        </w:rPr>
        <w:tab/>
      </w:r>
      <w:r>
        <w:rPr>
          <w:rFonts w:ascii="Wingdings" w:hAnsi="Wingdings" w:cs="Wingdings"/>
          <w:sz w:val="32"/>
          <w:szCs w:val="32"/>
        </w:rPr>
        <w:tab/>
      </w:r>
    </w:p>
    <w:p w:rsidR="00BE2761" w:rsidRPr="00BE2761" w:rsidRDefault="00BE2761" w:rsidP="00BE2761">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2"/>
          <w:szCs w:val="32"/>
        </w:rPr>
        <w:t></w:t>
      </w:r>
      <w:r>
        <w:rPr>
          <w:rFonts w:ascii="Wingdings" w:hAnsi="Wingdings" w:cs="Wingdings"/>
          <w:sz w:val="32"/>
          <w:szCs w:val="32"/>
        </w:rPr>
        <w:t></w:t>
      </w:r>
      <w:r w:rsidR="00452EE6">
        <w:rPr>
          <w:rFonts w:ascii="Wingdings" w:hAnsi="Wingdings" w:cs="Wingdings"/>
          <w:sz w:val="32"/>
          <w:szCs w:val="32"/>
        </w:rPr>
        <w:tab/>
      </w:r>
      <w:r>
        <w:rPr>
          <w:rFonts w:ascii="Times New Roman" w:hAnsi="Times New Roman" w:cs="Times New Roman"/>
          <w:sz w:val="32"/>
          <w:szCs w:val="32"/>
        </w:rPr>
        <w:t xml:space="preserve">Identification of any financial ownership or senior management/leadership interest of the </w:t>
      </w:r>
      <w:r>
        <w:rPr>
          <w:rFonts w:ascii="Times" w:hAnsi="Times" w:cs="Times"/>
        </w:rPr>
        <w:t> </w:t>
      </w:r>
      <w:r>
        <w:rPr>
          <w:rFonts w:ascii="Times New Roman" w:hAnsi="Times New Roman" w:cs="Times New Roman"/>
          <w:sz w:val="32"/>
          <w:szCs w:val="32"/>
        </w:rPr>
        <w:t>applicant in registries, registrars or other entities that are stakeholders or interested parties in ICANN or any entity with which ICANN has a transaction, contract, or other arrangement;</w:t>
      </w:r>
    </w:p>
    <w:p w:rsidR="00BE2761" w:rsidRDefault="00452EE6" w:rsidP="00BE2761">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New Roman" w:hAnsi="Times New Roman" w:cs="Times New Roman"/>
          <w:sz w:val="32"/>
          <w:szCs w:val="32"/>
        </w:rPr>
        <w:t xml:space="preserve">         </w:t>
      </w:r>
      <w:r w:rsidR="00BE2761">
        <w:rPr>
          <w:rFonts w:ascii="Times New Roman" w:hAnsi="Times New Roman" w:cs="Times New Roman"/>
          <w:sz w:val="32"/>
          <w:szCs w:val="32"/>
        </w:rPr>
        <w:t xml:space="preserve">I serve as the CEO of Public Interest Registry, the registry operator for the .ORG Top Level Domain.  PIR has applied to become the registry operator for .NGO, .ONG and four IDN versions of .ORG.  PIR is a not-for-profit organization.  In my capacity as CEO, I serve in a senior management/leadership position and other than compensation for that role as an employee, I hold no financial ownership in PIR. </w:t>
      </w:r>
    </w:p>
    <w:p w:rsidR="00BE2761" w:rsidRPr="00BE2761" w:rsidRDefault="00452EE6" w:rsidP="00BE2761">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2"/>
          <w:szCs w:val="32"/>
        </w:rPr>
        <w:tab/>
      </w:r>
      <w:r w:rsidR="00BE2761">
        <w:rPr>
          <w:rFonts w:ascii="Wingdings" w:hAnsi="Wingdings" w:cs="Wingdings"/>
          <w:sz w:val="32"/>
          <w:szCs w:val="32"/>
        </w:rPr>
        <w:t></w:t>
      </w:r>
      <w:r w:rsidR="00BE2761">
        <w:rPr>
          <w:rFonts w:ascii="Wingdings" w:hAnsi="Wingdings" w:cs="Wingdings"/>
          <w:sz w:val="32"/>
          <w:szCs w:val="32"/>
        </w:rPr>
        <w:t></w:t>
      </w:r>
      <w:r>
        <w:rPr>
          <w:rFonts w:ascii="Wingdings" w:hAnsi="Wingdings" w:cs="Wingdings"/>
          <w:sz w:val="32"/>
          <w:szCs w:val="32"/>
        </w:rPr>
        <w:tab/>
      </w:r>
      <w:r w:rsidR="00BE2761">
        <w:rPr>
          <w:rFonts w:ascii="Times New Roman" w:hAnsi="Times New Roman" w:cs="Times New Roman"/>
          <w:sz w:val="32"/>
          <w:szCs w:val="32"/>
        </w:rPr>
        <w:t>Indication of whether the applicant would be representing any other party or person on the review team and, if so, identification of that party or person;</w:t>
      </w:r>
    </w:p>
    <w:p w:rsidR="00BE2761" w:rsidRDefault="00452EE6" w:rsidP="00BE2761">
      <w:pPr>
        <w:widowControl w:val="0"/>
        <w:numPr>
          <w:ilvl w:val="1"/>
          <w:numId w:val="1"/>
        </w:numPr>
        <w:tabs>
          <w:tab w:val="left" w:pos="220"/>
          <w:tab w:val="left" w:pos="720"/>
        </w:tabs>
        <w:autoSpaceDE w:val="0"/>
        <w:autoSpaceDN w:val="0"/>
        <w:adjustRightInd w:val="0"/>
        <w:spacing w:after="240"/>
        <w:ind w:left="720" w:hanging="720"/>
        <w:rPr>
          <w:rFonts w:ascii="Times" w:hAnsi="Times" w:cs="Times"/>
        </w:rPr>
      </w:pPr>
      <w:r>
        <w:rPr>
          <w:rFonts w:ascii="Times New Roman" w:hAnsi="Times New Roman" w:cs="Times New Roman"/>
          <w:sz w:val="32"/>
          <w:szCs w:val="32"/>
        </w:rPr>
        <w:t xml:space="preserve">      </w:t>
      </w:r>
      <w:r w:rsidR="00BE2761">
        <w:rPr>
          <w:rFonts w:ascii="Times New Roman" w:hAnsi="Times New Roman" w:cs="Times New Roman"/>
          <w:sz w:val="32"/>
          <w:szCs w:val="32"/>
        </w:rPr>
        <w:t xml:space="preserve">I would not be representing any other party or person on the review team. </w:t>
      </w:r>
    </w:p>
    <w:p w:rsidR="00452EE6" w:rsidRPr="00452EE6" w:rsidRDefault="00452EE6" w:rsidP="00BE2761">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2"/>
          <w:szCs w:val="32"/>
        </w:rPr>
        <w:tab/>
      </w:r>
    </w:p>
    <w:p w:rsidR="00BE2761" w:rsidRPr="00BE2761" w:rsidRDefault="00BE2761" w:rsidP="00BE2761">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2"/>
          <w:szCs w:val="32"/>
        </w:rPr>
        <w:t></w:t>
      </w:r>
      <w:r>
        <w:rPr>
          <w:rFonts w:ascii="Wingdings" w:hAnsi="Wingdings" w:cs="Wingdings"/>
          <w:sz w:val="32"/>
          <w:szCs w:val="32"/>
        </w:rPr>
        <w:t></w:t>
      </w:r>
      <w:r w:rsidR="00452EE6">
        <w:rPr>
          <w:rFonts w:ascii="Wingdings" w:hAnsi="Wingdings" w:cs="Wingdings"/>
          <w:sz w:val="32"/>
          <w:szCs w:val="32"/>
        </w:rPr>
        <w:tab/>
      </w:r>
      <w:r>
        <w:rPr>
          <w:rFonts w:ascii="Times New Roman" w:hAnsi="Times New Roman" w:cs="Times New Roman"/>
          <w:sz w:val="32"/>
          <w:szCs w:val="32"/>
        </w:rPr>
        <w:t xml:space="preserve">A two to three paragraph statement about the applicant's knowledge of the GNSO community’s structures and operations and any participation therein; </w:t>
      </w:r>
    </w:p>
    <w:p w:rsidR="007015F9" w:rsidRPr="007015F9" w:rsidRDefault="00452EE6" w:rsidP="00BE2761">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New Roman" w:hAnsi="Times New Roman" w:cs="Times New Roman"/>
          <w:sz w:val="32"/>
          <w:szCs w:val="32"/>
        </w:rPr>
        <w:t xml:space="preserve">         </w:t>
      </w:r>
      <w:r w:rsidR="00BE2761">
        <w:rPr>
          <w:rFonts w:ascii="Times New Roman" w:hAnsi="Times New Roman" w:cs="Times New Roman"/>
          <w:sz w:val="32"/>
          <w:szCs w:val="32"/>
        </w:rPr>
        <w:t>I have</w:t>
      </w:r>
      <w:r w:rsidR="00A862A4">
        <w:rPr>
          <w:rFonts w:ascii="Times New Roman" w:hAnsi="Times New Roman" w:cs="Times New Roman"/>
          <w:sz w:val="32"/>
          <w:szCs w:val="32"/>
        </w:rPr>
        <w:t xml:space="preserve"> been a participant in </w:t>
      </w:r>
      <w:r w:rsidR="00BE2761">
        <w:rPr>
          <w:rFonts w:ascii="Times New Roman" w:hAnsi="Times New Roman" w:cs="Times New Roman"/>
          <w:sz w:val="32"/>
          <w:szCs w:val="32"/>
        </w:rPr>
        <w:t xml:space="preserve">ICANN processes since 2003.  </w:t>
      </w:r>
      <w:r w:rsidR="00A862A4">
        <w:rPr>
          <w:rFonts w:ascii="Times New Roman" w:hAnsi="Times New Roman" w:cs="Times New Roman"/>
          <w:sz w:val="32"/>
          <w:szCs w:val="32"/>
        </w:rPr>
        <w:t xml:space="preserve">     </w:t>
      </w:r>
      <w:r w:rsidR="00BE2761">
        <w:rPr>
          <w:rFonts w:ascii="Times New Roman" w:hAnsi="Times New Roman" w:cs="Times New Roman"/>
          <w:sz w:val="32"/>
          <w:szCs w:val="32"/>
        </w:rPr>
        <w:t>I am familiar with and understand the GNSO community’s structures and operations</w:t>
      </w:r>
      <w:r w:rsidR="00144142">
        <w:rPr>
          <w:rFonts w:ascii="Times New Roman" w:hAnsi="Times New Roman" w:cs="Times New Roman"/>
          <w:sz w:val="32"/>
          <w:szCs w:val="32"/>
        </w:rPr>
        <w:t xml:space="preserve"> including the stakeholder groups</w:t>
      </w:r>
      <w:r w:rsidR="00A862A4">
        <w:rPr>
          <w:rFonts w:ascii="Times New Roman" w:hAnsi="Times New Roman" w:cs="Times New Roman"/>
          <w:sz w:val="32"/>
          <w:szCs w:val="32"/>
        </w:rPr>
        <w:t xml:space="preserve">, </w:t>
      </w:r>
      <w:r w:rsidR="00144142">
        <w:rPr>
          <w:rFonts w:ascii="Times New Roman" w:hAnsi="Times New Roman" w:cs="Times New Roman"/>
          <w:sz w:val="32"/>
          <w:szCs w:val="32"/>
        </w:rPr>
        <w:t>constituencies and policy development processes</w:t>
      </w:r>
      <w:r w:rsidR="00F20215">
        <w:rPr>
          <w:rFonts w:ascii="Times New Roman" w:hAnsi="Times New Roman" w:cs="Times New Roman"/>
          <w:sz w:val="32"/>
          <w:szCs w:val="32"/>
        </w:rPr>
        <w:t>.  I understand the GNSO’s role within ICANN</w:t>
      </w:r>
      <w:r w:rsidR="00BE2761">
        <w:rPr>
          <w:rFonts w:ascii="Times New Roman" w:hAnsi="Times New Roman" w:cs="Times New Roman"/>
          <w:sz w:val="32"/>
          <w:szCs w:val="32"/>
        </w:rPr>
        <w:t xml:space="preserve"> and have been an active</w:t>
      </w:r>
      <w:r w:rsidR="00F20215">
        <w:rPr>
          <w:rFonts w:ascii="Times New Roman" w:hAnsi="Times New Roman" w:cs="Times New Roman"/>
          <w:sz w:val="32"/>
          <w:szCs w:val="32"/>
        </w:rPr>
        <w:t xml:space="preserve"> participant in GNSO processes.  </w:t>
      </w:r>
    </w:p>
    <w:p w:rsidR="00BE2761" w:rsidRPr="007015F9" w:rsidRDefault="00452EE6" w:rsidP="007015F9">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New Roman" w:hAnsi="Times New Roman" w:cs="Times New Roman"/>
          <w:sz w:val="32"/>
          <w:szCs w:val="32"/>
        </w:rPr>
        <w:t xml:space="preserve">         </w:t>
      </w:r>
      <w:r w:rsidR="007015F9">
        <w:rPr>
          <w:rFonts w:ascii="Times New Roman" w:hAnsi="Times New Roman" w:cs="Times New Roman"/>
          <w:sz w:val="32"/>
          <w:szCs w:val="32"/>
        </w:rPr>
        <w:t xml:space="preserve">I have participated in a number of GNSO processes going back to WHOIS Task Force 3 in 2004 to, most recently, </w:t>
      </w:r>
      <w:r w:rsidR="00F20215">
        <w:rPr>
          <w:rFonts w:ascii="Times New Roman" w:hAnsi="Times New Roman" w:cs="Times New Roman"/>
          <w:sz w:val="32"/>
          <w:szCs w:val="32"/>
        </w:rPr>
        <w:t>the GNSO Vertical Integration Working Group.</w:t>
      </w:r>
      <w:r w:rsidR="007015F9">
        <w:rPr>
          <w:rFonts w:ascii="Times New Roman" w:hAnsi="Times New Roman" w:cs="Times New Roman"/>
          <w:sz w:val="32"/>
          <w:szCs w:val="32"/>
        </w:rPr>
        <w:t xml:space="preserve">  Beyond GNSO processes, I have been an active participant in </w:t>
      </w:r>
      <w:r w:rsidR="00A862A4">
        <w:rPr>
          <w:rFonts w:ascii="Times New Roman" w:hAnsi="Times New Roman" w:cs="Times New Roman"/>
          <w:sz w:val="32"/>
          <w:szCs w:val="32"/>
        </w:rPr>
        <w:t xml:space="preserve">the </w:t>
      </w:r>
      <w:r w:rsidR="007015F9">
        <w:rPr>
          <w:rFonts w:ascii="Times New Roman" w:hAnsi="Times New Roman" w:cs="Times New Roman"/>
          <w:sz w:val="32"/>
          <w:szCs w:val="32"/>
        </w:rPr>
        <w:t>ICANN process and the ICANN community over the course of the past 10 years.  I am familiar with and supportive of the multi</w:t>
      </w:r>
      <w:r>
        <w:rPr>
          <w:rFonts w:ascii="Times New Roman" w:hAnsi="Times New Roman" w:cs="Times New Roman"/>
          <w:sz w:val="32"/>
          <w:szCs w:val="32"/>
        </w:rPr>
        <w:t>-</w:t>
      </w:r>
      <w:r w:rsidR="007015F9">
        <w:rPr>
          <w:rFonts w:ascii="Times New Roman" w:hAnsi="Times New Roman" w:cs="Times New Roman"/>
          <w:sz w:val="32"/>
          <w:szCs w:val="32"/>
        </w:rPr>
        <w:t xml:space="preserve"> stakeholder environment that exists in ICANN.</w:t>
      </w:r>
      <w:r w:rsidR="00BE2761" w:rsidRPr="007015F9">
        <w:rPr>
          <w:rFonts w:ascii="Times New Roman" w:hAnsi="Times New Roman" w:cs="Times New Roman"/>
          <w:sz w:val="32"/>
          <w:szCs w:val="32"/>
        </w:rPr>
        <w:t xml:space="preserve"> </w:t>
      </w:r>
    </w:p>
    <w:p w:rsidR="00BE2761" w:rsidRDefault="00BE2761" w:rsidP="00BE2761">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Wingdings" w:hAnsi="Wingdings" w:cs="Wingdings"/>
          <w:sz w:val="32"/>
          <w:szCs w:val="32"/>
        </w:rPr>
        <w:t></w:t>
      </w:r>
      <w:r>
        <w:rPr>
          <w:rFonts w:ascii="Wingdings" w:hAnsi="Wingdings" w:cs="Wingdings"/>
          <w:sz w:val="32"/>
          <w:szCs w:val="32"/>
        </w:rPr>
        <w:t></w:t>
      </w:r>
      <w:r w:rsidR="00A862A4">
        <w:rPr>
          <w:rFonts w:ascii="Wingdings" w:hAnsi="Wingdings" w:cs="Wingdings"/>
          <w:sz w:val="32"/>
          <w:szCs w:val="32"/>
        </w:rPr>
        <w:tab/>
      </w:r>
      <w:r>
        <w:rPr>
          <w:rFonts w:ascii="Times New Roman" w:hAnsi="Times New Roman" w:cs="Times New Roman"/>
          <w:sz w:val="32"/>
          <w:szCs w:val="32"/>
        </w:rPr>
        <w:t xml:space="preserve">A one to two paragraph statement about the applicant's specialized technical or other expertise of direct relevance to the responsibilities of the review team in question. </w:t>
      </w:r>
    </w:p>
    <w:p w:rsidR="00366852" w:rsidRPr="007015F9" w:rsidRDefault="007015F9" w:rsidP="00A862A4">
      <w:pPr>
        <w:ind w:left="720"/>
        <w:rPr>
          <w:rFonts w:ascii="Times New Roman" w:hAnsi="Times New Roman" w:cs="Times New Roman"/>
          <w:sz w:val="32"/>
          <w:szCs w:val="32"/>
        </w:rPr>
      </w:pPr>
      <w:r>
        <w:rPr>
          <w:rFonts w:ascii="Times New Roman" w:hAnsi="Times New Roman" w:cs="Times New Roman"/>
          <w:sz w:val="32"/>
          <w:szCs w:val="32"/>
        </w:rPr>
        <w:t xml:space="preserve">I had the honor of serving as the Chair of the </w:t>
      </w:r>
      <w:r w:rsidR="00A862A4">
        <w:rPr>
          <w:rFonts w:ascii="Times New Roman" w:hAnsi="Times New Roman" w:cs="Times New Roman"/>
          <w:sz w:val="32"/>
          <w:szCs w:val="32"/>
        </w:rPr>
        <w:t xml:space="preserve">first </w:t>
      </w:r>
      <w:r>
        <w:rPr>
          <w:rFonts w:ascii="Times New Roman" w:hAnsi="Times New Roman" w:cs="Times New Roman"/>
          <w:sz w:val="32"/>
          <w:szCs w:val="32"/>
        </w:rPr>
        <w:t xml:space="preserve">Accountability and Transparency Review Team.  My familiarity with the dynamics and management of the review team process provide useful knowledge to be an effective member of the ATRT2.  While I firmly believe that the ATRT2 would benefit from the participation of “new” members of the community, I also believe that participation by some members who participated in the prior review team processes would bring the benefit of continuity </w:t>
      </w:r>
      <w:r w:rsidR="00A862A4">
        <w:rPr>
          <w:rFonts w:ascii="Times New Roman" w:hAnsi="Times New Roman" w:cs="Times New Roman"/>
          <w:sz w:val="32"/>
          <w:szCs w:val="32"/>
        </w:rPr>
        <w:t>and historical knowledge that will be</w:t>
      </w:r>
      <w:r>
        <w:rPr>
          <w:rFonts w:ascii="Times New Roman" w:hAnsi="Times New Roman" w:cs="Times New Roman"/>
          <w:sz w:val="32"/>
          <w:szCs w:val="32"/>
        </w:rPr>
        <w:t xml:space="preserve"> key to inform the ATRT2 review.  </w:t>
      </w:r>
    </w:p>
    <w:sectPr w:rsidR="00366852" w:rsidRPr="007015F9" w:rsidSect="00BE276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61"/>
    <w:rsid w:val="00144142"/>
    <w:rsid w:val="00366852"/>
    <w:rsid w:val="00452EE6"/>
    <w:rsid w:val="007015F9"/>
    <w:rsid w:val="00A862A4"/>
    <w:rsid w:val="00AD2E1F"/>
    <w:rsid w:val="00BE2761"/>
    <w:rsid w:val="00F20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580</Words>
  <Characters>3308</Characters>
  <Application>Microsoft Macintosh Word</Application>
  <DocSecurity>0</DocSecurity>
  <Lines>27</Lines>
  <Paragraphs>7</Paragraphs>
  <ScaleCrop>false</ScaleCrop>
  <Company>PIR</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Cute</dc:creator>
  <cp:keywords/>
  <dc:description/>
  <cp:lastModifiedBy>Brian Cute</cp:lastModifiedBy>
  <cp:revision>2</cp:revision>
  <dcterms:created xsi:type="dcterms:W3CDTF">2012-12-02T13:48:00Z</dcterms:created>
  <dcterms:modified xsi:type="dcterms:W3CDTF">2012-12-02T13:48:00Z</dcterms:modified>
</cp:coreProperties>
</file>