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A6" w:rsidRPr="007600A6" w:rsidRDefault="007600A6" w:rsidP="007600A6">
      <w:pPr>
        <w:spacing w:before="100" w:beforeAutospacing="1" w:after="100" w:afterAutospacing="1" w:line="240" w:lineRule="auto"/>
        <w:rPr>
          <w:rFonts w:ascii="Times New Roman" w:eastAsia="Times New Roman" w:hAnsi="Times New Roman" w:cs="Times New Roman"/>
          <w:sz w:val="24"/>
          <w:szCs w:val="24"/>
          <w:lang w:val="en-US" w:eastAsia="fr-FR"/>
        </w:rPr>
      </w:pPr>
      <w:r w:rsidRPr="007600A6">
        <w:rPr>
          <w:rFonts w:ascii="Times New Roman" w:eastAsia="Times New Roman" w:hAnsi="Times New Roman" w:cs="Times New Roman"/>
          <w:b/>
          <w:bCs/>
          <w:sz w:val="24"/>
          <w:szCs w:val="24"/>
          <w:lang w:val="en-US" w:eastAsia="fr-FR"/>
        </w:rPr>
        <w:t>Election ID:</w:t>
      </w:r>
      <w:r w:rsidRPr="007600A6">
        <w:rPr>
          <w:rFonts w:ascii="Times New Roman" w:eastAsia="Times New Roman" w:hAnsi="Times New Roman" w:cs="Times New Roman"/>
          <w:sz w:val="24"/>
          <w:szCs w:val="24"/>
          <w:lang w:val="en-US" w:eastAsia="fr-FR"/>
        </w:rPr>
        <w:t xml:space="preserve"> 377bb3fd405</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Title:</w:t>
      </w:r>
      <w:r w:rsidRPr="007600A6">
        <w:rPr>
          <w:rFonts w:ascii="Times New Roman" w:eastAsia="Times New Roman" w:hAnsi="Times New Roman" w:cs="Times New Roman"/>
          <w:sz w:val="24"/>
          <w:szCs w:val="24"/>
          <w:lang w:val="en-US" w:eastAsia="fr-FR"/>
        </w:rPr>
        <w:t xml:space="preserve"> Vote on TWO GNSO Council Motions August 2016</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Start:</w:t>
      </w:r>
      <w:r w:rsidRPr="007600A6">
        <w:rPr>
          <w:rFonts w:ascii="Times New Roman" w:eastAsia="Times New Roman" w:hAnsi="Times New Roman" w:cs="Times New Roman"/>
          <w:sz w:val="24"/>
          <w:szCs w:val="24"/>
          <w:lang w:val="en-US" w:eastAsia="fr-FR"/>
        </w:rPr>
        <w:t xml:space="preserve"> 2016-08-06</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End:</w:t>
      </w:r>
      <w:r w:rsidRPr="007600A6">
        <w:rPr>
          <w:rFonts w:ascii="Times New Roman" w:eastAsia="Times New Roman" w:hAnsi="Times New Roman" w:cs="Times New Roman"/>
          <w:sz w:val="24"/>
          <w:szCs w:val="24"/>
          <w:lang w:val="en-US" w:eastAsia="fr-FR"/>
        </w:rPr>
        <w:t xml:space="preserve"> 2016-08-09</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Status:</w:t>
      </w:r>
      <w:r w:rsidRPr="007600A6">
        <w:rPr>
          <w:rFonts w:ascii="Times New Roman" w:eastAsia="Times New Roman" w:hAnsi="Times New Roman" w:cs="Times New Roman"/>
          <w:sz w:val="24"/>
          <w:szCs w:val="24"/>
          <w:lang w:val="en-US" w:eastAsia="fr-FR"/>
        </w:rPr>
        <w:t xml:space="preserve"> closed</w:t>
      </w:r>
    </w:p>
    <w:p w:rsidR="007600A6" w:rsidRPr="007600A6" w:rsidRDefault="007600A6" w:rsidP="007600A6">
      <w:pPr>
        <w:spacing w:before="100" w:beforeAutospacing="1" w:after="100" w:afterAutospacing="1" w:line="240" w:lineRule="auto"/>
        <w:rPr>
          <w:rFonts w:ascii="Times New Roman" w:eastAsia="Times New Roman" w:hAnsi="Times New Roman" w:cs="Times New Roman"/>
          <w:sz w:val="24"/>
          <w:szCs w:val="24"/>
          <w:lang w:val="en-US" w:eastAsia="fr-FR"/>
        </w:rPr>
      </w:pPr>
      <w:r w:rsidRPr="007600A6">
        <w:rPr>
          <w:rFonts w:ascii="Times New Roman" w:eastAsia="Times New Roman" w:hAnsi="Times New Roman" w:cs="Times New Roman"/>
          <w:b/>
          <w:bCs/>
          <w:sz w:val="24"/>
          <w:szCs w:val="24"/>
          <w:lang w:val="en-US" w:eastAsia="fr-FR"/>
        </w:rPr>
        <w:t>Total Ballots Cast (including duplicates):</w:t>
      </w:r>
      <w:r w:rsidRPr="007600A6">
        <w:rPr>
          <w:rFonts w:ascii="Times New Roman" w:eastAsia="Times New Roman" w:hAnsi="Times New Roman" w:cs="Times New Roman"/>
          <w:sz w:val="24"/>
          <w:szCs w:val="24"/>
          <w:lang w:val="en-US" w:eastAsia="fr-FR"/>
        </w:rPr>
        <w:t xml:space="preserve"> 20</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Ballots Counted (excluding duplicates):</w:t>
      </w:r>
      <w:r w:rsidRPr="007600A6">
        <w:rPr>
          <w:rFonts w:ascii="Times New Roman" w:eastAsia="Times New Roman" w:hAnsi="Times New Roman" w:cs="Times New Roman"/>
          <w:sz w:val="24"/>
          <w:szCs w:val="24"/>
          <w:lang w:val="en-US" w:eastAsia="fr-FR"/>
        </w:rPr>
        <w:t xml:space="preserve"> 20</w:t>
      </w:r>
      <w:r w:rsidRPr="007600A6">
        <w:rPr>
          <w:rFonts w:ascii="Times New Roman" w:eastAsia="Times New Roman" w:hAnsi="Times New Roman" w:cs="Times New Roman"/>
          <w:sz w:val="24"/>
          <w:szCs w:val="24"/>
          <w:lang w:val="en-US" w:eastAsia="fr-FR"/>
        </w:rPr>
        <w:br/>
      </w:r>
      <w:r w:rsidRPr="007600A6">
        <w:rPr>
          <w:rFonts w:ascii="Times New Roman" w:eastAsia="Times New Roman" w:hAnsi="Times New Roman" w:cs="Times New Roman"/>
          <w:b/>
          <w:bCs/>
          <w:sz w:val="24"/>
          <w:szCs w:val="24"/>
          <w:lang w:val="en-US" w:eastAsia="fr-FR"/>
        </w:rPr>
        <w:t>Voters Who Haven't Voted:</w:t>
      </w:r>
      <w:r w:rsidRPr="007600A6">
        <w:rPr>
          <w:rFonts w:ascii="Times New Roman" w:eastAsia="Times New Roman" w:hAnsi="Times New Roman" w:cs="Times New Roman"/>
          <w:sz w:val="24"/>
          <w:szCs w:val="24"/>
          <w:lang w:val="en-US" w:eastAsia="fr-FR"/>
        </w:rPr>
        <w:t xml:space="preserve"> 0 </w:t>
      </w:r>
    </w:p>
    <w:p w:rsidR="007600A6" w:rsidRPr="007600A6" w:rsidRDefault="007600A6" w:rsidP="007600A6">
      <w:pPr>
        <w:spacing w:before="100" w:beforeAutospacing="1" w:after="100" w:afterAutospacing="1" w:line="240" w:lineRule="auto"/>
        <w:rPr>
          <w:rFonts w:ascii="Times New Roman" w:eastAsia="Times New Roman" w:hAnsi="Times New Roman" w:cs="Times New Roman"/>
          <w:sz w:val="24"/>
          <w:szCs w:val="24"/>
          <w:lang w:val="en-US" w:eastAsia="fr-FR"/>
        </w:rPr>
      </w:pPr>
      <w:r w:rsidRPr="007600A6">
        <w:rPr>
          <w:rFonts w:ascii="Times New Roman" w:eastAsia="Times New Roman" w:hAnsi="Times New Roman" w:cs="Times New Roman"/>
          <w:b/>
          <w:bCs/>
          <w:sz w:val="24"/>
          <w:szCs w:val="24"/>
          <w:lang w:val="en-US" w:eastAsia="fr-FR"/>
        </w:rPr>
        <w:t>Ballot with added tally (using weights, if any):</w:t>
      </w:r>
      <w:r w:rsidRPr="007600A6">
        <w:rPr>
          <w:rFonts w:ascii="Times New Roman" w:eastAsia="Times New Roman" w:hAnsi="Times New Roman" w:cs="Times New Roman"/>
          <w:sz w:val="24"/>
          <w:szCs w:val="24"/>
          <w:lang w:val="en-US" w:eastAsia="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00A6" w:rsidRPr="007600A6" w:rsidTr="007600A6">
        <w:trPr>
          <w:tblCellSpacing w:w="15" w:type="dxa"/>
        </w:trPr>
        <w:tc>
          <w:tcPr>
            <w:tcW w:w="0" w:type="auto"/>
            <w:vAlign w:val="center"/>
            <w:hideMark/>
          </w:tcPr>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TWO  motions are up for the vote.</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Please mark ONE response for each motion.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If you abstain, please note the reason for your abstention in the space provided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________________________________________________________________________________</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A. Motion to approve the Liaisons and Members of the Customer Standing Committee (CSC) – for Electronic Voting 6-9 August 2016</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Made by: Wolf-Ulrich Knoben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Seconded by: James Bladel</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WHEREAS: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w:t>
            </w:r>
            <w:r w:rsidRPr="007600A6">
              <w:rPr>
                <w:rFonts w:ascii="Courier New" w:eastAsia="Times New Roman" w:hAnsi="Courier New" w:cs="Courier New"/>
                <w:sz w:val="20"/>
                <w:szCs w:val="20"/>
                <w:lang w:val="en-US" w:eastAsia="fr-FR"/>
              </w:rPr>
              <w:tab/>
              <w:t>The package of proposals that was developed by the community in relation to the IANA Stewardship Transition called for the creation of a new structure, the Customer Standing Committee (CSC), to provide operational oversight of the performance of the IANA naming function, a role currently performed by the United States government through the National Telecommunications and Information Authority (NTIA).</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w:t>
            </w:r>
            <w:r w:rsidRPr="007600A6">
              <w:rPr>
                <w:rFonts w:ascii="Courier New" w:eastAsia="Times New Roman" w:hAnsi="Courier New" w:cs="Courier New"/>
                <w:sz w:val="20"/>
                <w:szCs w:val="20"/>
                <w:lang w:val="en-US" w:eastAsia="fr-FR"/>
              </w:rPr>
              <w:tab/>
              <w:t>On 02 June 2016, the GNSO Council confirmed a Selection Committee to evaluate the candidates for the GNSO CSC liaison. The GNSO Council approved James Gannon as the CSC Liaison.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w:t>
            </w:r>
            <w:r w:rsidRPr="007600A6">
              <w:rPr>
                <w:rFonts w:ascii="Courier New" w:eastAsia="Times New Roman" w:hAnsi="Courier New" w:cs="Courier New"/>
                <w:sz w:val="20"/>
                <w:szCs w:val="20"/>
                <w:lang w:val="en-US" w:eastAsia="fr-FR"/>
              </w:rPr>
              <w:tab/>
              <w:t>The GNSO Council provided to ICANN the liaison name along with his Expression of Interest by the deadline of 22 July 2016.</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r w:rsidRPr="007600A6">
              <w:rPr>
                <w:rFonts w:ascii="Courier New" w:eastAsia="Times New Roman" w:hAnsi="Courier New" w:cs="Courier New"/>
                <w:sz w:val="20"/>
                <w:szCs w:val="20"/>
                <w:lang w:val="en-US" w:eastAsia="fr-FR"/>
              </w:rPr>
              <w:tab/>
              <w:t>The GNSO Council requested that the Selection Committee shall engage, if requested, with the ccNSO Selection Committee to evaluate the full slate of CSC members and liaisons.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w:t>
            </w:r>
            <w:r w:rsidRPr="007600A6">
              <w:rPr>
                <w:rFonts w:ascii="Courier New" w:eastAsia="Times New Roman" w:hAnsi="Courier New" w:cs="Courier New"/>
                <w:sz w:val="20"/>
                <w:szCs w:val="20"/>
                <w:lang w:val="en-US" w:eastAsia="fr-FR"/>
              </w:rPr>
              <w:tab/>
              <w:t>The GNSO and ccNSO CSC Selection Committees met on 02 August to consider the CSC liaisons and members.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w:t>
            </w:r>
            <w:r w:rsidRPr="007600A6">
              <w:rPr>
                <w:rFonts w:ascii="Courier New" w:eastAsia="Times New Roman" w:hAnsi="Courier New" w:cs="Courier New"/>
                <w:sz w:val="20"/>
                <w:szCs w:val="20"/>
                <w:lang w:val="en-US" w:eastAsia="fr-FR"/>
              </w:rPr>
              <w:tab/>
              <w:t>The GNSO and ccNSO CSC Selection Committees sent to the ccNSO and GNSO Councils their recommended list [INSERT LINK TO LIST WHEN AVAILABLE] of CSC liaisons and members.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RESOLVED: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w:t>
            </w:r>
            <w:r w:rsidRPr="007600A6">
              <w:rPr>
                <w:rFonts w:ascii="Courier New" w:eastAsia="Times New Roman" w:hAnsi="Courier New" w:cs="Courier New"/>
                <w:sz w:val="20"/>
                <w:szCs w:val="20"/>
                <w:lang w:val="en-US" w:eastAsia="fr-FR"/>
              </w:rPr>
              <w:tab/>
              <w:t>The GNSO Council has reviewed the list of CSC liaisons and members and approves the full list.</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w:t>
            </w:r>
            <w:r w:rsidRPr="007600A6">
              <w:rPr>
                <w:rFonts w:ascii="Courier New" w:eastAsia="Times New Roman" w:hAnsi="Courier New" w:cs="Courier New"/>
                <w:sz w:val="20"/>
                <w:szCs w:val="20"/>
                <w:lang w:val="en-US" w:eastAsia="fr-FR"/>
              </w:rPr>
              <w:tab/>
              <w:t>The GNSO Council requests that the GNSO Secretariat notify ICANN no later than 10 August that the GNSO has approved the full list of CSC liaisons and members.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21 votes    [] In favour</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0 votes    [] Not in favour</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0 votes    [] Abstain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This text box allows you to note reason for abstention or make a comment:</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B Motion to adpot the GNSO Review of GAC communiqué for submission to the  ICANN Board - deferred to Electronic Voting 6-9 August 2016</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Made by: James Bladel</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Seconded by: Donna Austin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WHEREAS,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w:t>
            </w:r>
            <w:r w:rsidRPr="007600A6">
              <w:rPr>
                <w:rFonts w:ascii="Courier New" w:eastAsia="Times New Roman" w:hAnsi="Courier New" w:cs="Courier New"/>
                <w:sz w:val="20"/>
                <w:szCs w:val="20"/>
                <w:lang w:val="en-US" w:eastAsia="fr-FR"/>
              </w:rPr>
              <w:tab/>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w:t>
            </w:r>
            <w:r w:rsidRPr="007600A6">
              <w:rPr>
                <w:rFonts w:ascii="Courier New" w:eastAsia="Times New Roman" w:hAnsi="Courier New" w:cs="Courier New"/>
                <w:sz w:val="20"/>
                <w:szCs w:val="20"/>
                <w:lang w:val="en-US" w:eastAsia="fr-FR"/>
              </w:rPr>
              <w:tab/>
              <w:t>The GNSO is responsible for developing and recommending to the ICANN Board substantive policies relating to generic top-level domains (gTLDs).</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w:t>
            </w:r>
            <w:r w:rsidRPr="007600A6">
              <w:rPr>
                <w:rFonts w:ascii="Courier New" w:eastAsia="Times New Roman" w:hAnsi="Courier New" w:cs="Courier New"/>
                <w:sz w:val="20"/>
                <w:szCs w:val="20"/>
                <w:lang w:val="en-US" w:eastAsia="fr-FR"/>
              </w:rPr>
              <w:tab/>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r w:rsidRPr="007600A6">
              <w:rPr>
                <w:rFonts w:ascii="Courier New" w:eastAsia="Times New Roman" w:hAnsi="Courier New" w:cs="Courier New"/>
                <w:sz w:val="20"/>
                <w:szCs w:val="20"/>
                <w:lang w:val="en-US" w:eastAsia="fr-FR"/>
              </w:rPr>
              <w:tab/>
              <w:t>The GNSO Council developed a template to facilitate this process, which was completed following the publication of the GAC’s Helsinki Communiqué by a volunteer and shared with the GNSO Council for its review.</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w:t>
            </w:r>
            <w:r w:rsidRPr="007600A6">
              <w:rPr>
                <w:rFonts w:ascii="Courier New" w:eastAsia="Times New Roman" w:hAnsi="Courier New" w:cs="Courier New"/>
                <w:sz w:val="20"/>
                <w:szCs w:val="20"/>
                <w:lang w:val="en-US" w:eastAsia="fr-FR"/>
              </w:rPr>
              <w:tab/>
              <w:t>The GNSO hopes that the input provided through its review of the GAC Communiqué will further enhance co-ordination and promote the sharing of information on gTLD related policy activities between the GAC, Board and the GNSO.</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RESOLVED,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w:t>
            </w:r>
            <w:r w:rsidRPr="007600A6">
              <w:rPr>
                <w:rFonts w:ascii="Courier New" w:eastAsia="Times New Roman" w:hAnsi="Courier New" w:cs="Courier New"/>
                <w:sz w:val="20"/>
                <w:szCs w:val="20"/>
                <w:lang w:val="en-US" w:eastAsia="fr-FR"/>
              </w:rPr>
              <w:tab/>
              <w:t>The GNSO Council adopts the GNSO Review of the Helsinki GAC Communiqué (see http://gnso.icann.org/en/drafts/review-gac-communique-27jul16-en.pdf) and requests that the GNSO Council Chair communicate the GNSO Review of the Helsinki GAC Communiqué to the ICANN Board.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w:t>
            </w:r>
            <w:r w:rsidRPr="007600A6">
              <w:rPr>
                <w:rFonts w:ascii="Courier New" w:eastAsia="Times New Roman" w:hAnsi="Courier New" w:cs="Courier New"/>
                <w:sz w:val="20"/>
                <w:szCs w:val="20"/>
                <w:lang w:val="en-US" w:eastAsia="fr-FR"/>
              </w:rPr>
              <w:tab/>
              <w:t>Following the communication to the ICANN Board, the GNSO Council requests that the GNSO Council Chair informs the GAC Chair as well as the GAC-GNSO Consultation Group of the communication between the GNSO Council and the ICANN Board.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21 votes    [] In favour</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0 votes    [] Not in favour</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0 votes    [] Abstain</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This text box allows you to note reason for abstention or make a comment:</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val="en-US" w:eastAsia="fr-FR"/>
              </w:rPr>
              <w:t xml:space="preserve"> </w:t>
            </w:r>
            <w:r w:rsidRPr="007600A6">
              <w:rPr>
                <w:rFonts w:ascii="Courier New" w:eastAsia="Times New Roman" w:hAnsi="Courier New" w:cs="Courier New"/>
                <w:sz w:val="20"/>
                <w:szCs w:val="20"/>
                <w:lang w:eastAsia="fr-FR"/>
              </w:rPr>
              <w:t>8: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00A6" w:rsidRPr="007600A6" w:rsidRDefault="007600A6" w:rsidP="007600A6">
            <w:pPr>
              <w:spacing w:after="0" w:line="240" w:lineRule="auto"/>
              <w:rPr>
                <w:rFonts w:ascii="Times New Roman" w:eastAsia="Times New Roman" w:hAnsi="Times New Roman" w:cs="Times New Roman"/>
                <w:sz w:val="24"/>
                <w:szCs w:val="24"/>
                <w:lang w:eastAsia="fr-FR"/>
              </w:rPr>
            </w:pPr>
          </w:p>
        </w:tc>
      </w:tr>
    </w:tbl>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b/>
          <w:bCs/>
          <w:sz w:val="20"/>
          <w:szCs w:val="20"/>
          <w:lang w:eastAsia="fr-FR"/>
        </w:rPr>
        <w:lastRenderedPageBreak/>
        <w:t xml:space="preserve">Ballots </w:t>
      </w:r>
      <w:proofErr w:type="spellStart"/>
      <w:r w:rsidRPr="007600A6">
        <w:rPr>
          <w:rFonts w:ascii="Courier New" w:eastAsia="Times New Roman" w:hAnsi="Courier New" w:cs="Courier New"/>
          <w:b/>
          <w:bCs/>
          <w:sz w:val="20"/>
          <w:szCs w:val="20"/>
          <w:lang w:eastAsia="fr-FR"/>
        </w:rPr>
        <w:t>Received</w:t>
      </w:r>
      <w:proofErr w:type="spellEnd"/>
      <w:r w:rsidRPr="007600A6">
        <w:rPr>
          <w:rFonts w:ascii="Courier New" w:eastAsia="Times New Roman" w:hAnsi="Courier New" w:cs="Courier New"/>
          <w:b/>
          <w:bCs/>
          <w:sz w:val="20"/>
          <w:szCs w:val="20"/>
          <w:lang w:eastAsia="fr-FR"/>
        </w:rPr>
        <w:t>:</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aa47b4325e9b35a  (mariliamaciel@gmail.com:1) Received at 2016-08-09 09:13:33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d9435f1e74f32e9  (wolf-ulrich.knoben@t-online.de:1) Received at 2016-08-09 04:46:15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ba342433d3bc7f3  (stephanie.perrin@mail.utoronto.ca:1) Received at 2016-08-08 23:21:37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cdffbc3589dac9f  (Stefania.Milan@EUI.eu:1) Received at 2016-08-08 21:30:58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49592ef328d388c  (harris@cabase.org.ar:1) Received at 2016-08-08 20:20:50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d9f701912f2827c  (policy@paulmcgrady.com:1) Received at 2016-08-08 16:17:23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5ea0b08459b33d0  (psc@vlaw-dc.com:1) Received at 2016-08-08 16:15:25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f6ce32d100166fb  (susank@fb.com:1) Received at 2016-08-08 16:10:02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6b5d83c314e0c8b  (vgreimann@key-systems.net:1) Received at 2016-08-08 14:13:15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3d861e02fe306ad  (kdrazek@Verisign.com:1) Received at 2016-08-08 13:57:28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f47c919e0212811  (jbladel@godaddy.com:2) Received at 2016-08-08 13:34:04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7754e0d4239f423  (jbladel@godaddy.com:1) Received at 2016-08-08 13:32:10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bc78c090d65f207  (Heather.Forrest@acu.edu.au:1) Received at 2016-08-08 05:37:34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d19e04f57e8d954  (davecake@gmail.com:1) Received at 2016-08-07 12:22:02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2f4ded33d7990f8  (aelsadr@egyptig.org:1) Received at 2016-08-07 11:55:29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2391d620bae9782  (valtanhp@gmail.com:1) Received at 2016-08-07 04:11:19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lastRenderedPageBreak/>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cf62dd9a60f829a  (rubensk@nic.br:1) Received at 2016-08-06 13:19:28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a8948db09083c02  (julf@julf.com:1) Received at 2016-08-06 03:52:37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d2c74fc068722c4  (Donna.Austin@neustar.biz:1) Received at 2016-08-06 01:16:38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7600A6">
        <w:rPr>
          <w:rFonts w:ascii="Courier New" w:eastAsia="Times New Roman" w:hAnsi="Courier New" w:cs="Courier New"/>
          <w:sz w:val="20"/>
          <w:szCs w:val="20"/>
          <w:lang w:val="en-US" w:eastAsia="fr-FR"/>
        </w:rPr>
        <w:t xml:space="preserve">Ballot ID 0e50a664110ecc6  (egmorris1@toast.net:1) Received at 2016-08-06 01:12:59 UTC </w:t>
      </w:r>
      <w:r w:rsidRPr="007600A6">
        <w:rPr>
          <w:rFonts w:ascii="Courier New" w:eastAsia="Times New Roman" w:hAnsi="Courier New" w:cs="Courier New"/>
          <w:b/>
          <w:bCs/>
          <w:sz w:val="20"/>
          <w:szCs w:val="20"/>
          <w:lang w:val="en-US" w:eastAsia="fr-FR"/>
        </w:rPr>
        <w:t>(counted)</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val="en-US" w:eastAsia="fr-FR"/>
        </w:rPr>
        <w:t xml:space="preserve">  </w:t>
      </w:r>
      <w:r w:rsidRPr="007600A6">
        <w:rPr>
          <w:rFonts w:ascii="Courier New" w:eastAsia="Times New Roman" w:hAnsi="Courier New" w:cs="Courier New"/>
          <w:sz w:val="20"/>
          <w:szCs w:val="20"/>
          <w:lang w:eastAsia="fr-FR"/>
        </w:rPr>
        <w:t>1: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2: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3: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4:</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lastRenderedPageBreak/>
        <w:t xml:space="preserve">  5: [X]</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6: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7: [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8:</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w:t>
      </w:r>
    </w:p>
    <w:p w:rsidR="007600A6" w:rsidRPr="007600A6" w:rsidRDefault="007600A6" w:rsidP="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00A6">
        <w:rPr>
          <w:rFonts w:ascii="Courier New" w:eastAsia="Times New Roman" w:hAnsi="Courier New" w:cs="Courier New"/>
          <w:sz w:val="20"/>
          <w:szCs w:val="20"/>
          <w:lang w:eastAsia="fr-FR"/>
        </w:rPr>
        <w:t xml:space="preserve">  </w:t>
      </w:r>
    </w:p>
    <w:p w:rsidR="00EA1CA3" w:rsidRDefault="007600A6">
      <w:bookmarkStart w:id="0" w:name="_GoBack"/>
      <w:bookmarkEnd w:id="0"/>
    </w:p>
    <w:sectPr w:rsidR="00EA1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A6"/>
    <w:rsid w:val="002D5A15"/>
    <w:rsid w:val="006741B2"/>
    <w:rsid w:val="00760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61A5-CDCE-4C49-AF1E-2783EAC0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0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76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600A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 Géry</dc:creator>
  <cp:keywords/>
  <dc:description/>
  <cp:lastModifiedBy>Glen de Saint Géry</cp:lastModifiedBy>
  <cp:revision>1</cp:revision>
  <dcterms:created xsi:type="dcterms:W3CDTF">2016-08-10T00:04:00Z</dcterms:created>
  <dcterms:modified xsi:type="dcterms:W3CDTF">2016-08-10T00:05:00Z</dcterms:modified>
</cp:coreProperties>
</file>