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8D151C" w14:textId="477346C1" w:rsidR="00174481" w:rsidRPr="004B5B3A" w:rsidRDefault="00F44CC3" w:rsidP="001D4240">
      <w:pPr>
        <w:pStyle w:val="Heading3"/>
        <w:jc w:val="center"/>
        <w:rPr>
          <w:rFonts w:ascii="Arial" w:eastAsia="Times New Roman" w:hAnsi="Arial" w:cs="Arial"/>
          <w:sz w:val="22"/>
          <w:szCs w:val="22"/>
        </w:rPr>
      </w:pPr>
      <w:r>
        <w:rPr>
          <w:rStyle w:val="Strong"/>
          <w:rFonts w:ascii="Arial" w:eastAsia="Times New Roman" w:hAnsi="Arial" w:cs="Arial"/>
          <w:b/>
          <w:bCs/>
          <w:sz w:val="22"/>
          <w:szCs w:val="22"/>
        </w:rPr>
        <w:t>ACTION ITEMS FROM</w:t>
      </w:r>
      <w:r w:rsidR="0029150E" w:rsidRPr="004B5B3A">
        <w:rPr>
          <w:rStyle w:val="Strong"/>
          <w:rFonts w:ascii="Arial" w:eastAsia="Times New Roman" w:hAnsi="Arial" w:cs="Arial"/>
          <w:b/>
          <w:bCs/>
          <w:sz w:val="22"/>
          <w:szCs w:val="22"/>
        </w:rPr>
        <w:t xml:space="preserve"> GNSO COUNCIL MEETING</w:t>
      </w:r>
      <w:r w:rsidR="0029150E" w:rsidRPr="004B5B3A">
        <w:rPr>
          <w:rFonts w:ascii="Arial" w:eastAsia="Times New Roman" w:hAnsi="Arial" w:cs="Arial"/>
          <w:sz w:val="22"/>
          <w:szCs w:val="22"/>
        </w:rPr>
        <w:br/>
      </w:r>
      <w:r w:rsidR="00C651F1">
        <w:rPr>
          <w:rStyle w:val="Strong"/>
          <w:rFonts w:ascii="Arial" w:eastAsia="Times New Roman" w:hAnsi="Arial" w:cs="Arial"/>
          <w:b/>
          <w:bCs/>
          <w:sz w:val="22"/>
          <w:szCs w:val="22"/>
        </w:rPr>
        <w:t>19 January 2017</w:t>
      </w:r>
    </w:p>
    <w:p w14:paraId="5E73AF8E" w14:textId="6597B259" w:rsidR="00174481" w:rsidRPr="004B5B3A" w:rsidRDefault="00014AC3">
      <w:pPr>
        <w:pStyle w:val="NormalWeb"/>
        <w:rPr>
          <w:rFonts w:ascii="Arial" w:hAnsi="Arial" w:cs="Arial"/>
        </w:rPr>
      </w:pPr>
      <w:r w:rsidRPr="004B5B3A">
        <w:rPr>
          <w:rStyle w:val="Strong"/>
          <w:rFonts w:ascii="Arial" w:hAnsi="Arial" w:cs="Arial"/>
        </w:rPr>
        <w:t>Item 2. Re</w:t>
      </w:r>
      <w:r w:rsidR="00F44CC3">
        <w:rPr>
          <w:rStyle w:val="Strong"/>
          <w:rFonts w:ascii="Arial" w:hAnsi="Arial" w:cs="Arial"/>
        </w:rPr>
        <w:t>view of Projects &amp; Action List</w:t>
      </w:r>
    </w:p>
    <w:p w14:paraId="2B0381C8" w14:textId="409695CC" w:rsidR="0002320D" w:rsidRDefault="00F44CC3">
      <w:pPr>
        <w:pStyle w:val="NormalWeb"/>
        <w:rPr>
          <w:rFonts w:ascii="Arial" w:hAnsi="Arial" w:cs="Arial"/>
        </w:rPr>
      </w:pPr>
      <w:r w:rsidRPr="00F44CC3">
        <w:rPr>
          <w:rFonts w:ascii="Arial" w:hAnsi="Arial" w:cs="Arial"/>
          <w:u w:val="single"/>
        </w:rPr>
        <w:t>Action Items</w:t>
      </w:r>
      <w:r>
        <w:rPr>
          <w:rFonts w:ascii="Arial" w:hAnsi="Arial" w:cs="Arial"/>
        </w:rPr>
        <w:t>:</w:t>
      </w:r>
    </w:p>
    <w:p w14:paraId="349BC053" w14:textId="32450A8A" w:rsidR="0002320D" w:rsidRDefault="0002320D">
      <w:pPr>
        <w:pStyle w:val="NormalWeb"/>
        <w:rPr>
          <w:rFonts w:ascii="Arial" w:hAnsi="Arial" w:cs="Arial"/>
        </w:rPr>
      </w:pPr>
      <w:r>
        <w:rPr>
          <w:rFonts w:ascii="Arial" w:hAnsi="Arial" w:cs="Arial"/>
        </w:rPr>
        <w:t xml:space="preserve">Response to GAC </w:t>
      </w:r>
      <w:r w:rsidR="00BB714B">
        <w:rPr>
          <w:rFonts w:ascii="Arial" w:hAnsi="Arial" w:cs="Arial"/>
        </w:rPr>
        <w:t>C</w:t>
      </w:r>
      <w:bookmarkStart w:id="0" w:name="_GoBack"/>
      <w:bookmarkEnd w:id="0"/>
      <w:r w:rsidR="00BB714B">
        <w:rPr>
          <w:rFonts w:ascii="Arial" w:hAnsi="Arial" w:cs="Arial"/>
        </w:rPr>
        <w:t>ommunique</w:t>
      </w:r>
    </w:p>
    <w:p w14:paraId="172E4C13" w14:textId="15C7BA71" w:rsidR="00345E36" w:rsidRDefault="006242E5" w:rsidP="00A006B5">
      <w:pPr>
        <w:pStyle w:val="NormalWeb"/>
        <w:numPr>
          <w:ilvl w:val="0"/>
          <w:numId w:val="7"/>
        </w:numPr>
        <w:rPr>
          <w:rStyle w:val="Strong"/>
          <w:rFonts w:ascii="Arial" w:hAnsi="Arial" w:cs="Arial"/>
        </w:rPr>
      </w:pPr>
      <w:r>
        <w:rPr>
          <w:rFonts w:ascii="Arial" w:hAnsi="Arial" w:cs="Arial"/>
        </w:rPr>
        <w:t>As</w:t>
      </w:r>
      <w:r w:rsidR="00F44CC3">
        <w:rPr>
          <w:rFonts w:ascii="Arial" w:hAnsi="Arial" w:cs="Arial"/>
        </w:rPr>
        <w:t xml:space="preserve"> a Council response is likely to be </w:t>
      </w:r>
      <w:r w:rsidR="00F44CC3" w:rsidRPr="00F44CC3">
        <w:rPr>
          <w:rFonts w:ascii="Arial" w:hAnsi="Arial" w:cs="Arial"/>
        </w:rPr>
        <w:t xml:space="preserve">more helpful if </w:t>
      </w:r>
      <w:r w:rsidR="00F44CC3">
        <w:rPr>
          <w:rFonts w:ascii="Arial" w:hAnsi="Arial" w:cs="Arial"/>
        </w:rPr>
        <w:t>one is</w:t>
      </w:r>
      <w:r w:rsidR="00F44CC3" w:rsidRPr="00F44CC3">
        <w:rPr>
          <w:rFonts w:ascii="Arial" w:hAnsi="Arial" w:cs="Arial"/>
        </w:rPr>
        <w:t xml:space="preserve"> finalized and communicated sooner rather than later, </w:t>
      </w:r>
      <w:r w:rsidR="00F44CC3">
        <w:rPr>
          <w:rFonts w:ascii="Arial" w:hAnsi="Arial" w:cs="Arial"/>
        </w:rPr>
        <w:t>Council to consider</w:t>
      </w:r>
      <w:r w:rsidR="00F44CC3" w:rsidRPr="00F44CC3">
        <w:rPr>
          <w:rFonts w:ascii="Arial" w:hAnsi="Arial" w:cs="Arial"/>
        </w:rPr>
        <w:t xml:space="preserve"> whether it will be possible (and desirable) to aim to have </w:t>
      </w:r>
      <w:r w:rsidR="00F44CC3">
        <w:rPr>
          <w:rFonts w:ascii="Arial" w:hAnsi="Arial" w:cs="Arial"/>
        </w:rPr>
        <w:t>future responses completed</w:t>
      </w:r>
      <w:r w:rsidR="00F44CC3" w:rsidRPr="00F44CC3">
        <w:rPr>
          <w:rFonts w:ascii="Arial" w:hAnsi="Arial" w:cs="Arial"/>
        </w:rPr>
        <w:t xml:space="preserve"> before the Board and GAC </w:t>
      </w:r>
      <w:r w:rsidR="00F44CC3">
        <w:rPr>
          <w:rFonts w:ascii="Arial" w:hAnsi="Arial" w:cs="Arial"/>
        </w:rPr>
        <w:t>have</w:t>
      </w:r>
      <w:r w:rsidR="00F44CC3" w:rsidRPr="00F44CC3">
        <w:rPr>
          <w:rFonts w:ascii="Arial" w:hAnsi="Arial" w:cs="Arial"/>
        </w:rPr>
        <w:t xml:space="preserve"> their </w:t>
      </w:r>
      <w:r w:rsidR="00F44CC3">
        <w:rPr>
          <w:rFonts w:ascii="Arial" w:hAnsi="Arial" w:cs="Arial"/>
        </w:rPr>
        <w:t xml:space="preserve">post-ICANN Meeting </w:t>
      </w:r>
      <w:r w:rsidR="00F44CC3" w:rsidRPr="00F44CC3">
        <w:rPr>
          <w:rFonts w:ascii="Arial" w:hAnsi="Arial" w:cs="Arial"/>
        </w:rPr>
        <w:t>call to discuss the Communique.</w:t>
      </w:r>
    </w:p>
    <w:p w14:paraId="231D365F" w14:textId="37E6027F" w:rsidR="00F13270" w:rsidRPr="00727F6D" w:rsidRDefault="00014AC3" w:rsidP="00AF042A">
      <w:pPr>
        <w:pStyle w:val="NormalWeb"/>
        <w:spacing w:after="240" w:afterAutospacing="0"/>
        <w:rPr>
          <w:rFonts w:ascii="Arial" w:hAnsi="Arial" w:cs="Arial"/>
          <w:b/>
          <w:bCs/>
        </w:rPr>
      </w:pPr>
      <w:r w:rsidRPr="004B5B3A">
        <w:rPr>
          <w:rStyle w:val="Strong"/>
          <w:rFonts w:ascii="Arial" w:hAnsi="Arial" w:cs="Arial"/>
        </w:rPr>
        <w:t>Item 4. COUNCIL VOTE –</w:t>
      </w:r>
      <w:r w:rsidR="00727F6D">
        <w:rPr>
          <w:rStyle w:val="Strong"/>
          <w:rFonts w:ascii="Arial" w:hAnsi="Arial" w:cs="Arial"/>
        </w:rPr>
        <w:t xml:space="preserve"> </w:t>
      </w:r>
      <w:r w:rsidR="00345E36">
        <w:rPr>
          <w:rStyle w:val="Strong"/>
          <w:rFonts w:ascii="Arial" w:hAnsi="Arial" w:cs="Arial"/>
        </w:rPr>
        <w:t>Endorsement of GNSO Representatives to the Second Security</w:t>
      </w:r>
      <w:r w:rsidR="00841612">
        <w:rPr>
          <w:rStyle w:val="Strong"/>
          <w:rFonts w:ascii="Arial" w:hAnsi="Arial" w:cs="Arial"/>
        </w:rPr>
        <w:t>,</w:t>
      </w:r>
      <w:r w:rsidR="00345E36">
        <w:rPr>
          <w:rStyle w:val="Strong"/>
          <w:rFonts w:ascii="Arial" w:hAnsi="Arial" w:cs="Arial"/>
        </w:rPr>
        <w:t xml:space="preserve"> Stability</w:t>
      </w:r>
      <w:r w:rsidR="00841612">
        <w:rPr>
          <w:rStyle w:val="Strong"/>
          <w:rFonts w:ascii="Arial" w:hAnsi="Arial" w:cs="Arial"/>
        </w:rPr>
        <w:t xml:space="preserve"> &amp; Resiliency</w:t>
      </w:r>
      <w:r w:rsidR="00345E36">
        <w:rPr>
          <w:rStyle w:val="Strong"/>
          <w:rFonts w:ascii="Arial" w:hAnsi="Arial" w:cs="Arial"/>
        </w:rPr>
        <w:t xml:space="preserve"> Review Team (SSR-2</w:t>
      </w:r>
      <w:r w:rsidR="00841612">
        <w:rPr>
          <w:rStyle w:val="Strong"/>
          <w:rFonts w:ascii="Arial" w:hAnsi="Arial" w:cs="Arial"/>
        </w:rPr>
        <w:t xml:space="preserve"> RT</w:t>
      </w:r>
      <w:r w:rsidR="00345E36">
        <w:rPr>
          <w:rStyle w:val="Strong"/>
          <w:rFonts w:ascii="Arial" w:hAnsi="Arial" w:cs="Arial"/>
        </w:rPr>
        <w:t>)</w:t>
      </w:r>
    </w:p>
    <w:p w14:paraId="5FDD32E8" w14:textId="77777777" w:rsidR="00F44CC3" w:rsidRDefault="00F44CC3" w:rsidP="00AF042A">
      <w:pPr>
        <w:pStyle w:val="NormalWeb"/>
        <w:spacing w:after="120" w:afterAutospacing="0"/>
        <w:rPr>
          <w:rFonts w:ascii="Arial" w:hAnsi="Arial" w:cs="Arial"/>
        </w:rPr>
      </w:pPr>
      <w:r w:rsidRPr="00A006B5">
        <w:rPr>
          <w:rFonts w:ascii="Arial" w:hAnsi="Arial" w:cs="Arial"/>
          <w:u w:val="single"/>
        </w:rPr>
        <w:t>Voting Results</w:t>
      </w:r>
      <w:r>
        <w:rPr>
          <w:rFonts w:ascii="Arial" w:hAnsi="Arial" w:cs="Arial"/>
        </w:rPr>
        <w:t>:</w:t>
      </w:r>
    </w:p>
    <w:p w14:paraId="27431828" w14:textId="07DF4286" w:rsidR="00A006B5" w:rsidRDefault="00F44CC3" w:rsidP="00A006B5">
      <w:pPr>
        <w:pStyle w:val="NormalWeb"/>
        <w:numPr>
          <w:ilvl w:val="0"/>
          <w:numId w:val="5"/>
        </w:numPr>
        <w:spacing w:after="120"/>
        <w:rPr>
          <w:rFonts w:ascii="Arial" w:hAnsi="Arial" w:cs="Arial"/>
        </w:rPr>
      </w:pPr>
      <w:r>
        <w:rPr>
          <w:rFonts w:ascii="Arial" w:hAnsi="Arial" w:cs="Arial"/>
        </w:rPr>
        <w:t>Motion passed unanimously</w:t>
      </w:r>
    </w:p>
    <w:p w14:paraId="53E23539" w14:textId="12433AA1" w:rsidR="00A006B5" w:rsidRPr="00A006B5" w:rsidRDefault="00A006B5" w:rsidP="00A006B5">
      <w:pPr>
        <w:pStyle w:val="NormalWeb"/>
        <w:numPr>
          <w:ilvl w:val="0"/>
          <w:numId w:val="5"/>
        </w:numPr>
        <w:spacing w:after="120"/>
        <w:rPr>
          <w:rFonts w:ascii="Arial" w:hAnsi="Arial" w:cs="Arial"/>
        </w:rPr>
      </w:pPr>
      <w:r>
        <w:rPr>
          <w:rFonts w:ascii="Arial" w:hAnsi="Arial" w:cs="Arial"/>
        </w:rPr>
        <w:t>3 primary candidates endorsed (</w:t>
      </w:r>
      <w:r w:rsidRPr="00A006B5">
        <w:rPr>
          <w:rFonts w:ascii="Arial" w:hAnsi="Arial" w:cs="Arial"/>
        </w:rPr>
        <w:t>James Gannon, Denise Michel, Emily Taylor</w:t>
      </w:r>
      <w:r>
        <w:rPr>
          <w:rFonts w:ascii="Arial" w:hAnsi="Arial" w:cs="Arial"/>
        </w:rPr>
        <w:t xml:space="preserve">) </w:t>
      </w:r>
    </w:p>
    <w:p w14:paraId="70473AB5" w14:textId="3BB773B9" w:rsidR="00BA7F75" w:rsidRDefault="00A006B5" w:rsidP="00A006B5">
      <w:pPr>
        <w:pStyle w:val="NormalWeb"/>
        <w:numPr>
          <w:ilvl w:val="0"/>
          <w:numId w:val="5"/>
        </w:numPr>
        <w:spacing w:after="120"/>
        <w:rPr>
          <w:rFonts w:ascii="Arial" w:hAnsi="Arial" w:cs="Arial"/>
        </w:rPr>
      </w:pPr>
      <w:r>
        <w:rPr>
          <w:rStyle w:val="Strong"/>
          <w:rFonts w:ascii="Arial" w:hAnsi="Arial" w:cs="Arial"/>
          <w:b w:val="0"/>
          <w:bCs w:val="0"/>
        </w:rPr>
        <w:t>4 additional candidates endorsed, to be considered by the SO/AC leaders if additional slots become available on the SSR-2 RT (</w:t>
      </w:r>
      <w:r w:rsidRPr="00A006B5">
        <w:rPr>
          <w:rFonts w:ascii="Arial" w:hAnsi="Arial" w:cs="Arial"/>
        </w:rPr>
        <w:t xml:space="preserve">Howard Eland, Scott McCormick, Rao Naveed bin </w:t>
      </w:r>
      <w:proofErr w:type="spellStart"/>
      <w:r w:rsidRPr="00A006B5">
        <w:rPr>
          <w:rFonts w:ascii="Arial" w:hAnsi="Arial" w:cs="Arial"/>
        </w:rPr>
        <w:t>Rais</w:t>
      </w:r>
      <w:proofErr w:type="spellEnd"/>
      <w:r w:rsidRPr="00A006B5">
        <w:rPr>
          <w:rFonts w:ascii="Arial" w:hAnsi="Arial" w:cs="Arial"/>
        </w:rPr>
        <w:t>, Norm Ritchie</w:t>
      </w:r>
      <w:r>
        <w:rPr>
          <w:rFonts w:ascii="Arial" w:hAnsi="Arial" w:cs="Arial"/>
        </w:rPr>
        <w:t>)</w:t>
      </w:r>
    </w:p>
    <w:p w14:paraId="382CFE2B" w14:textId="1FFD117E" w:rsidR="00A006B5" w:rsidRDefault="00A006B5" w:rsidP="00A006B5">
      <w:pPr>
        <w:pStyle w:val="NormalWeb"/>
        <w:spacing w:after="120"/>
        <w:rPr>
          <w:rFonts w:ascii="Arial" w:hAnsi="Arial" w:cs="Arial"/>
        </w:rPr>
      </w:pPr>
      <w:r w:rsidRPr="00A006B5">
        <w:rPr>
          <w:rFonts w:ascii="Arial" w:hAnsi="Arial" w:cs="Arial"/>
          <w:u w:val="single"/>
        </w:rPr>
        <w:t>Action Items</w:t>
      </w:r>
      <w:r>
        <w:rPr>
          <w:rFonts w:ascii="Arial" w:hAnsi="Arial" w:cs="Arial"/>
        </w:rPr>
        <w:t>:</w:t>
      </w:r>
    </w:p>
    <w:p w14:paraId="5CC543D6" w14:textId="06319411" w:rsidR="00A006B5" w:rsidRPr="00A006B5" w:rsidRDefault="00A006B5" w:rsidP="00A006B5">
      <w:pPr>
        <w:pStyle w:val="NormalWeb"/>
        <w:numPr>
          <w:ilvl w:val="0"/>
          <w:numId w:val="6"/>
        </w:numPr>
        <w:spacing w:after="120"/>
        <w:rPr>
          <w:rFonts w:ascii="Arial" w:hAnsi="Arial" w:cs="Arial"/>
        </w:rPr>
      </w:pPr>
      <w:r>
        <w:rPr>
          <w:rFonts w:ascii="Arial" w:hAnsi="Arial" w:cs="Arial"/>
        </w:rPr>
        <w:t>Policy s</w:t>
      </w:r>
      <w:r w:rsidRPr="00A006B5">
        <w:rPr>
          <w:rFonts w:ascii="Arial" w:hAnsi="Arial" w:cs="Arial"/>
        </w:rPr>
        <w:t>taff to notify candidates selected (including alternates) and send names to</w:t>
      </w:r>
      <w:r w:rsidR="00775A8F">
        <w:rPr>
          <w:rFonts w:ascii="Arial" w:hAnsi="Arial" w:cs="Arial"/>
        </w:rPr>
        <w:t xml:space="preserve"> ICANN’s Multi</w:t>
      </w:r>
      <w:r w:rsidR="007C6560">
        <w:rPr>
          <w:rFonts w:ascii="Arial" w:hAnsi="Arial" w:cs="Arial"/>
        </w:rPr>
        <w:t>-Stakeholder Strategy &amp; Strategic Initiatives</w:t>
      </w:r>
      <w:r w:rsidRPr="00A006B5">
        <w:rPr>
          <w:rFonts w:ascii="Arial" w:hAnsi="Arial" w:cs="Arial"/>
        </w:rPr>
        <w:t xml:space="preserve"> </w:t>
      </w:r>
      <w:r w:rsidR="007C6560">
        <w:rPr>
          <w:rFonts w:ascii="Arial" w:hAnsi="Arial" w:cs="Arial"/>
        </w:rPr>
        <w:t>(</w:t>
      </w:r>
      <w:r w:rsidRPr="00A006B5">
        <w:rPr>
          <w:rFonts w:ascii="Arial" w:hAnsi="Arial" w:cs="Arial"/>
        </w:rPr>
        <w:t>MSSI</w:t>
      </w:r>
      <w:r w:rsidR="007C6560">
        <w:rPr>
          <w:rFonts w:ascii="Arial" w:hAnsi="Arial" w:cs="Arial"/>
        </w:rPr>
        <w:t>)</w:t>
      </w:r>
      <w:r w:rsidRPr="00A006B5">
        <w:rPr>
          <w:rFonts w:ascii="Arial" w:hAnsi="Arial" w:cs="Arial"/>
        </w:rPr>
        <w:t xml:space="preserve"> </w:t>
      </w:r>
      <w:r w:rsidR="007C6560">
        <w:rPr>
          <w:rFonts w:ascii="Arial" w:hAnsi="Arial" w:cs="Arial"/>
        </w:rPr>
        <w:t xml:space="preserve">Department </w:t>
      </w:r>
      <w:r w:rsidRPr="00A006B5">
        <w:rPr>
          <w:rFonts w:ascii="Arial" w:hAnsi="Arial" w:cs="Arial"/>
        </w:rPr>
        <w:t xml:space="preserve">staff supporting the </w:t>
      </w:r>
      <w:r>
        <w:rPr>
          <w:rFonts w:ascii="Arial" w:hAnsi="Arial" w:cs="Arial"/>
        </w:rPr>
        <w:t xml:space="preserve">SSR-2 </w:t>
      </w:r>
      <w:r w:rsidRPr="00A006B5">
        <w:rPr>
          <w:rFonts w:ascii="Arial" w:hAnsi="Arial" w:cs="Arial"/>
        </w:rPr>
        <w:t>RT</w:t>
      </w:r>
      <w:r>
        <w:rPr>
          <w:rFonts w:ascii="Arial" w:hAnsi="Arial" w:cs="Arial"/>
        </w:rPr>
        <w:t xml:space="preserve"> (IN PROCESS)</w:t>
      </w:r>
    </w:p>
    <w:p w14:paraId="311F7CA2" w14:textId="64BB8AC0" w:rsidR="00A006B5" w:rsidRDefault="00A006B5" w:rsidP="00A006B5">
      <w:pPr>
        <w:pStyle w:val="NormalWeb"/>
        <w:numPr>
          <w:ilvl w:val="0"/>
          <w:numId w:val="6"/>
        </w:numPr>
        <w:spacing w:after="120"/>
        <w:rPr>
          <w:rFonts w:ascii="Arial" w:hAnsi="Arial" w:cs="Arial"/>
        </w:rPr>
      </w:pPr>
      <w:r w:rsidRPr="00A006B5">
        <w:rPr>
          <w:rFonts w:ascii="Arial" w:hAnsi="Arial" w:cs="Arial"/>
        </w:rPr>
        <w:t xml:space="preserve">Council to review process for selection of RT representatives, </w:t>
      </w:r>
      <w:r w:rsidR="0002320D">
        <w:rPr>
          <w:rFonts w:ascii="Arial" w:hAnsi="Arial" w:cs="Arial"/>
        </w:rPr>
        <w:t xml:space="preserve">particularly the ability of candidates to be endorsed by more than one </w:t>
      </w:r>
      <w:r w:rsidRPr="00A006B5">
        <w:rPr>
          <w:rFonts w:ascii="Arial" w:hAnsi="Arial" w:cs="Arial"/>
        </w:rPr>
        <w:t xml:space="preserve">SO/AC, and not just those applicants that sought a </w:t>
      </w:r>
      <w:proofErr w:type="gramStart"/>
      <w:r w:rsidRPr="00A006B5">
        <w:rPr>
          <w:rFonts w:ascii="Arial" w:hAnsi="Arial" w:cs="Arial"/>
        </w:rPr>
        <w:t>particular SO/AC’s</w:t>
      </w:r>
      <w:proofErr w:type="gramEnd"/>
      <w:r w:rsidRPr="00A006B5">
        <w:rPr>
          <w:rFonts w:ascii="Arial" w:hAnsi="Arial" w:cs="Arial"/>
        </w:rPr>
        <w:t xml:space="preserve"> endorsement</w:t>
      </w:r>
      <w:r>
        <w:rPr>
          <w:rFonts w:ascii="Arial" w:hAnsi="Arial" w:cs="Arial"/>
        </w:rPr>
        <w:t xml:space="preserve"> (IN PROCESS)</w:t>
      </w:r>
    </w:p>
    <w:p w14:paraId="0C062D60" w14:textId="2135A388" w:rsidR="00BB714B" w:rsidRPr="00A006B5" w:rsidRDefault="00BB714B" w:rsidP="00A006B5">
      <w:pPr>
        <w:pStyle w:val="NormalWeb"/>
        <w:numPr>
          <w:ilvl w:val="0"/>
          <w:numId w:val="6"/>
        </w:numPr>
        <w:spacing w:after="120"/>
        <w:rPr>
          <w:rStyle w:val="Strong"/>
          <w:rFonts w:ascii="Arial" w:hAnsi="Arial" w:cs="Arial"/>
          <w:b w:val="0"/>
          <w:bCs w:val="0"/>
        </w:rPr>
      </w:pPr>
      <w:r>
        <w:rPr>
          <w:rFonts w:ascii="Arial" w:hAnsi="Arial" w:cs="Arial"/>
        </w:rPr>
        <w:t>Council leadership, Susan Kawaguchi and Ed Morris to continue work on finalizing proposal regarding selection process for RT and other GNSO appointments for Council consideration</w:t>
      </w:r>
    </w:p>
    <w:p w14:paraId="4194A099" w14:textId="66D601AF" w:rsidR="00174481" w:rsidRPr="004B5B3A" w:rsidRDefault="00014AC3" w:rsidP="00AF042A">
      <w:pPr>
        <w:pStyle w:val="NormalWeb"/>
        <w:spacing w:after="120" w:afterAutospacing="0"/>
        <w:rPr>
          <w:rFonts w:ascii="Arial" w:hAnsi="Arial" w:cs="Arial"/>
        </w:rPr>
      </w:pPr>
      <w:r w:rsidRPr="004B5B3A">
        <w:rPr>
          <w:rStyle w:val="Strong"/>
          <w:rFonts w:ascii="Arial" w:hAnsi="Arial" w:cs="Arial"/>
        </w:rPr>
        <w:t xml:space="preserve">Item </w:t>
      </w:r>
      <w:r w:rsidR="00AF042A">
        <w:rPr>
          <w:rStyle w:val="Strong"/>
          <w:rFonts w:ascii="Arial" w:hAnsi="Arial" w:cs="Arial"/>
        </w:rPr>
        <w:t>5</w:t>
      </w:r>
      <w:r w:rsidRPr="004B5B3A">
        <w:rPr>
          <w:rStyle w:val="Strong"/>
          <w:rFonts w:ascii="Arial" w:hAnsi="Arial" w:cs="Arial"/>
        </w:rPr>
        <w:t xml:space="preserve">. </w:t>
      </w:r>
      <w:r w:rsidR="00F55C55" w:rsidRPr="004B5B3A">
        <w:rPr>
          <w:rStyle w:val="Strong"/>
          <w:rFonts w:ascii="Arial" w:hAnsi="Arial" w:cs="Arial"/>
        </w:rPr>
        <w:t>COUNCIL DISCUSSION</w:t>
      </w:r>
      <w:r w:rsidRPr="004B5B3A">
        <w:rPr>
          <w:rStyle w:val="Strong"/>
          <w:rFonts w:ascii="Arial" w:hAnsi="Arial" w:cs="Arial"/>
        </w:rPr>
        <w:t xml:space="preserve"> </w:t>
      </w:r>
      <w:r w:rsidR="006077E6" w:rsidRPr="004B5B3A">
        <w:rPr>
          <w:rStyle w:val="Strong"/>
          <w:rFonts w:ascii="Arial" w:hAnsi="Arial" w:cs="Arial"/>
        </w:rPr>
        <w:t xml:space="preserve">– </w:t>
      </w:r>
      <w:r w:rsidR="006C5363">
        <w:rPr>
          <w:rStyle w:val="Strong"/>
          <w:rFonts w:ascii="Arial" w:hAnsi="Arial" w:cs="Arial"/>
        </w:rPr>
        <w:t>Proposal for a Facilitated Discussion between the GAC and the GNSO to Resolve Outstanding Differences in GAC Advice and GNSO Policy Recommendations concerning Second Level Protections for International Governmental Organization (IGO) Acronyms and Certain Names and Acr</w:t>
      </w:r>
      <w:r w:rsidR="00A006B5">
        <w:rPr>
          <w:rStyle w:val="Strong"/>
          <w:rFonts w:ascii="Arial" w:hAnsi="Arial" w:cs="Arial"/>
        </w:rPr>
        <w:t>onyms of the Red Cross Movement</w:t>
      </w:r>
    </w:p>
    <w:p w14:paraId="6A191601" w14:textId="6C111AE3" w:rsidR="00F55C55" w:rsidRDefault="00A006B5">
      <w:pPr>
        <w:pStyle w:val="NormalWeb"/>
        <w:rPr>
          <w:rFonts w:ascii="Arial" w:hAnsi="Arial" w:cs="Arial"/>
        </w:rPr>
      </w:pPr>
      <w:r w:rsidRPr="001D4240">
        <w:rPr>
          <w:rFonts w:ascii="Arial" w:hAnsi="Arial" w:cs="Arial"/>
          <w:u w:val="single"/>
        </w:rPr>
        <w:t>Action Item</w:t>
      </w:r>
      <w:r w:rsidR="00014AC3" w:rsidRPr="001D4240">
        <w:rPr>
          <w:rFonts w:ascii="Arial" w:hAnsi="Arial" w:cs="Arial"/>
          <w:u w:val="single"/>
        </w:rPr>
        <w:t>s</w:t>
      </w:r>
      <w:r>
        <w:rPr>
          <w:rFonts w:ascii="Arial" w:hAnsi="Arial" w:cs="Arial"/>
        </w:rPr>
        <w:t>:</w:t>
      </w:r>
    </w:p>
    <w:p w14:paraId="517244C8" w14:textId="708C9480" w:rsidR="00A006B5" w:rsidRDefault="00A006B5" w:rsidP="00A006B5">
      <w:pPr>
        <w:pStyle w:val="NormalWeb"/>
        <w:numPr>
          <w:ilvl w:val="0"/>
          <w:numId w:val="8"/>
        </w:numPr>
        <w:rPr>
          <w:rFonts w:ascii="Arial" w:hAnsi="Arial" w:cs="Arial"/>
        </w:rPr>
      </w:pPr>
      <w:r>
        <w:rPr>
          <w:rFonts w:ascii="Arial" w:hAnsi="Arial" w:cs="Arial"/>
        </w:rPr>
        <w:t xml:space="preserve">Staff to </w:t>
      </w:r>
      <w:r w:rsidR="007C6560">
        <w:rPr>
          <w:rFonts w:ascii="Arial" w:hAnsi="Arial" w:cs="Arial"/>
        </w:rPr>
        <w:t>confirm availability of</w:t>
      </w:r>
      <w:r>
        <w:rPr>
          <w:rFonts w:ascii="Arial" w:hAnsi="Arial" w:cs="Arial"/>
        </w:rPr>
        <w:t xml:space="preserve"> </w:t>
      </w:r>
      <w:r w:rsidR="000D5FE6">
        <w:rPr>
          <w:rFonts w:ascii="Arial" w:hAnsi="Arial" w:cs="Arial"/>
        </w:rPr>
        <w:t xml:space="preserve">Thomas </w:t>
      </w:r>
      <w:proofErr w:type="spellStart"/>
      <w:r w:rsidR="000D5FE6">
        <w:rPr>
          <w:rFonts w:ascii="Arial" w:hAnsi="Arial" w:cs="Arial"/>
        </w:rPr>
        <w:t>Rickert</w:t>
      </w:r>
      <w:proofErr w:type="spellEnd"/>
      <w:r w:rsidR="000D5FE6">
        <w:rPr>
          <w:rFonts w:ascii="Arial" w:hAnsi="Arial" w:cs="Arial"/>
        </w:rPr>
        <w:t xml:space="preserve"> (Chair, original IGO-INGO PDP), and </w:t>
      </w:r>
      <w:proofErr w:type="spellStart"/>
      <w:r w:rsidR="000D5FE6">
        <w:rPr>
          <w:rFonts w:ascii="Arial" w:hAnsi="Arial" w:cs="Arial"/>
        </w:rPr>
        <w:t>Philiip</w:t>
      </w:r>
      <w:proofErr w:type="spellEnd"/>
      <w:r w:rsidR="000D5FE6">
        <w:rPr>
          <w:rFonts w:ascii="Arial" w:hAnsi="Arial" w:cs="Arial"/>
        </w:rPr>
        <w:t xml:space="preserve"> Corwin and </w:t>
      </w:r>
      <w:proofErr w:type="spellStart"/>
      <w:r w:rsidR="000D5FE6">
        <w:rPr>
          <w:rFonts w:ascii="Arial" w:hAnsi="Arial" w:cs="Arial"/>
        </w:rPr>
        <w:t>Petter</w:t>
      </w:r>
      <w:proofErr w:type="spellEnd"/>
      <w:r w:rsidR="000D5FE6">
        <w:rPr>
          <w:rFonts w:ascii="Arial" w:hAnsi="Arial" w:cs="Arial"/>
        </w:rPr>
        <w:t xml:space="preserve"> </w:t>
      </w:r>
      <w:proofErr w:type="spellStart"/>
      <w:r w:rsidR="000D5FE6">
        <w:rPr>
          <w:rFonts w:ascii="Arial" w:hAnsi="Arial" w:cs="Arial"/>
        </w:rPr>
        <w:t>Rindforth</w:t>
      </w:r>
      <w:proofErr w:type="spellEnd"/>
      <w:r w:rsidR="000D5FE6">
        <w:rPr>
          <w:rFonts w:ascii="Arial" w:hAnsi="Arial" w:cs="Arial"/>
        </w:rPr>
        <w:t xml:space="preserve"> (Co-Chairs, IGO-INGO Curative Rights PDP), </w:t>
      </w:r>
      <w:r w:rsidR="007C6560">
        <w:rPr>
          <w:rFonts w:ascii="Arial" w:hAnsi="Arial" w:cs="Arial"/>
        </w:rPr>
        <w:t>to serve</w:t>
      </w:r>
      <w:r>
        <w:rPr>
          <w:rFonts w:ascii="Arial" w:hAnsi="Arial" w:cs="Arial"/>
        </w:rPr>
        <w:t xml:space="preserve"> as GNSO representatives </w:t>
      </w:r>
      <w:r w:rsidR="000D5FE6">
        <w:rPr>
          <w:rFonts w:ascii="Arial" w:hAnsi="Arial" w:cs="Arial"/>
        </w:rPr>
        <w:t xml:space="preserve">(along with GNSO Council leadership and the GNSO Liaison to the GAC) </w:t>
      </w:r>
      <w:r w:rsidR="007C6560">
        <w:rPr>
          <w:rFonts w:ascii="Arial" w:hAnsi="Arial" w:cs="Arial"/>
        </w:rPr>
        <w:t xml:space="preserve">for </w:t>
      </w:r>
      <w:r>
        <w:rPr>
          <w:rFonts w:ascii="Arial" w:hAnsi="Arial" w:cs="Arial"/>
        </w:rPr>
        <w:t>the facilitated discussion</w:t>
      </w:r>
      <w:r w:rsidR="000D5FE6">
        <w:rPr>
          <w:rFonts w:ascii="Arial" w:hAnsi="Arial" w:cs="Arial"/>
        </w:rPr>
        <w:t xml:space="preserve"> (IN PROCESS)</w:t>
      </w:r>
    </w:p>
    <w:p w14:paraId="6F045D6A" w14:textId="019C2DA3" w:rsidR="00BF79FF" w:rsidRDefault="00BF79FF" w:rsidP="00A006B5">
      <w:pPr>
        <w:pStyle w:val="NormalWeb"/>
        <w:numPr>
          <w:ilvl w:val="0"/>
          <w:numId w:val="8"/>
        </w:numPr>
        <w:rPr>
          <w:rFonts w:ascii="Arial" w:hAnsi="Arial" w:cs="Arial"/>
        </w:rPr>
      </w:pPr>
      <w:r>
        <w:rPr>
          <w:rFonts w:ascii="Arial" w:hAnsi="Arial" w:cs="Arial"/>
        </w:rPr>
        <w:t>S</w:t>
      </w:r>
      <w:r w:rsidR="0002320D">
        <w:rPr>
          <w:rFonts w:ascii="Arial" w:hAnsi="Arial" w:cs="Arial"/>
        </w:rPr>
        <w:t xml:space="preserve">ubject to </w:t>
      </w:r>
      <w:r w:rsidR="007C6560">
        <w:rPr>
          <w:rFonts w:ascii="Arial" w:hAnsi="Arial" w:cs="Arial"/>
        </w:rPr>
        <w:t xml:space="preserve">their </w:t>
      </w:r>
      <w:r w:rsidR="0002320D">
        <w:rPr>
          <w:rFonts w:ascii="Arial" w:hAnsi="Arial" w:cs="Arial"/>
        </w:rPr>
        <w:t xml:space="preserve">confirmation, </w:t>
      </w:r>
      <w:r>
        <w:rPr>
          <w:rFonts w:ascii="Arial" w:hAnsi="Arial" w:cs="Arial"/>
        </w:rPr>
        <w:t xml:space="preserve">Thomas, Phil, </w:t>
      </w:r>
      <w:proofErr w:type="spellStart"/>
      <w:r>
        <w:rPr>
          <w:rFonts w:ascii="Arial" w:hAnsi="Arial" w:cs="Arial"/>
        </w:rPr>
        <w:t>Petter</w:t>
      </w:r>
      <w:proofErr w:type="spellEnd"/>
      <w:r>
        <w:rPr>
          <w:rFonts w:ascii="Arial" w:hAnsi="Arial" w:cs="Arial"/>
        </w:rPr>
        <w:t xml:space="preserve"> and Carlos to </w:t>
      </w:r>
      <w:r w:rsidR="007C6560">
        <w:rPr>
          <w:rFonts w:ascii="Arial" w:hAnsi="Arial" w:cs="Arial"/>
        </w:rPr>
        <w:t xml:space="preserve">be added by staff to </w:t>
      </w:r>
      <w:r>
        <w:rPr>
          <w:rFonts w:ascii="Arial" w:hAnsi="Arial" w:cs="Arial"/>
        </w:rPr>
        <w:t>the new Board-GAC-GNSO Representatives’ Discussion Group (IN PROCESS)</w:t>
      </w:r>
    </w:p>
    <w:p w14:paraId="528410CA" w14:textId="59FE4C0E" w:rsidR="000D5FE6" w:rsidRDefault="000D5FE6" w:rsidP="00A006B5">
      <w:pPr>
        <w:pStyle w:val="NormalWeb"/>
        <w:numPr>
          <w:ilvl w:val="0"/>
          <w:numId w:val="8"/>
        </w:numPr>
        <w:rPr>
          <w:rFonts w:ascii="Arial" w:hAnsi="Arial" w:cs="Arial"/>
        </w:rPr>
      </w:pPr>
      <w:r>
        <w:rPr>
          <w:rFonts w:ascii="Arial" w:hAnsi="Arial" w:cs="Arial"/>
        </w:rPr>
        <w:t>Staff to send links to the new Discussion Group to Council mailing list (DONE)</w:t>
      </w:r>
    </w:p>
    <w:p w14:paraId="5F8F878D" w14:textId="0B07D152" w:rsidR="007C6560" w:rsidRPr="007C6560" w:rsidRDefault="000D5FE6" w:rsidP="007C6560">
      <w:pPr>
        <w:pStyle w:val="NormalWeb"/>
        <w:numPr>
          <w:ilvl w:val="0"/>
          <w:numId w:val="8"/>
        </w:numPr>
        <w:rPr>
          <w:rStyle w:val="Strong"/>
          <w:rFonts w:ascii="Arial" w:hAnsi="Arial" w:cs="Arial"/>
          <w:b w:val="0"/>
          <w:bCs w:val="0"/>
        </w:rPr>
      </w:pPr>
      <w:r>
        <w:rPr>
          <w:rFonts w:ascii="Arial" w:hAnsi="Arial" w:cs="Arial"/>
        </w:rPr>
        <w:t>Staff to notify the GAC and Board members of the Discussion Group, and Bruce Tonkin (facilitator) of GNSO appointments (IN PROCESS)</w:t>
      </w:r>
    </w:p>
    <w:p w14:paraId="58C65700" w14:textId="1DB20C3B" w:rsidR="00BB714B" w:rsidRPr="00BB714B" w:rsidRDefault="007C6560" w:rsidP="00BB714B">
      <w:pPr>
        <w:pStyle w:val="NormalWeb"/>
        <w:numPr>
          <w:ilvl w:val="0"/>
          <w:numId w:val="8"/>
        </w:numPr>
        <w:rPr>
          <w:rStyle w:val="Strong"/>
          <w:rFonts w:ascii="Arial" w:hAnsi="Arial" w:cs="Arial"/>
        </w:rPr>
      </w:pPr>
      <w:r w:rsidRPr="00BB714B">
        <w:rPr>
          <w:rStyle w:val="Strong"/>
          <w:rFonts w:ascii="Arial" w:hAnsi="Arial" w:cs="Arial"/>
          <w:b w:val="0"/>
        </w:rPr>
        <w:lastRenderedPageBreak/>
        <w:t xml:space="preserve">Staff to invite Bruce Tonkin </w:t>
      </w:r>
      <w:r w:rsidR="00BB714B">
        <w:rPr>
          <w:rStyle w:val="Strong"/>
          <w:rFonts w:ascii="Arial" w:hAnsi="Arial" w:cs="Arial"/>
          <w:b w:val="0"/>
        </w:rPr>
        <w:t>to the next GNSO Council meeting</w:t>
      </w:r>
    </w:p>
    <w:p w14:paraId="4D7CCDB6" w14:textId="0EBD6366" w:rsidR="00174481" w:rsidRPr="00BB714B" w:rsidRDefault="00727F6D" w:rsidP="00BB714B">
      <w:pPr>
        <w:pStyle w:val="NormalWeb"/>
        <w:rPr>
          <w:rFonts w:ascii="Arial" w:hAnsi="Arial" w:cs="Arial"/>
          <w:b/>
          <w:bCs/>
        </w:rPr>
      </w:pPr>
      <w:r w:rsidRPr="00BB714B">
        <w:rPr>
          <w:rStyle w:val="Strong"/>
          <w:rFonts w:ascii="Arial" w:hAnsi="Arial" w:cs="Arial"/>
        </w:rPr>
        <w:t xml:space="preserve">Item </w:t>
      </w:r>
      <w:r w:rsidR="00AF042A" w:rsidRPr="00BB714B">
        <w:rPr>
          <w:rStyle w:val="Strong"/>
          <w:rFonts w:ascii="Arial" w:hAnsi="Arial" w:cs="Arial"/>
        </w:rPr>
        <w:t>6</w:t>
      </w:r>
      <w:r w:rsidR="00014AC3" w:rsidRPr="00BB714B">
        <w:rPr>
          <w:rStyle w:val="Strong"/>
          <w:rFonts w:ascii="Arial" w:hAnsi="Arial" w:cs="Arial"/>
        </w:rPr>
        <w:t xml:space="preserve">. </w:t>
      </w:r>
      <w:r w:rsidR="00F55C55" w:rsidRPr="00BB714B">
        <w:rPr>
          <w:rStyle w:val="Strong"/>
          <w:rFonts w:ascii="Arial" w:hAnsi="Arial" w:cs="Arial"/>
        </w:rPr>
        <w:t>COUNCIL DISCUSSION –</w:t>
      </w:r>
      <w:r w:rsidR="00EF063D" w:rsidRPr="00BB714B">
        <w:rPr>
          <w:rStyle w:val="Strong"/>
          <w:rFonts w:ascii="Arial" w:hAnsi="Arial" w:cs="Arial"/>
        </w:rPr>
        <w:t xml:space="preserve"> </w:t>
      </w:r>
      <w:r w:rsidR="00FF7879" w:rsidRPr="00BB714B">
        <w:rPr>
          <w:rStyle w:val="Strong"/>
          <w:rFonts w:ascii="Arial" w:hAnsi="Arial" w:cs="Arial"/>
        </w:rPr>
        <w:t>Letter from Thick WHOIS Imple</w:t>
      </w:r>
      <w:r w:rsidR="005A5D09" w:rsidRPr="00BB714B">
        <w:rPr>
          <w:rStyle w:val="Strong"/>
          <w:rFonts w:ascii="Arial" w:hAnsi="Arial" w:cs="Arial"/>
        </w:rPr>
        <w:t>mentation Review Team on Privacy Issues relating to Implementation of the Thick WHOIS Consensus Policy Recommendations</w:t>
      </w:r>
    </w:p>
    <w:p w14:paraId="6D451231" w14:textId="1C8DD98D" w:rsidR="004A39A7" w:rsidRDefault="001D4240">
      <w:pPr>
        <w:pStyle w:val="NormalWeb"/>
        <w:rPr>
          <w:rStyle w:val="Strong"/>
          <w:rFonts w:ascii="Arial" w:hAnsi="Arial" w:cs="Arial"/>
          <w:b w:val="0"/>
        </w:rPr>
      </w:pPr>
      <w:r w:rsidRPr="001D4240">
        <w:rPr>
          <w:rFonts w:ascii="Arial" w:hAnsi="Arial" w:cs="Arial"/>
          <w:u w:val="single"/>
        </w:rPr>
        <w:t>Action Item</w:t>
      </w:r>
      <w:r w:rsidR="00465BE7" w:rsidRPr="001D4240">
        <w:rPr>
          <w:rStyle w:val="Strong"/>
          <w:rFonts w:ascii="Arial" w:hAnsi="Arial" w:cs="Arial"/>
          <w:b w:val="0"/>
          <w:u w:val="single"/>
        </w:rPr>
        <w:t>s</w:t>
      </w:r>
      <w:r>
        <w:rPr>
          <w:rStyle w:val="Strong"/>
          <w:rFonts w:ascii="Arial" w:hAnsi="Arial" w:cs="Arial"/>
          <w:b w:val="0"/>
        </w:rPr>
        <w:t>:</w:t>
      </w:r>
    </w:p>
    <w:p w14:paraId="5A4BFDEB" w14:textId="21A1E2BC" w:rsidR="001D4240" w:rsidRDefault="001D4240" w:rsidP="001D4240">
      <w:pPr>
        <w:pStyle w:val="NormalWeb"/>
        <w:numPr>
          <w:ilvl w:val="0"/>
          <w:numId w:val="9"/>
        </w:numPr>
        <w:rPr>
          <w:rFonts w:ascii="Arial" w:hAnsi="Arial" w:cs="Arial"/>
          <w:bCs/>
        </w:rPr>
      </w:pPr>
      <w:r>
        <w:rPr>
          <w:rFonts w:ascii="Arial" w:hAnsi="Arial" w:cs="Arial"/>
          <w:bCs/>
        </w:rPr>
        <w:t xml:space="preserve">Staff to post legal review document </w:t>
      </w:r>
      <w:r w:rsidR="0002320D">
        <w:rPr>
          <w:rFonts w:ascii="Arial" w:hAnsi="Arial" w:cs="Arial"/>
          <w:bCs/>
        </w:rPr>
        <w:t xml:space="preserve">referred to in the letter </w:t>
      </w:r>
      <w:r>
        <w:rPr>
          <w:rFonts w:ascii="Arial" w:hAnsi="Arial" w:cs="Arial"/>
          <w:bCs/>
        </w:rPr>
        <w:t xml:space="preserve">to </w:t>
      </w:r>
      <w:r w:rsidR="0002320D">
        <w:rPr>
          <w:rFonts w:ascii="Arial" w:hAnsi="Arial" w:cs="Arial"/>
          <w:bCs/>
        </w:rPr>
        <w:t xml:space="preserve">the </w:t>
      </w:r>
      <w:r>
        <w:rPr>
          <w:rFonts w:ascii="Arial" w:hAnsi="Arial" w:cs="Arial"/>
          <w:bCs/>
        </w:rPr>
        <w:t>Council mailing list (DONE)</w:t>
      </w:r>
    </w:p>
    <w:p w14:paraId="57536E70" w14:textId="5DBB9814" w:rsidR="001D4240" w:rsidRPr="001D4240" w:rsidRDefault="007C6560" w:rsidP="001D4240">
      <w:pPr>
        <w:pStyle w:val="NormalWeb"/>
        <w:numPr>
          <w:ilvl w:val="0"/>
          <w:numId w:val="9"/>
        </w:numPr>
        <w:rPr>
          <w:rFonts w:ascii="Arial" w:hAnsi="Arial" w:cs="Arial"/>
          <w:bCs/>
        </w:rPr>
      </w:pPr>
      <w:r>
        <w:rPr>
          <w:rFonts w:ascii="Arial" w:hAnsi="Arial" w:cs="Arial"/>
          <w:bCs/>
        </w:rPr>
        <w:t xml:space="preserve">Following receipt of the legal review document, </w:t>
      </w:r>
      <w:r w:rsidR="001D4240" w:rsidRPr="001D4240">
        <w:rPr>
          <w:rFonts w:ascii="Arial" w:hAnsi="Arial" w:cs="Arial"/>
          <w:bCs/>
        </w:rPr>
        <w:t xml:space="preserve">Erika </w:t>
      </w:r>
      <w:r w:rsidR="0002320D">
        <w:rPr>
          <w:rFonts w:ascii="Arial" w:hAnsi="Arial" w:cs="Arial"/>
          <w:bCs/>
        </w:rPr>
        <w:t xml:space="preserve">Mann </w:t>
      </w:r>
      <w:r w:rsidR="001D4240" w:rsidRPr="001D4240">
        <w:rPr>
          <w:rFonts w:ascii="Arial" w:hAnsi="Arial" w:cs="Arial"/>
          <w:bCs/>
        </w:rPr>
        <w:t xml:space="preserve">and Michele </w:t>
      </w:r>
      <w:proofErr w:type="spellStart"/>
      <w:r w:rsidR="0002320D">
        <w:rPr>
          <w:rFonts w:ascii="Arial" w:hAnsi="Arial" w:cs="Arial"/>
          <w:bCs/>
        </w:rPr>
        <w:t>Neylon</w:t>
      </w:r>
      <w:proofErr w:type="spellEnd"/>
      <w:r w:rsidR="0002320D">
        <w:rPr>
          <w:rFonts w:ascii="Arial" w:hAnsi="Arial" w:cs="Arial"/>
          <w:bCs/>
        </w:rPr>
        <w:t xml:space="preserve"> </w:t>
      </w:r>
      <w:r w:rsidR="001D4240" w:rsidRPr="001D4240">
        <w:rPr>
          <w:rFonts w:ascii="Arial" w:hAnsi="Arial" w:cs="Arial"/>
          <w:bCs/>
        </w:rPr>
        <w:t>to work with staff to develop possible responses</w:t>
      </w:r>
      <w:r>
        <w:rPr>
          <w:rFonts w:ascii="Arial" w:hAnsi="Arial" w:cs="Arial"/>
          <w:bCs/>
        </w:rPr>
        <w:t xml:space="preserve"> to the IRT letter</w:t>
      </w:r>
      <w:r w:rsidR="001D4240" w:rsidRPr="001D4240">
        <w:rPr>
          <w:rFonts w:ascii="Arial" w:hAnsi="Arial" w:cs="Arial"/>
          <w:bCs/>
        </w:rPr>
        <w:t xml:space="preserve"> for the Council</w:t>
      </w:r>
      <w:r>
        <w:rPr>
          <w:rFonts w:ascii="Arial" w:hAnsi="Arial" w:cs="Arial"/>
          <w:bCs/>
        </w:rPr>
        <w:t>’s consideration, based on further</w:t>
      </w:r>
      <w:r w:rsidR="00321D01">
        <w:rPr>
          <w:rFonts w:ascii="Arial" w:hAnsi="Arial" w:cs="Arial"/>
          <w:bCs/>
        </w:rPr>
        <w:t xml:space="preserve"> legal</w:t>
      </w:r>
      <w:r>
        <w:rPr>
          <w:rFonts w:ascii="Arial" w:hAnsi="Arial" w:cs="Arial"/>
          <w:bCs/>
        </w:rPr>
        <w:t xml:space="preserve"> developments relating to the topics noted in the letter</w:t>
      </w:r>
    </w:p>
    <w:p w14:paraId="36C0B633" w14:textId="564C86FD" w:rsidR="001D4240" w:rsidRPr="001D4240" w:rsidRDefault="001D4240" w:rsidP="001D4240">
      <w:pPr>
        <w:pStyle w:val="NormalWeb"/>
        <w:numPr>
          <w:ilvl w:val="0"/>
          <w:numId w:val="9"/>
        </w:numPr>
        <w:rPr>
          <w:rFonts w:ascii="Arial" w:hAnsi="Arial" w:cs="Arial"/>
          <w:bCs/>
        </w:rPr>
      </w:pPr>
      <w:r w:rsidRPr="001D4240">
        <w:rPr>
          <w:rFonts w:ascii="Arial" w:hAnsi="Arial" w:cs="Arial"/>
          <w:bCs/>
        </w:rPr>
        <w:t xml:space="preserve">Council to continue discussion on the mailing list, to see if </w:t>
      </w:r>
      <w:r>
        <w:rPr>
          <w:rFonts w:ascii="Arial" w:hAnsi="Arial" w:cs="Arial"/>
          <w:bCs/>
        </w:rPr>
        <w:t xml:space="preserve">there is a need </w:t>
      </w:r>
      <w:r w:rsidRPr="001D4240">
        <w:rPr>
          <w:rFonts w:ascii="Arial" w:hAnsi="Arial" w:cs="Arial"/>
          <w:bCs/>
        </w:rPr>
        <w:t>to respond to the IRT</w:t>
      </w:r>
    </w:p>
    <w:p w14:paraId="64228D26" w14:textId="44A32C7B" w:rsidR="001D4240" w:rsidRPr="001D4240" w:rsidRDefault="001D4240" w:rsidP="001D4240">
      <w:pPr>
        <w:pStyle w:val="NormalWeb"/>
        <w:numPr>
          <w:ilvl w:val="0"/>
          <w:numId w:val="9"/>
        </w:numPr>
        <w:rPr>
          <w:rStyle w:val="Strong"/>
          <w:rFonts w:ascii="Arial" w:hAnsi="Arial" w:cs="Arial"/>
          <w:b w:val="0"/>
        </w:rPr>
      </w:pPr>
      <w:r w:rsidRPr="001D4240">
        <w:rPr>
          <w:rFonts w:ascii="Arial" w:hAnsi="Arial" w:cs="Arial"/>
          <w:bCs/>
        </w:rPr>
        <w:t>Staff to share IRT letter with RDS WG leadership</w:t>
      </w:r>
      <w:r w:rsidR="00321D01">
        <w:rPr>
          <w:rFonts w:ascii="Arial" w:hAnsi="Arial" w:cs="Arial"/>
          <w:bCs/>
        </w:rPr>
        <w:t xml:space="preserve"> as th</w:t>
      </w:r>
      <w:r w:rsidR="00CA3CF5">
        <w:rPr>
          <w:rFonts w:ascii="Arial" w:hAnsi="Arial" w:cs="Arial"/>
          <w:bCs/>
        </w:rPr>
        <w:t>e subject concerns all registries and registrars using a thick model and is not limited to the specific issue of transition from thin to thick WHOIS</w:t>
      </w:r>
      <w:r w:rsidR="00596FF3">
        <w:rPr>
          <w:rFonts w:ascii="Arial" w:hAnsi="Arial" w:cs="Arial"/>
          <w:bCs/>
        </w:rPr>
        <w:t xml:space="preserve"> (</w:t>
      </w:r>
      <w:r w:rsidR="00BB714B">
        <w:rPr>
          <w:rFonts w:ascii="Arial" w:hAnsi="Arial" w:cs="Arial"/>
          <w:bCs/>
        </w:rPr>
        <w:t>DONE</w:t>
      </w:r>
      <w:r w:rsidR="00596FF3">
        <w:rPr>
          <w:rFonts w:ascii="Arial" w:hAnsi="Arial" w:cs="Arial"/>
          <w:bCs/>
        </w:rPr>
        <w:t>)</w:t>
      </w:r>
    </w:p>
    <w:p w14:paraId="3B513E06" w14:textId="1B20016E" w:rsidR="004A39A7" w:rsidRPr="004A39A7" w:rsidRDefault="004A39A7">
      <w:pPr>
        <w:pStyle w:val="NormalWeb"/>
        <w:rPr>
          <w:rStyle w:val="Strong"/>
          <w:rFonts w:ascii="Arial" w:hAnsi="Arial" w:cs="Arial"/>
        </w:rPr>
      </w:pPr>
      <w:r w:rsidRPr="004A39A7">
        <w:rPr>
          <w:rStyle w:val="Strong"/>
          <w:rFonts w:ascii="Arial" w:hAnsi="Arial" w:cs="Arial"/>
        </w:rPr>
        <w:t xml:space="preserve">Item </w:t>
      </w:r>
      <w:r w:rsidR="00AF042A">
        <w:rPr>
          <w:rStyle w:val="Strong"/>
          <w:rFonts w:ascii="Arial" w:hAnsi="Arial" w:cs="Arial"/>
        </w:rPr>
        <w:t>7</w:t>
      </w:r>
      <w:r w:rsidRPr="004A39A7">
        <w:rPr>
          <w:rStyle w:val="Strong"/>
          <w:rFonts w:ascii="Arial" w:hAnsi="Arial" w:cs="Arial"/>
        </w:rPr>
        <w:t xml:space="preserve">: COUNCIL DISCUSSION – </w:t>
      </w:r>
      <w:r w:rsidR="00B82BAC">
        <w:rPr>
          <w:rStyle w:val="Strong"/>
          <w:rFonts w:ascii="Arial" w:hAnsi="Arial" w:cs="Arial"/>
        </w:rPr>
        <w:t>Community</w:t>
      </w:r>
      <w:r w:rsidRPr="004A39A7">
        <w:rPr>
          <w:rStyle w:val="Strong"/>
          <w:rFonts w:ascii="Arial" w:hAnsi="Arial" w:cs="Arial"/>
        </w:rPr>
        <w:t xml:space="preserve"> </w:t>
      </w:r>
      <w:r w:rsidR="00B82BAC">
        <w:rPr>
          <w:rStyle w:val="Strong"/>
          <w:rFonts w:ascii="Arial" w:hAnsi="Arial" w:cs="Arial"/>
        </w:rPr>
        <w:t xml:space="preserve">Budget Requests for </w:t>
      </w:r>
      <w:r w:rsidRPr="004A39A7">
        <w:rPr>
          <w:rStyle w:val="Strong"/>
          <w:rFonts w:ascii="Arial" w:hAnsi="Arial" w:cs="Arial"/>
        </w:rPr>
        <w:t xml:space="preserve">Financial Year 2018 </w:t>
      </w:r>
    </w:p>
    <w:p w14:paraId="5C14614F" w14:textId="77777777" w:rsidR="001D4240" w:rsidRDefault="001D4240">
      <w:pPr>
        <w:pStyle w:val="NormalWeb"/>
        <w:rPr>
          <w:rStyle w:val="Strong"/>
          <w:rFonts w:ascii="Arial" w:hAnsi="Arial" w:cs="Arial"/>
          <w:b w:val="0"/>
        </w:rPr>
      </w:pPr>
      <w:r w:rsidRPr="001D4240">
        <w:rPr>
          <w:rStyle w:val="Strong"/>
          <w:rFonts w:ascii="Arial" w:hAnsi="Arial" w:cs="Arial"/>
          <w:b w:val="0"/>
          <w:u w:val="single"/>
        </w:rPr>
        <w:t>Action Item</w:t>
      </w:r>
      <w:r w:rsidR="00B82BAC" w:rsidRPr="001D4240">
        <w:rPr>
          <w:rStyle w:val="Strong"/>
          <w:rFonts w:ascii="Arial" w:hAnsi="Arial" w:cs="Arial"/>
          <w:b w:val="0"/>
          <w:u w:val="single"/>
        </w:rPr>
        <w:t>s</w:t>
      </w:r>
      <w:r>
        <w:rPr>
          <w:rStyle w:val="Strong"/>
          <w:rFonts w:ascii="Arial" w:hAnsi="Arial" w:cs="Arial"/>
          <w:b w:val="0"/>
        </w:rPr>
        <w:t>:</w:t>
      </w:r>
    </w:p>
    <w:p w14:paraId="36DBA7AA" w14:textId="42D8BB62" w:rsidR="004A39A7" w:rsidRPr="004B5B3A" w:rsidRDefault="001D4240" w:rsidP="001D4240">
      <w:pPr>
        <w:pStyle w:val="NormalWeb"/>
        <w:numPr>
          <w:ilvl w:val="0"/>
          <w:numId w:val="10"/>
        </w:numPr>
        <w:rPr>
          <w:rStyle w:val="Strong"/>
          <w:rFonts w:ascii="Arial" w:hAnsi="Arial" w:cs="Arial"/>
          <w:b w:val="0"/>
        </w:rPr>
      </w:pPr>
      <w:r>
        <w:rPr>
          <w:rStyle w:val="Strong"/>
          <w:rFonts w:ascii="Arial" w:hAnsi="Arial" w:cs="Arial"/>
          <w:b w:val="0"/>
        </w:rPr>
        <w:t>Council leadership to work with staff to develop possible draft proposals for Council consideration (DONE)</w:t>
      </w:r>
    </w:p>
    <w:p w14:paraId="6B22151A" w14:textId="3BC2C7ED" w:rsidR="00274CAA" w:rsidRPr="004B5B3A" w:rsidRDefault="00727F6D">
      <w:pPr>
        <w:pStyle w:val="NormalWeb"/>
        <w:rPr>
          <w:rStyle w:val="Strong"/>
          <w:rFonts w:ascii="Arial" w:hAnsi="Arial" w:cs="Arial"/>
        </w:rPr>
      </w:pPr>
      <w:r>
        <w:rPr>
          <w:rStyle w:val="Strong"/>
          <w:rFonts w:ascii="Arial" w:hAnsi="Arial" w:cs="Arial"/>
        </w:rPr>
        <w:t xml:space="preserve">Item </w:t>
      </w:r>
      <w:r w:rsidR="00AF042A">
        <w:rPr>
          <w:rStyle w:val="Strong"/>
          <w:rFonts w:ascii="Arial" w:hAnsi="Arial" w:cs="Arial"/>
        </w:rPr>
        <w:t>8</w:t>
      </w:r>
      <w:r w:rsidR="00274CAA" w:rsidRPr="004B5B3A">
        <w:rPr>
          <w:rStyle w:val="Strong"/>
          <w:rFonts w:ascii="Arial" w:hAnsi="Arial" w:cs="Arial"/>
        </w:rPr>
        <w:t>: COUNCIL DISCU</w:t>
      </w:r>
      <w:r w:rsidR="001D4240">
        <w:rPr>
          <w:rStyle w:val="Strong"/>
          <w:rFonts w:ascii="Arial" w:hAnsi="Arial" w:cs="Arial"/>
        </w:rPr>
        <w:t>SSION – Planning for ICANN58</w:t>
      </w:r>
    </w:p>
    <w:p w14:paraId="5EB4D5DC" w14:textId="23450E57" w:rsidR="00014AC3" w:rsidRDefault="001D4240" w:rsidP="001D4240">
      <w:pPr>
        <w:pStyle w:val="NormalWeb"/>
        <w:rPr>
          <w:rStyle w:val="Strong"/>
          <w:rFonts w:ascii="Arial" w:hAnsi="Arial" w:cs="Arial"/>
          <w:b w:val="0"/>
        </w:rPr>
      </w:pPr>
      <w:r w:rsidRPr="001D4240">
        <w:rPr>
          <w:rStyle w:val="Strong"/>
          <w:rFonts w:ascii="Arial" w:hAnsi="Arial" w:cs="Arial"/>
          <w:b w:val="0"/>
          <w:u w:val="single"/>
        </w:rPr>
        <w:t>Action Item</w:t>
      </w:r>
      <w:r w:rsidR="009361DA" w:rsidRPr="001D4240">
        <w:rPr>
          <w:rStyle w:val="Strong"/>
          <w:rFonts w:ascii="Arial" w:hAnsi="Arial" w:cs="Arial"/>
          <w:b w:val="0"/>
          <w:u w:val="single"/>
        </w:rPr>
        <w:t>s</w:t>
      </w:r>
      <w:r>
        <w:rPr>
          <w:rStyle w:val="Strong"/>
          <w:rFonts w:ascii="Arial" w:hAnsi="Arial" w:cs="Arial"/>
          <w:b w:val="0"/>
        </w:rPr>
        <w:t>:</w:t>
      </w:r>
    </w:p>
    <w:p w14:paraId="2B43E511" w14:textId="49571FC5" w:rsidR="001D4240" w:rsidRDefault="00596FF3" w:rsidP="001D4240">
      <w:pPr>
        <w:pStyle w:val="NormalWeb"/>
        <w:numPr>
          <w:ilvl w:val="0"/>
          <w:numId w:val="10"/>
        </w:numPr>
        <w:rPr>
          <w:rFonts w:ascii="Arial" w:hAnsi="Arial" w:cs="Arial"/>
          <w:bCs/>
        </w:rPr>
      </w:pPr>
      <w:r>
        <w:rPr>
          <w:rFonts w:ascii="Arial" w:hAnsi="Arial" w:cs="Arial"/>
          <w:bCs/>
        </w:rPr>
        <w:t>Council to continue discussion on mailing list</w:t>
      </w:r>
    </w:p>
    <w:p w14:paraId="7D874460" w14:textId="42EE3B3B" w:rsidR="00596FF3" w:rsidRPr="001D4240" w:rsidRDefault="00BF79FF" w:rsidP="001D4240">
      <w:pPr>
        <w:pStyle w:val="NormalWeb"/>
        <w:numPr>
          <w:ilvl w:val="0"/>
          <w:numId w:val="10"/>
        </w:numPr>
        <w:rPr>
          <w:rFonts w:ascii="Arial" w:hAnsi="Arial" w:cs="Arial"/>
          <w:bCs/>
        </w:rPr>
      </w:pPr>
      <w:r>
        <w:rPr>
          <w:rFonts w:ascii="Arial" w:hAnsi="Arial" w:cs="Arial"/>
          <w:bCs/>
        </w:rPr>
        <w:t xml:space="preserve">Council </w:t>
      </w:r>
      <w:r w:rsidR="0079688C">
        <w:rPr>
          <w:rFonts w:ascii="Arial" w:hAnsi="Arial" w:cs="Arial"/>
          <w:bCs/>
        </w:rPr>
        <w:t xml:space="preserve">leadership to suggest adding session on data privacy to Day </w:t>
      </w:r>
      <w:r w:rsidR="00BB714B">
        <w:rPr>
          <w:rFonts w:ascii="Arial" w:hAnsi="Arial" w:cs="Arial"/>
          <w:bCs/>
        </w:rPr>
        <w:t>3</w:t>
      </w:r>
      <w:r w:rsidR="00BB714B">
        <w:rPr>
          <w:rFonts w:ascii="Arial" w:hAnsi="Arial" w:cs="Arial"/>
          <w:bCs/>
        </w:rPr>
        <w:t xml:space="preserve"> </w:t>
      </w:r>
      <w:r w:rsidR="0079688C">
        <w:rPr>
          <w:rFonts w:ascii="Arial" w:hAnsi="Arial" w:cs="Arial"/>
          <w:bCs/>
        </w:rPr>
        <w:t>schedule (DONE)</w:t>
      </w:r>
      <w:r w:rsidR="00044320">
        <w:rPr>
          <w:rFonts w:ascii="Arial" w:hAnsi="Arial" w:cs="Arial"/>
          <w:bCs/>
        </w:rPr>
        <w:t xml:space="preserve"> </w:t>
      </w:r>
      <w:r>
        <w:rPr>
          <w:rFonts w:ascii="Arial" w:hAnsi="Arial" w:cs="Arial"/>
          <w:bCs/>
        </w:rPr>
        <w:t xml:space="preserve"> </w:t>
      </w:r>
    </w:p>
    <w:sectPr w:rsidR="00596FF3" w:rsidRPr="001D4240">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6A987" w14:textId="77777777" w:rsidR="00CE1058" w:rsidRDefault="00CE1058" w:rsidP="00995C01">
      <w:r>
        <w:separator/>
      </w:r>
    </w:p>
  </w:endnote>
  <w:endnote w:type="continuationSeparator" w:id="0">
    <w:p w14:paraId="403CC60D" w14:textId="77777777" w:rsidR="00CE1058" w:rsidRDefault="00CE1058" w:rsidP="0099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CD18" w14:textId="77777777" w:rsidR="0082615C" w:rsidRDefault="0082615C" w:rsidP="00D922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98DB9" w14:textId="77777777" w:rsidR="0082615C" w:rsidRDefault="0082615C" w:rsidP="00995C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0FAAB" w14:textId="4E5A9A74" w:rsidR="0082615C" w:rsidRDefault="0082615C" w:rsidP="00D922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14B">
      <w:rPr>
        <w:rStyle w:val="PageNumber"/>
        <w:noProof/>
      </w:rPr>
      <w:t>1</w:t>
    </w:r>
    <w:r>
      <w:rPr>
        <w:rStyle w:val="PageNumber"/>
      </w:rPr>
      <w:fldChar w:fldCharType="end"/>
    </w:r>
  </w:p>
  <w:p w14:paraId="7E2568C3" w14:textId="77777777" w:rsidR="0082615C" w:rsidRDefault="0082615C" w:rsidP="00995C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FCDD3" w14:textId="77777777" w:rsidR="00CE1058" w:rsidRDefault="00CE1058" w:rsidP="00995C01">
      <w:r>
        <w:separator/>
      </w:r>
    </w:p>
  </w:footnote>
  <w:footnote w:type="continuationSeparator" w:id="0">
    <w:p w14:paraId="29912686" w14:textId="77777777" w:rsidR="00CE1058" w:rsidRDefault="00CE1058" w:rsidP="00995C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669B"/>
    <w:multiLevelType w:val="multilevel"/>
    <w:tmpl w:val="3442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4E0551"/>
    <w:multiLevelType w:val="hybridMultilevel"/>
    <w:tmpl w:val="49F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56173"/>
    <w:multiLevelType w:val="hybridMultilevel"/>
    <w:tmpl w:val="C2C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44CD1"/>
    <w:multiLevelType w:val="hybridMultilevel"/>
    <w:tmpl w:val="6B6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E5394"/>
    <w:multiLevelType w:val="multilevel"/>
    <w:tmpl w:val="43F0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41A414A"/>
    <w:multiLevelType w:val="hybridMultilevel"/>
    <w:tmpl w:val="CD6C513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nsid w:val="59EE3829"/>
    <w:multiLevelType w:val="hybridMultilevel"/>
    <w:tmpl w:val="62BA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67ED4"/>
    <w:multiLevelType w:val="hybridMultilevel"/>
    <w:tmpl w:val="CD7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84DBC"/>
    <w:multiLevelType w:val="hybridMultilevel"/>
    <w:tmpl w:val="C44A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6"/>
  </w:num>
  <w:num w:numId="5">
    <w:abstractNumId w:val="8"/>
  </w:num>
  <w:num w:numId="6">
    <w:abstractNumId w:val="3"/>
  </w:num>
  <w:num w:numId="7">
    <w:abstractNumId w:val="1"/>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2C"/>
    <w:rsid w:val="00004BA4"/>
    <w:rsid w:val="00014AC3"/>
    <w:rsid w:val="0002320D"/>
    <w:rsid w:val="00031FD4"/>
    <w:rsid w:val="0004138D"/>
    <w:rsid w:val="00044320"/>
    <w:rsid w:val="00044E5B"/>
    <w:rsid w:val="000853F0"/>
    <w:rsid w:val="000A2032"/>
    <w:rsid w:val="000B0BDA"/>
    <w:rsid w:val="000C5242"/>
    <w:rsid w:val="000D5FE6"/>
    <w:rsid w:val="000F2F57"/>
    <w:rsid w:val="00104B82"/>
    <w:rsid w:val="00121EED"/>
    <w:rsid w:val="0013470F"/>
    <w:rsid w:val="0016037B"/>
    <w:rsid w:val="00174481"/>
    <w:rsid w:val="0019742F"/>
    <w:rsid w:val="001A1E3C"/>
    <w:rsid w:val="001D4240"/>
    <w:rsid w:val="001F5AC7"/>
    <w:rsid w:val="00206C39"/>
    <w:rsid w:val="00214A05"/>
    <w:rsid w:val="00215087"/>
    <w:rsid w:val="00225311"/>
    <w:rsid w:val="002374D5"/>
    <w:rsid w:val="00247F78"/>
    <w:rsid w:val="00274CAA"/>
    <w:rsid w:val="00280785"/>
    <w:rsid w:val="00291399"/>
    <w:rsid w:val="0029150E"/>
    <w:rsid w:val="002C61CE"/>
    <w:rsid w:val="002F1248"/>
    <w:rsid w:val="00306E9E"/>
    <w:rsid w:val="00321D01"/>
    <w:rsid w:val="003318D2"/>
    <w:rsid w:val="0034328B"/>
    <w:rsid w:val="00345E36"/>
    <w:rsid w:val="00387958"/>
    <w:rsid w:val="00397E38"/>
    <w:rsid w:val="003A4720"/>
    <w:rsid w:val="003C5107"/>
    <w:rsid w:val="003C5EC1"/>
    <w:rsid w:val="004246E2"/>
    <w:rsid w:val="004360F1"/>
    <w:rsid w:val="00456D01"/>
    <w:rsid w:val="00456F15"/>
    <w:rsid w:val="00465BE7"/>
    <w:rsid w:val="004725F9"/>
    <w:rsid w:val="00472E56"/>
    <w:rsid w:val="004A2269"/>
    <w:rsid w:val="004A39A7"/>
    <w:rsid w:val="004A7CDA"/>
    <w:rsid w:val="004B5B3A"/>
    <w:rsid w:val="004D2C3C"/>
    <w:rsid w:val="004E6504"/>
    <w:rsid w:val="004F63B2"/>
    <w:rsid w:val="00506927"/>
    <w:rsid w:val="0053111E"/>
    <w:rsid w:val="0055663B"/>
    <w:rsid w:val="005577B5"/>
    <w:rsid w:val="005800A9"/>
    <w:rsid w:val="00596FF3"/>
    <w:rsid w:val="005A5D09"/>
    <w:rsid w:val="005B5B11"/>
    <w:rsid w:val="006077E6"/>
    <w:rsid w:val="006242E5"/>
    <w:rsid w:val="00625578"/>
    <w:rsid w:val="00652459"/>
    <w:rsid w:val="006B2972"/>
    <w:rsid w:val="006C5363"/>
    <w:rsid w:val="006C7036"/>
    <w:rsid w:val="00712EB6"/>
    <w:rsid w:val="00727F6D"/>
    <w:rsid w:val="00751213"/>
    <w:rsid w:val="0076315F"/>
    <w:rsid w:val="0077078A"/>
    <w:rsid w:val="00775A8F"/>
    <w:rsid w:val="0078320A"/>
    <w:rsid w:val="007851EA"/>
    <w:rsid w:val="00785EA1"/>
    <w:rsid w:val="00795406"/>
    <w:rsid w:val="0079688C"/>
    <w:rsid w:val="0079777F"/>
    <w:rsid w:val="007A4D02"/>
    <w:rsid w:val="007C6560"/>
    <w:rsid w:val="008207CD"/>
    <w:rsid w:val="0082615C"/>
    <w:rsid w:val="00841612"/>
    <w:rsid w:val="008536EA"/>
    <w:rsid w:val="008B25F9"/>
    <w:rsid w:val="008C3412"/>
    <w:rsid w:val="00902D6A"/>
    <w:rsid w:val="009230F6"/>
    <w:rsid w:val="009361DA"/>
    <w:rsid w:val="00936A71"/>
    <w:rsid w:val="009522FC"/>
    <w:rsid w:val="0096416F"/>
    <w:rsid w:val="00972932"/>
    <w:rsid w:val="00975444"/>
    <w:rsid w:val="009769FC"/>
    <w:rsid w:val="00976E0F"/>
    <w:rsid w:val="00995C01"/>
    <w:rsid w:val="009A1284"/>
    <w:rsid w:val="009D3B72"/>
    <w:rsid w:val="00A006B5"/>
    <w:rsid w:val="00A34AD5"/>
    <w:rsid w:val="00A541E9"/>
    <w:rsid w:val="00A55E3C"/>
    <w:rsid w:val="00A81DF6"/>
    <w:rsid w:val="00A92810"/>
    <w:rsid w:val="00AB3870"/>
    <w:rsid w:val="00AE02D2"/>
    <w:rsid w:val="00AF042A"/>
    <w:rsid w:val="00AF3EDC"/>
    <w:rsid w:val="00B15156"/>
    <w:rsid w:val="00B65C1D"/>
    <w:rsid w:val="00B72685"/>
    <w:rsid w:val="00B82BAC"/>
    <w:rsid w:val="00BA7F75"/>
    <w:rsid w:val="00BB714B"/>
    <w:rsid w:val="00BB79F7"/>
    <w:rsid w:val="00BF5C8E"/>
    <w:rsid w:val="00BF79FF"/>
    <w:rsid w:val="00C1264E"/>
    <w:rsid w:val="00C16EC6"/>
    <w:rsid w:val="00C2139A"/>
    <w:rsid w:val="00C27F63"/>
    <w:rsid w:val="00C5759D"/>
    <w:rsid w:val="00C651F1"/>
    <w:rsid w:val="00C673C6"/>
    <w:rsid w:val="00C93BEC"/>
    <w:rsid w:val="00CA3CF5"/>
    <w:rsid w:val="00CD0CCC"/>
    <w:rsid w:val="00CE1058"/>
    <w:rsid w:val="00CF6AA5"/>
    <w:rsid w:val="00D35D85"/>
    <w:rsid w:val="00D43033"/>
    <w:rsid w:val="00D51AF6"/>
    <w:rsid w:val="00D66ABC"/>
    <w:rsid w:val="00D70D77"/>
    <w:rsid w:val="00D800D3"/>
    <w:rsid w:val="00D92297"/>
    <w:rsid w:val="00D947E5"/>
    <w:rsid w:val="00DB600E"/>
    <w:rsid w:val="00DC7ACF"/>
    <w:rsid w:val="00DD1390"/>
    <w:rsid w:val="00DF40AF"/>
    <w:rsid w:val="00E03C68"/>
    <w:rsid w:val="00EB45B5"/>
    <w:rsid w:val="00EB73F9"/>
    <w:rsid w:val="00EC7819"/>
    <w:rsid w:val="00EF063D"/>
    <w:rsid w:val="00F02445"/>
    <w:rsid w:val="00F103F4"/>
    <w:rsid w:val="00F13270"/>
    <w:rsid w:val="00F16C6C"/>
    <w:rsid w:val="00F24E23"/>
    <w:rsid w:val="00F25FA7"/>
    <w:rsid w:val="00F31815"/>
    <w:rsid w:val="00F44CC3"/>
    <w:rsid w:val="00F55C55"/>
    <w:rsid w:val="00F8753F"/>
    <w:rsid w:val="00FB5005"/>
    <w:rsid w:val="00FC09CE"/>
    <w:rsid w:val="00FC4D2C"/>
    <w:rsid w:val="00FE0567"/>
    <w:rsid w:val="00FF787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700A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C6EAB" w:themeColor="accent1" w:themeShade="B5"/>
      <w:sz w:val="32"/>
      <w:szCs w:val="32"/>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5B9BD5" w:themeColor="accent1"/>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rsid w:val="00995C01"/>
    <w:pPr>
      <w:tabs>
        <w:tab w:val="center" w:pos="4680"/>
        <w:tab w:val="right" w:pos="9360"/>
      </w:tabs>
    </w:pPr>
  </w:style>
  <w:style w:type="character" w:customStyle="1" w:styleId="FooterChar">
    <w:name w:val="Footer Char"/>
    <w:basedOn w:val="DefaultParagraphFont"/>
    <w:link w:val="Footer"/>
    <w:uiPriority w:val="99"/>
    <w:rsid w:val="00995C01"/>
    <w:rPr>
      <w:rFonts w:ascii="Times" w:eastAsiaTheme="minorEastAsia" w:hAnsi="Times" w:cstheme="minorBidi"/>
    </w:rPr>
  </w:style>
  <w:style w:type="character" w:styleId="PageNumber">
    <w:name w:val="page number"/>
    <w:basedOn w:val="DefaultParagraphFont"/>
    <w:uiPriority w:val="99"/>
    <w:semiHidden/>
    <w:unhideWhenUsed/>
    <w:rsid w:val="00995C01"/>
  </w:style>
  <w:style w:type="paragraph" w:styleId="BalloonText">
    <w:name w:val="Balloon Text"/>
    <w:basedOn w:val="Normal"/>
    <w:link w:val="BalloonTextChar"/>
    <w:uiPriority w:val="99"/>
    <w:semiHidden/>
    <w:unhideWhenUsed/>
    <w:rsid w:val="00397E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E38"/>
    <w:rPr>
      <w:rFonts w:eastAsiaTheme="minorEastAsia"/>
      <w:sz w:val="18"/>
      <w:szCs w:val="18"/>
    </w:rPr>
  </w:style>
  <w:style w:type="character" w:customStyle="1" w:styleId="apple-converted-space">
    <w:name w:val="apple-converted-space"/>
    <w:basedOn w:val="DefaultParagraphFont"/>
    <w:rsid w:val="00F16C6C"/>
  </w:style>
  <w:style w:type="character" w:styleId="CommentReference">
    <w:name w:val="annotation reference"/>
    <w:basedOn w:val="DefaultParagraphFont"/>
    <w:uiPriority w:val="99"/>
    <w:semiHidden/>
    <w:unhideWhenUsed/>
    <w:rsid w:val="0002320D"/>
    <w:rPr>
      <w:sz w:val="16"/>
      <w:szCs w:val="16"/>
    </w:rPr>
  </w:style>
  <w:style w:type="paragraph" w:styleId="CommentText">
    <w:name w:val="annotation text"/>
    <w:basedOn w:val="Normal"/>
    <w:link w:val="CommentTextChar"/>
    <w:uiPriority w:val="99"/>
    <w:semiHidden/>
    <w:unhideWhenUsed/>
    <w:rsid w:val="0002320D"/>
  </w:style>
  <w:style w:type="character" w:customStyle="1" w:styleId="CommentTextChar">
    <w:name w:val="Comment Text Char"/>
    <w:basedOn w:val="DefaultParagraphFont"/>
    <w:link w:val="CommentText"/>
    <w:uiPriority w:val="99"/>
    <w:semiHidden/>
    <w:rsid w:val="0002320D"/>
    <w:rPr>
      <w:rFonts w:ascii="Times" w:eastAsiaTheme="minorEastAsia" w:hAnsi="Times" w:cstheme="minorBidi"/>
    </w:rPr>
  </w:style>
  <w:style w:type="paragraph" w:styleId="CommentSubject">
    <w:name w:val="annotation subject"/>
    <w:basedOn w:val="CommentText"/>
    <w:next w:val="CommentText"/>
    <w:link w:val="CommentSubjectChar"/>
    <w:uiPriority w:val="99"/>
    <w:semiHidden/>
    <w:unhideWhenUsed/>
    <w:rsid w:val="0002320D"/>
    <w:rPr>
      <w:b/>
      <w:bCs/>
    </w:rPr>
  </w:style>
  <w:style w:type="character" w:customStyle="1" w:styleId="CommentSubjectChar">
    <w:name w:val="Comment Subject Char"/>
    <w:basedOn w:val="CommentTextChar"/>
    <w:link w:val="CommentSubject"/>
    <w:uiPriority w:val="99"/>
    <w:semiHidden/>
    <w:rsid w:val="0002320D"/>
    <w:rPr>
      <w:rFonts w:ascii="Times" w:eastAsiaTheme="minorEastAsia" w:hAnsi="Times"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28532">
      <w:bodyDiv w:val="1"/>
      <w:marLeft w:val="0"/>
      <w:marRight w:val="0"/>
      <w:marTop w:val="0"/>
      <w:marBottom w:val="0"/>
      <w:divBdr>
        <w:top w:val="none" w:sz="0" w:space="0" w:color="auto"/>
        <w:left w:val="none" w:sz="0" w:space="0" w:color="auto"/>
        <w:bottom w:val="none" w:sz="0" w:space="0" w:color="auto"/>
        <w:right w:val="none" w:sz="0" w:space="0" w:color="auto"/>
      </w:divBdr>
    </w:div>
    <w:div w:id="911037282">
      <w:bodyDiv w:val="1"/>
      <w:marLeft w:val="0"/>
      <w:marRight w:val="0"/>
      <w:marTop w:val="0"/>
      <w:marBottom w:val="0"/>
      <w:divBdr>
        <w:top w:val="none" w:sz="0" w:space="0" w:color="auto"/>
        <w:left w:val="none" w:sz="0" w:space="0" w:color="auto"/>
        <w:bottom w:val="none" w:sz="0" w:space="0" w:color="auto"/>
        <w:right w:val="none" w:sz="0" w:space="0" w:color="auto"/>
      </w:divBdr>
    </w:div>
    <w:div w:id="1108351549">
      <w:bodyDiv w:val="1"/>
      <w:marLeft w:val="0"/>
      <w:marRight w:val="0"/>
      <w:marTop w:val="0"/>
      <w:marBottom w:val="0"/>
      <w:divBdr>
        <w:top w:val="none" w:sz="0" w:space="0" w:color="auto"/>
        <w:left w:val="none" w:sz="0" w:space="0" w:color="auto"/>
        <w:bottom w:val="none" w:sz="0" w:space="0" w:color="auto"/>
        <w:right w:val="none" w:sz="0" w:space="0" w:color="auto"/>
      </w:divBdr>
    </w:div>
    <w:div w:id="1308703082">
      <w:bodyDiv w:val="1"/>
      <w:marLeft w:val="0"/>
      <w:marRight w:val="0"/>
      <w:marTop w:val="0"/>
      <w:marBottom w:val="0"/>
      <w:divBdr>
        <w:top w:val="none" w:sz="0" w:space="0" w:color="auto"/>
        <w:left w:val="none" w:sz="0" w:space="0" w:color="auto"/>
        <w:bottom w:val="none" w:sz="0" w:space="0" w:color="auto"/>
        <w:right w:val="none" w:sz="0" w:space="0" w:color="auto"/>
      </w:divBdr>
    </w:div>
    <w:div w:id="1335764758">
      <w:bodyDiv w:val="1"/>
      <w:marLeft w:val="0"/>
      <w:marRight w:val="0"/>
      <w:marTop w:val="0"/>
      <w:marBottom w:val="0"/>
      <w:divBdr>
        <w:top w:val="none" w:sz="0" w:space="0" w:color="auto"/>
        <w:left w:val="none" w:sz="0" w:space="0" w:color="auto"/>
        <w:bottom w:val="none" w:sz="0" w:space="0" w:color="auto"/>
        <w:right w:val="none" w:sz="0" w:space="0" w:color="auto"/>
      </w:divBdr>
    </w:div>
    <w:div w:id="1402293774">
      <w:bodyDiv w:val="1"/>
      <w:marLeft w:val="0"/>
      <w:marRight w:val="0"/>
      <w:marTop w:val="0"/>
      <w:marBottom w:val="0"/>
      <w:divBdr>
        <w:top w:val="none" w:sz="0" w:space="0" w:color="auto"/>
        <w:left w:val="none" w:sz="0" w:space="0" w:color="auto"/>
        <w:bottom w:val="none" w:sz="0" w:space="0" w:color="auto"/>
        <w:right w:val="none" w:sz="0" w:space="0" w:color="auto"/>
      </w:divBdr>
    </w:div>
    <w:div w:id="14376733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 7 November 2016 - part 1</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7 November 2016 - part 1</dc:title>
  <dc:subject/>
  <dc:creator>Nathalie Peregrine</dc:creator>
  <cp:keywords/>
  <dc:description/>
  <cp:lastModifiedBy>Mary Wong</cp:lastModifiedBy>
  <cp:revision>2</cp:revision>
  <cp:lastPrinted>2016-12-12T22:16:00Z</cp:lastPrinted>
  <dcterms:created xsi:type="dcterms:W3CDTF">2017-01-30T22:15:00Z</dcterms:created>
  <dcterms:modified xsi:type="dcterms:W3CDTF">2017-01-30T22:15:00Z</dcterms:modified>
</cp:coreProperties>
</file>