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DD63" w14:textId="77777777" w:rsidR="00A13765" w:rsidRPr="00C87724" w:rsidRDefault="00A13765" w:rsidP="00A13765">
      <w:pPr>
        <w:rPr>
          <w:b/>
        </w:rPr>
      </w:pPr>
      <w:bookmarkStart w:id="0" w:name="_GoBack"/>
      <w:bookmarkEnd w:id="0"/>
      <w:r w:rsidRPr="00C87724">
        <w:rPr>
          <w:b/>
        </w:rPr>
        <w:t>GNSO Council - Standing Committee on ICANN Budget and Operations Charter</w:t>
      </w:r>
    </w:p>
    <w:p w14:paraId="5A9EE8EB" w14:textId="1DC264FF" w:rsidR="00A13765" w:rsidRPr="00180858" w:rsidRDefault="00A13765" w:rsidP="00A13765">
      <w:pPr>
        <w:rPr>
          <w:i/>
        </w:rPr>
      </w:pPr>
      <w:r w:rsidRPr="00C87724">
        <w:t xml:space="preserve">Adopted by GNSO Council </w:t>
      </w:r>
      <w:r w:rsidR="00D715D0">
        <w:t xml:space="preserve">on </w:t>
      </w:r>
      <w:r w:rsidR="00C87724" w:rsidRPr="00C87724">
        <w:t>[</w:t>
      </w:r>
      <w:r w:rsidR="008F6F2B">
        <w:t>date</w:t>
      </w:r>
      <w:r w:rsidR="00C87724" w:rsidRPr="00C87724">
        <w:t>]</w:t>
      </w:r>
      <w:r w:rsidRPr="00C87724">
        <w:t xml:space="preserve"> </w:t>
      </w:r>
      <w:r w:rsidR="00873A8E">
        <w:rPr>
          <w:i/>
        </w:rPr>
        <w:t>(Note, the Council plans to further review this proposed charter and assuming sufficient interest to form this standing committee, to consider it for adoption during one of its upcoming meetings)</w:t>
      </w:r>
    </w:p>
    <w:p w14:paraId="1D5A63ED" w14:textId="77777777" w:rsidR="00A13765" w:rsidRDefault="00A13765" w:rsidP="00A13765"/>
    <w:p w14:paraId="2FB84BCC" w14:textId="77777777" w:rsidR="00A13765" w:rsidRPr="00A13765" w:rsidRDefault="00A13765" w:rsidP="00A13765">
      <w:pPr>
        <w:rPr>
          <w:b/>
        </w:rPr>
      </w:pPr>
      <w:r w:rsidRPr="00A13765">
        <w:rPr>
          <w:b/>
        </w:rPr>
        <w:t>Description and Objective</w:t>
      </w:r>
    </w:p>
    <w:p w14:paraId="4C409CA3" w14:textId="3A9D9F20" w:rsidR="00A13765" w:rsidRDefault="008F6F2B" w:rsidP="00A13765">
      <w:r>
        <w:t>The goal of t</w:t>
      </w:r>
      <w:r w:rsidR="00A13765">
        <w:t>he Standing Committee</w:t>
      </w:r>
      <w:r w:rsidR="001D5947">
        <w:t xml:space="preserve"> on</w:t>
      </w:r>
      <w:r w:rsidR="00A13765">
        <w:t xml:space="preserve"> ICANN Budget and Operations is to coordinate and facilitate dialogue to fully understand ICANN's strategic and operational planning and budgetary processes in preparation for the annual budgetary comments cycle</w:t>
      </w:r>
      <w:r>
        <w:t xml:space="preserve"> as it relates to the GNSO Council’s remit</w:t>
      </w:r>
      <w:r w:rsidR="00A13765">
        <w:t>.</w:t>
      </w:r>
    </w:p>
    <w:p w14:paraId="65C5F6A6" w14:textId="3F42F42A" w:rsidR="00A13765" w:rsidRDefault="00A13765" w:rsidP="00A13765">
      <w:r>
        <w:t>The Committee</w:t>
      </w:r>
      <w:r w:rsidR="007904E4">
        <w:t xml:space="preserve"> is expected to develop and provide recommendations to the GNSO Council concerning positions to take and input to be provided </w:t>
      </w:r>
      <w:r>
        <w:t xml:space="preserve">to </w:t>
      </w:r>
      <w:r w:rsidR="007904E4">
        <w:t xml:space="preserve">relevant </w:t>
      </w:r>
      <w:r>
        <w:t>public comment forum</w:t>
      </w:r>
      <w:r w:rsidR="007904E4">
        <w:t>s</w:t>
      </w:r>
      <w:r>
        <w:t xml:space="preserve">. </w:t>
      </w:r>
      <w:r w:rsidR="00302EE2">
        <w:t>GNSO SG/C</w:t>
      </w:r>
      <w:r w:rsidR="001D5947">
        <w:t>s</w:t>
      </w:r>
      <w:r>
        <w:t xml:space="preserve"> </w:t>
      </w:r>
      <w:r w:rsidR="00C87724">
        <w:t>may</w:t>
      </w:r>
      <w:r>
        <w:t xml:space="preserve"> be invited to </w:t>
      </w:r>
      <w:r w:rsidR="00C87724">
        <w:t xml:space="preserve">contribute to </w:t>
      </w:r>
      <w:r>
        <w:t xml:space="preserve">or support the position or input of the </w:t>
      </w:r>
      <w:r w:rsidR="00302EE2">
        <w:t>GNSO Council as recommended by the Standing Committee</w:t>
      </w:r>
      <w:r w:rsidR="008B553E">
        <w:t>.</w:t>
      </w:r>
      <w:r w:rsidR="00C87724">
        <w:t xml:space="preserve"> </w:t>
      </w:r>
      <w:r>
        <w:t xml:space="preserve">Membership of the </w:t>
      </w:r>
      <w:r w:rsidR="00C87724">
        <w:t>Committee</w:t>
      </w:r>
      <w:r>
        <w:t xml:space="preserve"> is open </w:t>
      </w:r>
      <w:r w:rsidR="00C87724">
        <w:t>only to GNSO Council members as elected by their respective Stakeholder Group or Constituency</w:t>
      </w:r>
      <w:r w:rsidR="00F51417">
        <w:t>, although the participation of observers</w:t>
      </w:r>
      <w:r w:rsidR="004F66EA">
        <w:t xml:space="preserve"> with relevant expertise</w:t>
      </w:r>
      <w:r w:rsidR="00F51417">
        <w:t xml:space="preserve"> (who may not be Council members) </w:t>
      </w:r>
      <w:r w:rsidR="004F66EA">
        <w:t>may be welcomed</w:t>
      </w:r>
      <w:r w:rsidR="00F51417">
        <w:t xml:space="preserve">. Any formal decisions, however, are expected to </w:t>
      </w:r>
      <w:r w:rsidR="002469AC">
        <w:t>be taken by the members of the S</w:t>
      </w:r>
      <w:r w:rsidR="00F51417">
        <w:t xml:space="preserve">tanding </w:t>
      </w:r>
      <w:r w:rsidR="002469AC">
        <w:t>C</w:t>
      </w:r>
      <w:r w:rsidR="00F51417">
        <w:t xml:space="preserve">ommittee. </w:t>
      </w:r>
      <w:r w:rsidR="00C87724">
        <w:t xml:space="preserve">  </w:t>
      </w:r>
    </w:p>
    <w:p w14:paraId="12BD5F54" w14:textId="77777777" w:rsidR="001D5947" w:rsidRDefault="001D5947" w:rsidP="00A13765"/>
    <w:p w14:paraId="2D57939F" w14:textId="77777777" w:rsidR="00A13765" w:rsidRPr="00C87724" w:rsidRDefault="00A13765" w:rsidP="00A13765">
      <w:pPr>
        <w:rPr>
          <w:b/>
        </w:rPr>
      </w:pPr>
      <w:r w:rsidRPr="00C87724">
        <w:rPr>
          <w:b/>
        </w:rPr>
        <w:t>Chair, Members and Support</w:t>
      </w:r>
    </w:p>
    <w:p w14:paraId="13C6F4AF" w14:textId="6BA9333D" w:rsidR="003340D9" w:rsidRDefault="00A13765" w:rsidP="00A13765">
      <w:r>
        <w:t xml:space="preserve">Members of the </w:t>
      </w:r>
      <w:r w:rsidR="001D5947">
        <w:t xml:space="preserve">Standing </w:t>
      </w:r>
      <w:r w:rsidR="00C87724">
        <w:t>Committee</w:t>
      </w:r>
      <w:r>
        <w:t xml:space="preserve"> will be </w:t>
      </w:r>
      <w:r w:rsidR="008B553E">
        <w:t>comprised of volunteers from</w:t>
      </w:r>
      <w:r>
        <w:t xml:space="preserve"> the </w:t>
      </w:r>
      <w:r w:rsidR="00C87724">
        <w:t>G</w:t>
      </w:r>
      <w:r>
        <w:t xml:space="preserve">NSO Council </w:t>
      </w:r>
      <w:r w:rsidR="003340D9">
        <w:t>and</w:t>
      </w:r>
      <w:r>
        <w:t xml:space="preserve"> the nomination of the chair </w:t>
      </w:r>
      <w:r w:rsidR="003340D9">
        <w:t xml:space="preserve">will be determined by said </w:t>
      </w:r>
      <w:r w:rsidR="001D5947">
        <w:t>c</w:t>
      </w:r>
      <w:r w:rsidR="003340D9">
        <w:t>ommittee</w:t>
      </w:r>
      <w:r>
        <w:t xml:space="preserve">. </w:t>
      </w:r>
      <w:r w:rsidR="003340D9">
        <w:t>M</w:t>
      </w:r>
      <w:r>
        <w:t xml:space="preserve">embers will be listed on the </w:t>
      </w:r>
      <w:r w:rsidR="003340D9">
        <w:t>community wiki</w:t>
      </w:r>
      <w:r>
        <w:t xml:space="preserve">. </w:t>
      </w:r>
      <w:r w:rsidR="003340D9">
        <w:t xml:space="preserve">Stakeholder Group and </w:t>
      </w:r>
      <w:r w:rsidR="007A3F0E">
        <w:t xml:space="preserve">Constituency members that are interested to follow the deliberations </w:t>
      </w:r>
      <w:r w:rsidR="00CF535F">
        <w:t>are encouraged to</w:t>
      </w:r>
      <w:r w:rsidR="007A3F0E">
        <w:t xml:space="preserve"> sign up as</w:t>
      </w:r>
      <w:r>
        <w:t xml:space="preserve"> observer</w:t>
      </w:r>
      <w:r w:rsidR="003340D9">
        <w:t>s</w:t>
      </w:r>
      <w:r>
        <w:t xml:space="preserve">. </w:t>
      </w:r>
      <w:r w:rsidR="007A3F0E">
        <w:t xml:space="preserve">The Standing Committee may </w:t>
      </w:r>
      <w:r w:rsidR="00F704BA">
        <w:t>decide to invite the input from observers as deemed appropriate</w:t>
      </w:r>
      <w:r w:rsidR="002469AC">
        <w:t xml:space="preserve"> (e.g. participate in mailing list discussions and/or calls)</w:t>
      </w:r>
      <w:r w:rsidR="006D5272">
        <w:t>, but formal decisions</w:t>
      </w:r>
      <w:r w:rsidR="00D470B8">
        <w:t xml:space="preserve"> will only be taken by Council members assigned to the committee</w:t>
      </w:r>
      <w:r w:rsidR="00C336DF">
        <w:t xml:space="preserve"> (see below)</w:t>
      </w:r>
      <w:r w:rsidR="00F704BA">
        <w:t xml:space="preserve">. </w:t>
      </w:r>
    </w:p>
    <w:p w14:paraId="52A5A0B6" w14:textId="1E064EC5" w:rsidR="006F4E85" w:rsidRDefault="006F4E85" w:rsidP="006F4E85">
      <w:r>
        <w:t xml:space="preserve">Membership to the </w:t>
      </w:r>
      <w:r w:rsidR="00F704BA">
        <w:t xml:space="preserve">Standing </w:t>
      </w:r>
      <w:r>
        <w:t>Committee is based on a Council member’s term. Constitution of the Committee will be reviewed at each AGM (Annual General Meeting) as Council member terms expire and new members are elected by their respective groups.</w:t>
      </w:r>
      <w:r w:rsidR="00F704BA">
        <w:t xml:space="preserve"> The Standing Committee may decide to </w:t>
      </w:r>
      <w:r w:rsidR="00553286">
        <w:t xml:space="preserve">solicit </w:t>
      </w:r>
      <w:r w:rsidR="002337E4">
        <w:t xml:space="preserve">additional volunteers throughout the year as </w:t>
      </w:r>
      <w:r w:rsidR="00953C64">
        <w:t>needed.</w:t>
      </w:r>
    </w:p>
    <w:p w14:paraId="531DD3CE" w14:textId="380142EF" w:rsidR="00890AF7" w:rsidRDefault="00A13765">
      <w:pPr>
        <w:rPr>
          <w:b/>
        </w:rPr>
      </w:pPr>
      <w:r>
        <w:t>Support</w:t>
      </w:r>
      <w:r w:rsidR="00953C64">
        <w:t xml:space="preserve"> for the Standing Committee</w:t>
      </w:r>
      <w:r>
        <w:t xml:space="preserve"> is provided by ICANN’s </w:t>
      </w:r>
      <w:r w:rsidR="003340D9">
        <w:t>G</w:t>
      </w:r>
      <w:r>
        <w:t>NSO Support staff.</w:t>
      </w:r>
      <w:r w:rsidR="00890AF7">
        <w:rPr>
          <w:b/>
        </w:rPr>
        <w:br w:type="page"/>
      </w:r>
    </w:p>
    <w:p w14:paraId="27BFB33C" w14:textId="5BA48F64" w:rsidR="00A13765" w:rsidRPr="003340D9" w:rsidRDefault="00A13765" w:rsidP="00A13765">
      <w:pPr>
        <w:rPr>
          <w:b/>
        </w:rPr>
      </w:pPr>
      <w:r w:rsidRPr="003340D9">
        <w:rPr>
          <w:b/>
        </w:rPr>
        <w:lastRenderedPageBreak/>
        <w:t>Scope</w:t>
      </w:r>
    </w:p>
    <w:p w14:paraId="004BC983" w14:textId="4F6E28AC" w:rsidR="00A13765" w:rsidRDefault="00A13765" w:rsidP="00A13765">
      <w:r>
        <w:t xml:space="preserve">The </w:t>
      </w:r>
      <w:r w:rsidR="003340D9">
        <w:t>Committee’s scope of activities will encompass monitoring and formulating positions</w:t>
      </w:r>
      <w:r w:rsidR="00E01F2C">
        <w:t xml:space="preserve"> that are submitted to the GNSO Council for approval with </w:t>
      </w:r>
      <w:r w:rsidR="003340D9">
        <w:t xml:space="preserve">regards to ICANN’s Budget and Operating Planning cycle </w:t>
      </w:r>
      <w:r w:rsidR="006D5272">
        <w:t>as it relates to its remit in managing the GNSO’s policy development process.  Additionally, the committee will</w:t>
      </w:r>
      <w:r w:rsidR="003340D9">
        <w:t xml:space="preserve"> follow quarterly reporting activity of actual spend as it relates to the GNSO Council</w:t>
      </w:r>
      <w:r w:rsidR="0098385A">
        <w:t xml:space="preserve"> and</w:t>
      </w:r>
      <w:r w:rsidR="003340D9">
        <w:t xml:space="preserve"> </w:t>
      </w:r>
      <w:r w:rsidR="006D5272">
        <w:t xml:space="preserve">the </w:t>
      </w:r>
      <w:r w:rsidR="003340D9">
        <w:t>GNSO</w:t>
      </w:r>
      <w:r w:rsidR="0098385A">
        <w:t xml:space="preserve"> </w:t>
      </w:r>
      <w:r w:rsidR="003340D9">
        <w:t>as a Decisional Participant to the Empowered Community.</w:t>
      </w:r>
      <w:r w:rsidR="00030A3D">
        <w:t xml:space="preserve"> The Standing Committee cannot initiate any action or decision on its own – any and all recommendations will need to be submitted to the GNSO Council for its consideration. </w:t>
      </w:r>
    </w:p>
    <w:p w14:paraId="767E495B" w14:textId="55839840" w:rsidR="00A13765" w:rsidRDefault="00A13765" w:rsidP="003340D9">
      <w:r>
        <w:t xml:space="preserve">The </w:t>
      </w:r>
      <w:r w:rsidR="001D5947">
        <w:t xml:space="preserve">Standing </w:t>
      </w:r>
      <w:r w:rsidR="003340D9">
        <w:t>Committee will</w:t>
      </w:r>
      <w:r>
        <w:t xml:space="preserve"> provide regular feedback to the </w:t>
      </w:r>
      <w:r w:rsidR="003340D9">
        <w:t>G</w:t>
      </w:r>
      <w:r>
        <w:t xml:space="preserve">NSO </w:t>
      </w:r>
      <w:r w:rsidR="003340D9">
        <w:t xml:space="preserve">Council </w:t>
      </w:r>
      <w:r>
        <w:t>on the</w:t>
      </w:r>
      <w:r w:rsidR="003340D9">
        <w:t xml:space="preserve"> strategic and operational plan and any formulated positions</w:t>
      </w:r>
      <w:r w:rsidR="006F4E85">
        <w:t>.</w:t>
      </w:r>
    </w:p>
    <w:p w14:paraId="65D10CB0" w14:textId="0AF0DE0F" w:rsidR="00A13765" w:rsidRDefault="00A13765" w:rsidP="00A13765">
      <w:r>
        <w:t xml:space="preserve">In achieving its objective the </w:t>
      </w:r>
      <w:r w:rsidR="001D5947">
        <w:t xml:space="preserve">Standing </w:t>
      </w:r>
      <w:r w:rsidR="004E0DD9">
        <w:t>Committee</w:t>
      </w:r>
      <w:r>
        <w:t xml:space="preserve"> will undertake, but is not limited to, the </w:t>
      </w:r>
      <w:r w:rsidR="006F4E85">
        <w:t>following activities:</w:t>
      </w:r>
    </w:p>
    <w:p w14:paraId="1FE0A211" w14:textId="77777777" w:rsidR="00A13765" w:rsidRDefault="00A13765" w:rsidP="006F4E85">
      <w:pPr>
        <w:pStyle w:val="ListParagraph"/>
        <w:numPr>
          <w:ilvl w:val="0"/>
          <w:numId w:val="1"/>
        </w:numPr>
      </w:pPr>
      <w:r>
        <w:t xml:space="preserve">Disseminate and </w:t>
      </w:r>
      <w:r w:rsidR="004E0DD9">
        <w:t>s</w:t>
      </w:r>
      <w:r>
        <w:t>ummari</w:t>
      </w:r>
      <w:r w:rsidR="004E0DD9">
        <w:t>z</w:t>
      </w:r>
      <w:r>
        <w:t>e information relevant to ICANN’s operational plan</w:t>
      </w:r>
      <w:r w:rsidR="004E0DD9">
        <w:t xml:space="preserve"> and budget;</w:t>
      </w:r>
    </w:p>
    <w:p w14:paraId="07B62FC2" w14:textId="77777777" w:rsidR="004E0DD9" w:rsidRDefault="004E0DD9" w:rsidP="006F4E85">
      <w:pPr>
        <w:pStyle w:val="ListParagraph"/>
        <w:numPr>
          <w:ilvl w:val="0"/>
          <w:numId w:val="1"/>
        </w:numPr>
      </w:pPr>
      <w:r>
        <w:t>Formulate and prepare comments to be submitted as part of ICANN’s and PTI’s fiscal year budget cycle;</w:t>
      </w:r>
    </w:p>
    <w:p w14:paraId="7352E730" w14:textId="77777777" w:rsidR="004E0DD9" w:rsidRDefault="004E0DD9" w:rsidP="006F4E85">
      <w:pPr>
        <w:pStyle w:val="ListParagraph"/>
        <w:numPr>
          <w:ilvl w:val="0"/>
          <w:numId w:val="1"/>
        </w:numPr>
      </w:pPr>
      <w:r>
        <w:t>Monitor and disseminate information pertaining to ICANN’s quarterly review as it pertains to act</w:t>
      </w:r>
      <w:r w:rsidR="006F4E85">
        <w:t>ual spend versus planned budget;</w:t>
      </w:r>
    </w:p>
    <w:p w14:paraId="4E7C01BD" w14:textId="77777777" w:rsidR="004E0DD9" w:rsidRDefault="004E0DD9" w:rsidP="006F4E85">
      <w:pPr>
        <w:pStyle w:val="ListParagraph"/>
        <w:numPr>
          <w:ilvl w:val="0"/>
          <w:numId w:val="1"/>
        </w:numPr>
      </w:pPr>
      <w:r>
        <w:t xml:space="preserve">Inform </w:t>
      </w:r>
      <w:r w:rsidR="006F4E85">
        <w:t xml:space="preserve">or advise </w:t>
      </w:r>
      <w:r>
        <w:t>the GNSO Council</w:t>
      </w:r>
      <w:r w:rsidR="006F4E85">
        <w:t xml:space="preserve"> should a rejection of the ICANN Budget be triggered;</w:t>
      </w:r>
    </w:p>
    <w:p w14:paraId="065B9FAF" w14:textId="77777777" w:rsidR="004E0DD9" w:rsidRDefault="004E0DD9" w:rsidP="006F4E85">
      <w:pPr>
        <w:pStyle w:val="ListParagraph"/>
        <w:numPr>
          <w:ilvl w:val="0"/>
          <w:numId w:val="1"/>
        </w:numPr>
      </w:pPr>
      <w:r>
        <w:t>Organizing GNSO focused strategy and operations sessions at ICANN events as required</w:t>
      </w:r>
      <w:r w:rsidR="006F4E85">
        <w:t>.</w:t>
      </w:r>
    </w:p>
    <w:p w14:paraId="04099EE5" w14:textId="77777777" w:rsidR="00A13765" w:rsidRDefault="00A13765" w:rsidP="00A13765"/>
    <w:p w14:paraId="00217204" w14:textId="3474AEEF" w:rsidR="00A13765" w:rsidRPr="00D715D0" w:rsidRDefault="00A13765" w:rsidP="00A13765">
      <w:pPr>
        <w:rPr>
          <w:b/>
        </w:rPr>
      </w:pPr>
      <w:r w:rsidRPr="00D715D0">
        <w:rPr>
          <w:b/>
        </w:rPr>
        <w:t xml:space="preserve">Review of </w:t>
      </w:r>
      <w:r w:rsidR="001D5947">
        <w:rPr>
          <w:b/>
        </w:rPr>
        <w:t xml:space="preserve">Standing </w:t>
      </w:r>
      <w:r w:rsidR="00D715D0" w:rsidRPr="00D715D0">
        <w:rPr>
          <w:b/>
        </w:rPr>
        <w:t>Committee C</w:t>
      </w:r>
      <w:r w:rsidRPr="00D715D0">
        <w:rPr>
          <w:b/>
        </w:rPr>
        <w:t xml:space="preserve">harter and </w:t>
      </w:r>
      <w:r w:rsidR="00D715D0" w:rsidRPr="00D715D0">
        <w:rPr>
          <w:b/>
        </w:rPr>
        <w:t>Activities</w:t>
      </w:r>
    </w:p>
    <w:p w14:paraId="1E1FA71F" w14:textId="7B67DEF0" w:rsidR="00A13765" w:rsidRDefault="00A13765" w:rsidP="00A13765">
      <w:r>
        <w:t xml:space="preserve">A review of this charter and activities will take place </w:t>
      </w:r>
      <w:r w:rsidR="006F4E85">
        <w:t>at each AGM (Annual General Meeting)</w:t>
      </w:r>
      <w:r>
        <w:t xml:space="preserve"> </w:t>
      </w:r>
      <w:r w:rsidR="006F4E85">
        <w:t xml:space="preserve">or </w:t>
      </w:r>
      <w:r>
        <w:t xml:space="preserve">when considered necessary, for instance when the general ICANN process will change and affects the charter of the </w:t>
      </w:r>
      <w:r w:rsidR="001D5947">
        <w:t xml:space="preserve">Standing </w:t>
      </w:r>
      <w:r w:rsidR="006F4E85">
        <w:t>Committee</w:t>
      </w:r>
      <w:r>
        <w:t xml:space="preserve">. </w:t>
      </w:r>
    </w:p>
    <w:p w14:paraId="3F5B156C" w14:textId="77777777" w:rsidR="00A13765" w:rsidRDefault="00A13765" w:rsidP="00A13765"/>
    <w:p w14:paraId="2451AB33" w14:textId="77777777" w:rsidR="00A13765" w:rsidRPr="00D715D0" w:rsidRDefault="00A13765" w:rsidP="00A13765">
      <w:pPr>
        <w:rPr>
          <w:b/>
        </w:rPr>
      </w:pPr>
      <w:r w:rsidRPr="00D715D0">
        <w:rPr>
          <w:b/>
        </w:rPr>
        <w:t>Reporting</w:t>
      </w:r>
    </w:p>
    <w:p w14:paraId="6C218AA2" w14:textId="087826EA" w:rsidR="004455A7" w:rsidRDefault="00A13765" w:rsidP="00A13765">
      <w:r>
        <w:t xml:space="preserve">The Chair of the </w:t>
      </w:r>
      <w:r w:rsidR="008B553E">
        <w:t xml:space="preserve">Standing </w:t>
      </w:r>
      <w:r w:rsidR="006F4E85">
        <w:t>Committee</w:t>
      </w:r>
      <w:r>
        <w:t xml:space="preserve"> will report regularly through email to the </w:t>
      </w:r>
      <w:r w:rsidR="006F4E85">
        <w:t>G</w:t>
      </w:r>
      <w:r>
        <w:t xml:space="preserve">NSO Council and provide a full report at the </w:t>
      </w:r>
      <w:r w:rsidR="006F4E85">
        <w:t>G</w:t>
      </w:r>
      <w:r>
        <w:t xml:space="preserve">NSO meetings held during the ICANN meetings regarding the activities of the </w:t>
      </w:r>
      <w:r w:rsidR="008B553E">
        <w:t xml:space="preserve">Standing </w:t>
      </w:r>
      <w:r w:rsidR="006F4E85">
        <w:t>Committee</w:t>
      </w:r>
      <w:r>
        <w:t>.</w:t>
      </w:r>
    </w:p>
    <w:p w14:paraId="06FC9059" w14:textId="77777777" w:rsidR="00B7757D" w:rsidRDefault="00B7757D" w:rsidP="00A13765"/>
    <w:p w14:paraId="223A4E92" w14:textId="3921D7CD" w:rsidR="00B7757D" w:rsidRPr="00B7757D" w:rsidRDefault="00B7757D" w:rsidP="00A13765">
      <w:pPr>
        <w:rPr>
          <w:b/>
        </w:rPr>
      </w:pPr>
      <w:r w:rsidRPr="00B7757D">
        <w:rPr>
          <w:b/>
        </w:rPr>
        <w:t>Decisions:</w:t>
      </w:r>
    </w:p>
    <w:p w14:paraId="31E4FF45" w14:textId="501B385B" w:rsidR="00B7757D" w:rsidRDefault="00C515DC" w:rsidP="00A13765">
      <w:r>
        <w:t>The Standing Committee’s decisions will only be limited to agreement on which input</w:t>
      </w:r>
      <w:r w:rsidR="00D86355">
        <w:t xml:space="preserve"> and/or recommendations</w:t>
      </w:r>
      <w:r>
        <w:t xml:space="preserve"> to put forward to the GNSO Council for formal consideration (</w:t>
      </w:r>
      <w:r w:rsidR="00180858">
        <w:t xml:space="preserve">for example, </w:t>
      </w:r>
      <w:r>
        <w:t xml:space="preserve">in the </w:t>
      </w:r>
      <w:r>
        <w:lastRenderedPageBreak/>
        <w:t>form of a draft of public comment).</w:t>
      </w:r>
      <w:r w:rsidR="00D86355">
        <w:t xml:space="preserve"> In assessing support for</w:t>
      </w:r>
      <w:r w:rsidR="00180858">
        <w:t xml:space="preserve"> any such input and/or recommendations, the standard methodology for decision-making as outlined in the GNSO Working Group Guidelines is expected to be followed. </w:t>
      </w:r>
      <w:r w:rsidR="00D86355">
        <w:t xml:space="preserve"> </w:t>
      </w:r>
    </w:p>
    <w:sectPr w:rsidR="00B7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71C4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7097" w14:textId="77777777" w:rsidR="005E5D79" w:rsidRDefault="005E5D79">
      <w:pPr>
        <w:spacing w:after="0" w:line="240" w:lineRule="auto"/>
      </w:pPr>
      <w:r>
        <w:separator/>
      </w:r>
    </w:p>
  </w:endnote>
  <w:endnote w:type="continuationSeparator" w:id="0">
    <w:p w14:paraId="4833B4E6" w14:textId="77777777" w:rsidR="005E5D79" w:rsidRDefault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CBC3" w14:textId="77777777" w:rsidR="005E5D79" w:rsidRDefault="005E5D79">
      <w:pPr>
        <w:spacing w:after="0" w:line="240" w:lineRule="auto"/>
      </w:pPr>
      <w:r>
        <w:separator/>
      </w:r>
    </w:p>
  </w:footnote>
  <w:footnote w:type="continuationSeparator" w:id="0">
    <w:p w14:paraId="75211FA5" w14:textId="77777777" w:rsidR="005E5D79" w:rsidRDefault="005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886"/>
    <w:multiLevelType w:val="hybridMultilevel"/>
    <w:tmpl w:val="46FA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18D"/>
    <w:multiLevelType w:val="hybridMultilevel"/>
    <w:tmpl w:val="075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61E"/>
    <w:multiLevelType w:val="hybridMultilevel"/>
    <w:tmpl w:val="D66C9768"/>
    <w:lvl w:ilvl="0" w:tplc="652485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5"/>
    <w:rsid w:val="0001275A"/>
    <w:rsid w:val="000129AD"/>
    <w:rsid w:val="00030A3D"/>
    <w:rsid w:val="000A361C"/>
    <w:rsid w:val="00116B1D"/>
    <w:rsid w:val="00131DED"/>
    <w:rsid w:val="00150C7B"/>
    <w:rsid w:val="00180858"/>
    <w:rsid w:val="001C15ED"/>
    <w:rsid w:val="001D5947"/>
    <w:rsid w:val="001E35F5"/>
    <w:rsid w:val="00210741"/>
    <w:rsid w:val="002337E4"/>
    <w:rsid w:val="002469AC"/>
    <w:rsid w:val="002F16BE"/>
    <w:rsid w:val="002F4200"/>
    <w:rsid w:val="00301D8B"/>
    <w:rsid w:val="00302EE2"/>
    <w:rsid w:val="003340D9"/>
    <w:rsid w:val="004455A7"/>
    <w:rsid w:val="004D2BB5"/>
    <w:rsid w:val="004E0DD9"/>
    <w:rsid w:val="004F66EA"/>
    <w:rsid w:val="00553286"/>
    <w:rsid w:val="00556265"/>
    <w:rsid w:val="00593B64"/>
    <w:rsid w:val="005A36EE"/>
    <w:rsid w:val="005C5BF1"/>
    <w:rsid w:val="005E5D79"/>
    <w:rsid w:val="005F726F"/>
    <w:rsid w:val="00642A7A"/>
    <w:rsid w:val="00650881"/>
    <w:rsid w:val="00683A7F"/>
    <w:rsid w:val="006A09C2"/>
    <w:rsid w:val="006D5272"/>
    <w:rsid w:val="006F4E85"/>
    <w:rsid w:val="007904E4"/>
    <w:rsid w:val="007A3F0E"/>
    <w:rsid w:val="008538B4"/>
    <w:rsid w:val="00873A8E"/>
    <w:rsid w:val="00890AF7"/>
    <w:rsid w:val="008B553E"/>
    <w:rsid w:val="008F0A68"/>
    <w:rsid w:val="008F6F2B"/>
    <w:rsid w:val="00904020"/>
    <w:rsid w:val="00922CE4"/>
    <w:rsid w:val="009374E9"/>
    <w:rsid w:val="00953C64"/>
    <w:rsid w:val="00966569"/>
    <w:rsid w:val="0098385A"/>
    <w:rsid w:val="00A13765"/>
    <w:rsid w:val="00A661C2"/>
    <w:rsid w:val="00AC0DD8"/>
    <w:rsid w:val="00B67FB9"/>
    <w:rsid w:val="00B7757D"/>
    <w:rsid w:val="00BA1F65"/>
    <w:rsid w:val="00BA5206"/>
    <w:rsid w:val="00BF595D"/>
    <w:rsid w:val="00C336DF"/>
    <w:rsid w:val="00C515DC"/>
    <w:rsid w:val="00C87724"/>
    <w:rsid w:val="00C9359D"/>
    <w:rsid w:val="00CA7755"/>
    <w:rsid w:val="00CF535F"/>
    <w:rsid w:val="00CF615F"/>
    <w:rsid w:val="00D470B8"/>
    <w:rsid w:val="00D715D0"/>
    <w:rsid w:val="00D86355"/>
    <w:rsid w:val="00D9319F"/>
    <w:rsid w:val="00E01F2C"/>
    <w:rsid w:val="00E95CA6"/>
    <w:rsid w:val="00EC5EA3"/>
    <w:rsid w:val="00F51417"/>
    <w:rsid w:val="00F704BA"/>
    <w:rsid w:val="00FD48CA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34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6569"/>
  </w:style>
  <w:style w:type="character" w:styleId="Hyperlink">
    <w:name w:val="Hyperlink"/>
    <w:basedOn w:val="DefaultParagraphFont"/>
    <w:uiPriority w:val="99"/>
    <w:semiHidden/>
    <w:unhideWhenUsed/>
    <w:rsid w:val="00966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6569"/>
  </w:style>
  <w:style w:type="character" w:styleId="Hyperlink">
    <w:name w:val="Hyperlink"/>
    <w:basedOn w:val="DefaultParagraphFont"/>
    <w:uiPriority w:val="99"/>
    <w:semiHidden/>
    <w:unhideWhenUsed/>
    <w:rsid w:val="00966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2017-10-17T02:28:00Z</dcterms:created>
  <dcterms:modified xsi:type="dcterms:W3CDTF">2017-10-17T02:28:00Z</dcterms:modified>
</cp:coreProperties>
</file>