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6C0ACBA1" w:rsidR="004B368C" w:rsidRPr="00F35D90" w:rsidRDefault="00462238" w:rsidP="00F35D90">
      <w:pPr>
        <w:pStyle w:val="BodyText"/>
        <w:jc w:val="center"/>
        <w:rPr>
          <w:noProof/>
          <w:lang w:val="en-US" w:eastAsia="en-US"/>
        </w:rPr>
      </w:pPr>
      <w:bookmarkStart w:id="0" w:name="_GoBack"/>
      <w:bookmarkEnd w:id="0"/>
      <w:r>
        <w:rPr>
          <w:noProof/>
          <w:lang w:val="en-US" w:eastAsia="en-US"/>
        </w:rPr>
        <w:drawing>
          <wp:inline distT="0" distB="0" distL="0" distR="0" wp14:anchorId="636DCB2E" wp14:editId="1CDF45E5">
            <wp:extent cx="91344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241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933FD6"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933FD6"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2C7795" w:rsidP="009969B7">
            <w:pPr>
              <w:jc w:val="center"/>
            </w:pPr>
            <w:hyperlink w:anchor="WPIAG" w:history="1">
              <w:r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on the Temporary Specification on </w:t>
            </w:r>
            <w:proofErr w:type="spellStart"/>
            <w:r w:rsidRPr="00A06B0C">
              <w:rPr>
                <w:rFonts w:ascii="Calibri" w:hAnsi="Calibri"/>
                <w:b/>
                <w:sz w:val="18"/>
                <w:szCs w:val="18"/>
                <w:lang w:eastAsia="en-US"/>
              </w:rPr>
              <w:t>gTLD</w:t>
            </w:r>
            <w:proofErr w:type="spellEnd"/>
            <w:r w:rsidRPr="00A06B0C">
              <w:rPr>
                <w:rFonts w:ascii="Calibri" w:hAnsi="Calibri"/>
                <w:b/>
                <w:sz w:val="18"/>
                <w:szCs w:val="18"/>
                <w:lang w:eastAsia="en-US"/>
              </w:rPr>
              <w:t xml:space="preserve">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395DABD6" w14:textId="617516CA" w:rsidR="002C7795" w:rsidRDefault="00933FD6"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933FD6"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3FABEA06" w14:textId="77777777" w:rsidR="002C7795" w:rsidRDefault="00933FD6"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933FD6" w:rsidP="00D80DBA">
            <w:pPr>
              <w:jc w:val="center"/>
            </w:pPr>
            <w:hyperlink w:anchor="subrnd_gTLD" w:history="1">
              <w:r w:rsidR="002C7795" w:rsidRPr="005742D5">
                <w:rPr>
                  <w:rStyle w:val="Hyperlink"/>
                  <w:rFonts w:ascii="Calibri" w:hAnsi="Calibri"/>
                  <w:sz w:val="18"/>
                  <w:szCs w:val="18"/>
                </w:rPr>
                <w:t>LINK</w:t>
              </w:r>
            </w:hyperlink>
          </w:p>
        </w:tc>
      </w:tr>
      <w:tr w:rsidR="002C7795" w:rsidRPr="00A65D6D" w14:paraId="393871EB" w14:textId="77777777" w:rsidTr="00D80DBA">
        <w:trPr>
          <w:jc w:val="center"/>
        </w:trPr>
        <w:tc>
          <w:tcPr>
            <w:tcW w:w="2097" w:type="dxa"/>
            <w:shd w:val="clear" w:color="auto" w:fill="197F86"/>
            <w:vAlign w:val="center"/>
          </w:tcPr>
          <w:p w14:paraId="7182BB14"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2C7795" w:rsidRPr="003961B8" w:rsidRDefault="002C7795"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2C7795" w:rsidRDefault="00933FD6" w:rsidP="00D4724D">
            <w:pPr>
              <w:jc w:val="center"/>
              <w:rPr>
                <w:rFonts w:ascii="Calibri" w:hAnsi="Calibri"/>
                <w:sz w:val="18"/>
                <w:szCs w:val="18"/>
              </w:rPr>
            </w:pPr>
            <w:hyperlink w:anchor="WHOIS_PDP" w:history="1">
              <w:r w:rsidR="002C7795" w:rsidRPr="005F4A67">
                <w:rPr>
                  <w:rStyle w:val="Hyperlink"/>
                  <w:rFonts w:ascii="Calibri" w:hAnsi="Calibri"/>
                  <w:sz w:val="18"/>
                  <w:szCs w:val="18"/>
                </w:rPr>
                <w:t>LINK</w:t>
              </w:r>
            </w:hyperlink>
          </w:p>
        </w:tc>
      </w:tr>
      <w:tr w:rsidR="002C7795" w:rsidRPr="00A65D6D" w14:paraId="15C30BD0"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8C10D77" w14:textId="6B882778" w:rsidR="002C7795" w:rsidRDefault="002C7795"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12E727C" w14:textId="05E4C542" w:rsidR="002C7795" w:rsidRPr="003961B8" w:rsidRDefault="002C7795" w:rsidP="0061512F">
            <w:pPr>
              <w:pStyle w:val="BodyText"/>
              <w:rPr>
                <w:rFonts w:ascii="Calibri" w:eastAsia="Tahoma" w:hAnsi="Calibri" w:cs="Tahoma"/>
                <w:b/>
                <w:sz w:val="18"/>
                <w:szCs w:val="18"/>
                <w:lang w:val="en-GB"/>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5DEADA3C" w14:textId="347035F1" w:rsidR="002C7795" w:rsidRDefault="00933FD6" w:rsidP="00095DAD">
            <w:pPr>
              <w:jc w:val="center"/>
            </w:pPr>
            <w:hyperlink w:anchor="IGO_RCRC" w:history="1">
              <w:r w:rsidR="002C7795" w:rsidRPr="005128B5">
                <w:rPr>
                  <w:rStyle w:val="Hyperlink"/>
                  <w:rFonts w:ascii="Calibri" w:hAnsi="Calibri"/>
                  <w:sz w:val="18"/>
                  <w:szCs w:val="18"/>
                </w:rPr>
                <w:t>LINK</w:t>
              </w:r>
            </w:hyperlink>
          </w:p>
        </w:tc>
      </w:tr>
      <w:tr w:rsidR="002C7795" w:rsidRPr="00A65D6D" w14:paraId="4DB900E3"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84F32A9" w14:textId="6006C4C3" w:rsidR="002C7795" w:rsidRDefault="002C7795"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157532F" w14:textId="1376A6AE" w:rsidR="002C7795" w:rsidRDefault="002C7795" w:rsidP="0061512F">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3E1F3174" w14:textId="49E5185C" w:rsidR="002C7795" w:rsidRDefault="00933FD6" w:rsidP="00095DAD">
            <w:pPr>
              <w:jc w:val="center"/>
            </w:pPr>
            <w:hyperlink w:anchor="WS2" w:history="1">
              <w:r w:rsidR="002C7795" w:rsidRPr="00295D45">
                <w:rPr>
                  <w:rStyle w:val="Hyperlink"/>
                  <w:rFonts w:ascii="Calibri" w:hAnsi="Calibri"/>
                  <w:sz w:val="18"/>
                  <w:szCs w:val="18"/>
                </w:rPr>
                <w:t>LINK</w:t>
              </w:r>
            </w:hyperlink>
          </w:p>
        </w:tc>
      </w:tr>
      <w:tr w:rsidR="002C7795"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2C7795" w:rsidRDefault="002C7795"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2C7795" w:rsidRDefault="002C7795"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2C7795" w:rsidRDefault="00933FD6" w:rsidP="00095DAD">
            <w:pPr>
              <w:jc w:val="center"/>
            </w:pPr>
            <w:hyperlink w:anchor="IGO_INGO_RPM" w:history="1">
              <w:r w:rsidR="002C7795" w:rsidRPr="00735984">
                <w:rPr>
                  <w:rStyle w:val="Hyperlink"/>
                  <w:rFonts w:ascii="Calibri" w:hAnsi="Calibri"/>
                  <w:sz w:val="18"/>
                  <w:szCs w:val="18"/>
                </w:rPr>
                <w:t>LINK</w:t>
              </w:r>
            </w:hyperlink>
          </w:p>
        </w:tc>
      </w:tr>
      <w:tr w:rsidR="002C7795"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2C7795" w:rsidRPr="00780B8E" w:rsidRDefault="002C779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2C7795" w:rsidRDefault="002C7795"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2C7795" w:rsidRDefault="002C7795" w:rsidP="00070A5F">
            <w:pPr>
              <w:jc w:val="center"/>
            </w:pPr>
            <w:hyperlink w:anchor="GRWG" w:history="1">
              <w:r w:rsidRPr="004B30FF">
                <w:rPr>
                  <w:rStyle w:val="Hyperlink"/>
                  <w:rFonts w:ascii="Calibri" w:hAnsi="Calibri"/>
                  <w:sz w:val="18"/>
                  <w:szCs w:val="18"/>
                </w:rPr>
                <w:t>LINK</w:t>
              </w:r>
            </w:hyperlink>
          </w:p>
        </w:tc>
      </w:tr>
      <w:tr w:rsidR="002C7795"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2C7795" w:rsidRPr="00780B8E" w:rsidRDefault="002C779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2C7795" w:rsidRPr="00070A5F" w:rsidRDefault="002C7795"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2C7795" w:rsidRDefault="00933FD6" w:rsidP="00070A5F">
            <w:pPr>
              <w:jc w:val="center"/>
              <w:rPr>
                <w:rFonts w:ascii="Calibri" w:hAnsi="Calibri"/>
                <w:sz w:val="18"/>
                <w:szCs w:val="18"/>
              </w:rPr>
            </w:pPr>
            <w:hyperlink w:anchor="IGO_INGO" w:history="1">
              <w:r w:rsidR="002C7795" w:rsidRPr="005128B5">
                <w:rPr>
                  <w:rStyle w:val="Hyperlink"/>
                  <w:rFonts w:ascii="Calibri" w:hAnsi="Calibri"/>
                  <w:sz w:val="18"/>
                  <w:szCs w:val="18"/>
                </w:rPr>
                <w:t>LINK</w:t>
              </w:r>
            </w:hyperlink>
          </w:p>
        </w:tc>
      </w:tr>
      <w:tr w:rsidR="002C7795"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2C7795" w:rsidRPr="00780B8E" w:rsidRDefault="002C779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2C7795" w:rsidRPr="00070A5F" w:rsidRDefault="002C7795"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2C7795" w:rsidRDefault="00933FD6" w:rsidP="00070A5F">
            <w:pPr>
              <w:jc w:val="center"/>
            </w:pPr>
            <w:hyperlink w:anchor="GEO" w:history="1">
              <w:r w:rsidR="002C7795" w:rsidRPr="00F2287B">
                <w:rPr>
                  <w:rStyle w:val="Hyperlink"/>
                  <w:rFonts w:ascii="Calibri" w:hAnsi="Calibri"/>
                  <w:sz w:val="18"/>
                  <w:szCs w:val="18"/>
                </w:rPr>
                <w:t>LINK</w:t>
              </w:r>
            </w:hyperlink>
          </w:p>
        </w:tc>
      </w:tr>
      <w:tr w:rsidR="002C7795"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2C7795" w:rsidRPr="00780B8E" w:rsidRDefault="002C7795"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2C7795" w:rsidRDefault="002C7795"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2C7795" w:rsidRDefault="00933FD6" w:rsidP="009F6454">
            <w:pPr>
              <w:jc w:val="center"/>
            </w:pPr>
            <w:hyperlink w:anchor="RODT" w:history="1">
              <w:r w:rsidR="002C7795" w:rsidRPr="004B30FF">
                <w:rPr>
                  <w:rStyle w:val="Hyperlink"/>
                  <w:rFonts w:ascii="Calibri" w:hAnsi="Calibri"/>
                  <w:sz w:val="18"/>
                  <w:szCs w:val="18"/>
                </w:rPr>
                <w:t>LINK</w:t>
              </w:r>
            </w:hyperlink>
          </w:p>
        </w:tc>
      </w:tr>
      <w:tr w:rsidR="002C7795"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2C7795" w:rsidRPr="00780B8E" w:rsidRDefault="002C7795"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2C7795" w:rsidRPr="003961B8" w:rsidRDefault="002C7795"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2C7795" w:rsidRDefault="00933FD6" w:rsidP="009F6454">
            <w:pPr>
              <w:jc w:val="center"/>
            </w:pPr>
            <w:hyperlink w:anchor="PPSAI" w:history="1">
              <w:r w:rsidR="002C7795" w:rsidRPr="00295D45">
                <w:rPr>
                  <w:rStyle w:val="Hyperlink"/>
                  <w:rFonts w:ascii="Calibri" w:hAnsi="Calibri"/>
                  <w:sz w:val="18"/>
                  <w:szCs w:val="18"/>
                </w:rPr>
                <w:t>LINK</w:t>
              </w:r>
            </w:hyperlink>
          </w:p>
        </w:tc>
      </w:tr>
      <w:tr w:rsidR="002C7795"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2C7795" w:rsidRPr="00780B8E" w:rsidRDefault="002C7795"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2C7795" w:rsidRPr="00B72EE7" w:rsidRDefault="002C7795"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2C7795" w:rsidRDefault="00933FD6" w:rsidP="009F6454">
            <w:pPr>
              <w:jc w:val="center"/>
            </w:pPr>
            <w:hyperlink w:anchor="TandT" w:history="1">
              <w:r w:rsidR="002C7795" w:rsidRPr="009F6454">
                <w:rPr>
                  <w:rStyle w:val="Hyperlink"/>
                  <w:rFonts w:ascii="Calibri" w:hAnsi="Calibri"/>
                  <w:sz w:val="18"/>
                  <w:szCs w:val="18"/>
                </w:rPr>
                <w:t>LINK</w:t>
              </w:r>
            </w:hyperlink>
          </w:p>
        </w:tc>
      </w:tr>
      <w:tr w:rsidR="002C7795"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2C7795" w:rsidRPr="00780B8E" w:rsidRDefault="002C779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2C7795" w:rsidRPr="00B72EE7" w:rsidRDefault="002C7795"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2C7795" w:rsidRDefault="00933FD6" w:rsidP="00070A5F">
            <w:pPr>
              <w:jc w:val="center"/>
            </w:pPr>
            <w:hyperlink w:anchor="THICK_WHOIS" w:history="1">
              <w:r w:rsidR="002C7795" w:rsidRPr="005128B5">
                <w:rPr>
                  <w:rStyle w:val="Hyperlink"/>
                  <w:rFonts w:ascii="Calibri" w:hAnsi="Calibri"/>
                  <w:sz w:val="18"/>
                  <w:szCs w:val="18"/>
                </w:rPr>
                <w:t>LINK</w:t>
              </w:r>
            </w:hyperlink>
          </w:p>
        </w:tc>
      </w:tr>
      <w:tr w:rsidR="002C7795"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2C7795" w:rsidRDefault="002C7795"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2C7795" w:rsidRPr="0021107A" w:rsidRDefault="002C7795"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2C7795" w:rsidRDefault="00933FD6" w:rsidP="00070A5F">
            <w:pPr>
              <w:jc w:val="center"/>
            </w:pPr>
            <w:hyperlink w:anchor="SCBO" w:history="1">
              <w:r w:rsidR="002C7795" w:rsidRPr="00732CC2">
                <w:rPr>
                  <w:rStyle w:val="Hyperlink"/>
                  <w:rFonts w:ascii="Calibri" w:hAnsi="Calibri"/>
                  <w:sz w:val="18"/>
                  <w:szCs w:val="18"/>
                </w:rPr>
                <w:t>LINK</w:t>
              </w:r>
            </w:hyperlink>
          </w:p>
        </w:tc>
      </w:tr>
      <w:tr w:rsidR="002C7795"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2C7795" w:rsidRPr="00327F93" w:rsidRDefault="002C7795"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2C7795" w:rsidRDefault="002C7795"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2C7795" w:rsidRDefault="00933FD6" w:rsidP="00070A5F">
            <w:pPr>
              <w:jc w:val="center"/>
            </w:pPr>
            <w:hyperlink w:anchor="SSC" w:history="1">
              <w:r w:rsidR="002C7795" w:rsidRPr="00BE4379">
                <w:rPr>
                  <w:rStyle w:val="Hyperlink"/>
                  <w:rFonts w:ascii="Calibri" w:hAnsi="Calibri"/>
                  <w:sz w:val="18"/>
                  <w:szCs w:val="18"/>
                </w:rPr>
                <w:t>LINK</w:t>
              </w:r>
            </w:hyperlink>
          </w:p>
        </w:tc>
      </w:tr>
      <w:tr w:rsidR="002C7795"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2C7795" w:rsidRPr="00327F93" w:rsidRDefault="002C7795"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53880073" w:rsidR="002C7795" w:rsidRPr="002C7795" w:rsidRDefault="002C7795"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r>
              <w:rPr>
                <w:rFonts w:ascii="Calibri" w:hAnsi="Calibri"/>
                <w:sz w:val="18"/>
                <w:szCs w:val="18"/>
                <w:lang w:eastAsia="en-US"/>
              </w:rPr>
              <w:t xml:space="preserve"> </w:t>
            </w:r>
            <w:r>
              <w:rPr>
                <w:rFonts w:ascii="Calibri" w:hAnsi="Calibri"/>
                <w:b/>
                <w:sz w:val="18"/>
                <w:szCs w:val="18"/>
                <w:lang w:eastAsia="en-US"/>
              </w:rPr>
              <w:t>Complete – Removed on next Version</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2C7795" w:rsidRDefault="00933FD6" w:rsidP="00070A5F">
            <w:pPr>
              <w:jc w:val="center"/>
              <w:rPr>
                <w:rFonts w:ascii="Calibri" w:hAnsi="Calibri"/>
                <w:sz w:val="18"/>
                <w:szCs w:val="18"/>
              </w:rPr>
            </w:pPr>
            <w:hyperlink w:anchor="CCT_RT" w:history="1">
              <w:r w:rsidR="002C7795" w:rsidRPr="007E7D8E">
                <w:rPr>
                  <w:rStyle w:val="Hyperlink"/>
                  <w:rFonts w:ascii="Calibri" w:hAnsi="Calibri"/>
                  <w:sz w:val="18"/>
                  <w:szCs w:val="18"/>
                </w:rPr>
                <w:t>LINK</w:t>
              </w:r>
            </w:hyperlink>
          </w:p>
        </w:tc>
      </w:tr>
      <w:tr w:rsidR="002C7795"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2C7795" w:rsidRPr="00327F93" w:rsidRDefault="002C7795"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2C7795" w:rsidRDefault="002C7795"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2C7795" w:rsidRDefault="00933FD6" w:rsidP="00070A5F">
            <w:pPr>
              <w:jc w:val="center"/>
            </w:pPr>
            <w:hyperlink w:anchor="ERRP_PR" w:history="1">
              <w:r w:rsidR="002C7795" w:rsidRPr="007E7D8E">
                <w:rPr>
                  <w:rStyle w:val="Hyperlink"/>
                  <w:rFonts w:ascii="Calibri" w:hAnsi="Calibri"/>
                  <w:sz w:val="18"/>
                  <w:szCs w:val="18"/>
                </w:rPr>
                <w:t>LINK</w:t>
              </w:r>
            </w:hyperlink>
          </w:p>
        </w:tc>
      </w:tr>
      <w:tr w:rsidR="002C7795"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2C7795" w:rsidRPr="00327F93" w:rsidRDefault="002C7795"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2C7795" w:rsidRPr="003A6018" w:rsidRDefault="002C7795"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2C7795" w:rsidRDefault="00933FD6" w:rsidP="00070A5F">
            <w:pPr>
              <w:jc w:val="center"/>
            </w:pPr>
            <w:hyperlink w:anchor="PolImp_RR" w:history="1">
              <w:r w:rsidR="002C7795"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60EB3F10" w14:textId="512C4F76"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257563">
        <w:rPr>
          <w:rFonts w:ascii="Calibri" w:eastAsia="Tahoma" w:hAnsi="Calibri" w:cs="Arial"/>
          <w:sz w:val="20"/>
          <w:szCs w:val="20"/>
          <w:lang w:val="en-GB"/>
        </w:rPr>
        <w:t>1</w:t>
      </w:r>
      <w:r w:rsidR="004007EA">
        <w:rPr>
          <w:rFonts w:ascii="Calibri" w:eastAsia="Tahoma" w:hAnsi="Calibri" w:cs="Arial"/>
          <w:sz w:val="20"/>
          <w:szCs w:val="20"/>
          <w:lang w:val="en-GB"/>
        </w:rPr>
        <w:t>9</w:t>
      </w:r>
      <w:r w:rsidR="00257563">
        <w:rPr>
          <w:rFonts w:ascii="Calibri" w:eastAsia="Tahoma" w:hAnsi="Calibri" w:cs="Arial"/>
          <w:sz w:val="20"/>
          <w:szCs w:val="20"/>
          <w:lang w:val="en-GB"/>
        </w:rPr>
        <w:t xml:space="preserve"> September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3750A21"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15F9DC2D" w:rsidR="00853494" w:rsidRDefault="007F41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525DB7">
              <w:rPr>
                <w:rFonts w:ascii="Calibri" w:eastAsia="Tahoma" w:hAnsi="Calibri" w:cs="Tahoma"/>
                <w:sz w:val="20"/>
                <w:szCs w:val="20"/>
                <w:lang w:val="en-GB"/>
              </w:rPr>
              <w:t>-08-31</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5"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6"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7"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649CBEBE"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8"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w:t>
            </w:r>
            <w:proofErr w:type="gramStart"/>
            <w:r w:rsidR="00D81A29">
              <w:rPr>
                <w:rFonts w:ascii="Calibri" w:eastAsia="Tahoma" w:hAnsi="Calibri" w:cs="Tahoma"/>
                <w:sz w:val="20"/>
                <w:szCs w:val="20"/>
                <w:lang w:val="en-GB"/>
              </w:rPr>
              <w:t>Staff</w:t>
            </w:r>
            <w:proofErr w:type="gramEnd"/>
            <w:r w:rsidR="00D81A29">
              <w:rPr>
                <w:rFonts w:ascii="Calibri" w:eastAsia="Tahoma" w:hAnsi="Calibri" w:cs="Tahoma"/>
                <w:sz w:val="20"/>
                <w:szCs w:val="20"/>
                <w:lang w:val="en-GB"/>
              </w:rPr>
              <w:t xml:space="preserve"> </w:t>
            </w:r>
            <w:r w:rsidR="00F75291">
              <w:rPr>
                <w:rFonts w:ascii="Calibri" w:eastAsia="Tahoma" w:hAnsi="Calibri" w:cs="Tahoma"/>
                <w:sz w:val="20"/>
                <w:szCs w:val="20"/>
                <w:lang w:val="en-GB"/>
              </w:rPr>
              <w:t xml:space="preserve">currently </w:t>
            </w:r>
            <w:r w:rsidR="00E31AF5">
              <w:rPr>
                <w:rFonts w:ascii="Calibri" w:eastAsia="Tahoma" w:hAnsi="Calibri" w:cs="Tahoma"/>
                <w:sz w:val="20"/>
                <w:szCs w:val="20"/>
                <w:lang w:val="en-GB"/>
              </w:rPr>
              <w:t>plans</w:t>
            </w:r>
            <w:r w:rsidR="00D81A29">
              <w:rPr>
                <w:rFonts w:ascii="Calibri" w:eastAsia="Tahoma" w:hAnsi="Calibri" w:cs="Tahoma"/>
                <w:sz w:val="20"/>
                <w:szCs w:val="20"/>
                <w:lang w:val="en-GB"/>
              </w:rPr>
              <w:t xml:space="preserve"> to deliver</w:t>
            </w:r>
            <w:r w:rsidR="00460714">
              <w:rPr>
                <w:rFonts w:ascii="Calibri" w:eastAsia="Tahoma" w:hAnsi="Calibri" w:cs="Tahoma"/>
                <w:sz w:val="20"/>
                <w:szCs w:val="20"/>
                <w:lang w:val="en-GB"/>
              </w:rPr>
              <w:t xml:space="preserve"> the proposed post-implementation policy assessment </w:t>
            </w:r>
            <w:r w:rsidR="00B84DEA">
              <w:rPr>
                <w:rFonts w:ascii="Calibri" w:eastAsia="Tahoma" w:hAnsi="Calibri" w:cs="Tahoma"/>
                <w:sz w:val="20"/>
                <w:szCs w:val="20"/>
                <w:lang w:val="en-GB"/>
              </w:rPr>
              <w:t>shortly</w:t>
            </w:r>
            <w:r w:rsidR="00F4488D">
              <w:rPr>
                <w:rFonts w:ascii="Calibri" w:eastAsia="Tahoma" w:hAnsi="Calibri" w:cs="Tahoma"/>
                <w:sz w:val="20"/>
                <w:szCs w:val="20"/>
                <w:lang w:val="en-GB"/>
              </w:rPr>
              <w:t>.</w:t>
            </w:r>
            <w:r w:rsidR="005E4256">
              <w:rPr>
                <w:rFonts w:ascii="Calibri" w:eastAsia="Tahoma" w:hAnsi="Calibri" w:cs="Tahoma"/>
                <w:sz w:val="20"/>
                <w:szCs w:val="20"/>
                <w:lang w:val="en-GB"/>
              </w:rPr>
              <w:t xml:space="preserve"> </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19"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0"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w:t>
            </w:r>
            <w:r>
              <w:rPr>
                <w:rFonts w:ascii="Calibri" w:eastAsia="Tahoma" w:hAnsi="Calibri" w:cs="Tahoma"/>
                <w:sz w:val="20"/>
                <w:szCs w:val="20"/>
                <w:lang w:val="en-GB"/>
              </w:rPr>
              <w:lastRenderedPageBreak/>
              <w:t xml:space="preserve">part of the WG’s </w:t>
            </w:r>
            <w:hyperlink r:id="rId21"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856BF6">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856BF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856BF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856BF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856BF6">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2"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6CA18B51"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0C6AA3C1"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480" w:type="dxa"/>
            <w:tcBorders>
              <w:top w:val="single" w:sz="18" w:space="0" w:color="A6A6A6"/>
              <w:left w:val="single" w:sz="18" w:space="0" w:color="A6A6A6"/>
              <w:bottom w:val="single" w:sz="18" w:space="0" w:color="A6A6A6"/>
              <w:right w:val="single" w:sz="18" w:space="0" w:color="A6A6A6"/>
            </w:tcBorders>
          </w:tcPr>
          <w:p w14:paraId="7218EA38" w14:textId="77777777" w:rsidR="002C7795" w:rsidRDefault="002C7795" w:rsidP="00856BF6">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3"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staff will</w:t>
            </w:r>
            <w:r>
              <w:rPr>
                <w:rFonts w:ascii="Calibri" w:eastAsia="Tahoma" w:hAnsi="Calibri" w:cs="Tahoma"/>
                <w:sz w:val="20"/>
                <w:szCs w:val="20"/>
                <w:lang w:val="en-GB"/>
              </w:rPr>
              <w:t xml:space="preserve"> refrain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Pr>
                <w:rFonts w:ascii="Calibri" w:eastAsia="Tahoma" w:hAnsi="Calibri" w:cs="Tahoma"/>
                <w:sz w:val="20"/>
                <w:szCs w:val="20"/>
                <w:lang w:val="en-GB"/>
              </w:rPr>
              <w:t>, until the EPDP Team completes its first milestone of delivering an Initial Report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Following the EPDP Team’s delivery of its Initial Report, the Council will revisit if it is the </w:t>
            </w:r>
            <w:proofErr w:type="spellStart"/>
            <w:r>
              <w:rPr>
                <w:rFonts w:ascii="Calibri" w:eastAsia="Tahoma" w:hAnsi="Calibri" w:cs="Tahoma"/>
                <w:sz w:val="20"/>
                <w:szCs w:val="20"/>
                <w:lang w:val="en-GB"/>
              </w:rPr>
              <w:t>appropropriate</w:t>
            </w:r>
            <w:proofErr w:type="spellEnd"/>
            <w:r>
              <w:rPr>
                <w:rFonts w:ascii="Calibri" w:eastAsia="Tahoma" w:hAnsi="Calibri" w:cs="Tahoma"/>
                <w:sz w:val="20"/>
                <w:szCs w:val="20"/>
                <w:lang w:val="en-GB"/>
              </w:rPr>
              <w:t xml:space="preserve"> time to circulate the call for volunteers.</w:t>
            </w:r>
            <w:r w:rsidRPr="00993D2A">
              <w:rPr>
                <w:rFonts w:ascii="Calibri" w:eastAsia="Tahoma" w:hAnsi="Calibri" w:cs="Tahoma"/>
                <w:sz w:val="20"/>
                <w:szCs w:val="20"/>
                <w:lang w:val="en-GB"/>
              </w:rPr>
              <w:t xml:space="preserve"> </w:t>
            </w:r>
            <w:r>
              <w:rPr>
                <w:rFonts w:ascii="Calibri" w:eastAsia="Tahoma" w:hAnsi="Calibri" w:cs="Tahoma"/>
                <w:sz w:val="20"/>
                <w:szCs w:val="20"/>
                <w:lang w:val="en-GB"/>
              </w:rPr>
              <w:t xml:space="preserve">When instructed, </w:t>
            </w:r>
            <w:r w:rsidRPr="00993D2A">
              <w:rPr>
                <w:rFonts w:ascii="Calibri" w:eastAsia="Tahoma" w:hAnsi="Calibri" w:cs="Tahoma"/>
                <w:sz w:val="20"/>
                <w:szCs w:val="20"/>
                <w:lang w:val="en-GB"/>
              </w:rPr>
              <w:t xml:space="preserve">staff </w:t>
            </w:r>
            <w:r>
              <w:rPr>
                <w:rFonts w:ascii="Calibri" w:eastAsia="Tahoma" w:hAnsi="Calibri" w:cs="Tahoma"/>
                <w:sz w:val="20"/>
                <w:szCs w:val="20"/>
                <w:lang w:val="en-GB"/>
              </w:rPr>
              <w:t>will</w:t>
            </w:r>
            <w:r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412FE6D1" w14:textId="77777777" w:rsidR="002C7795" w:rsidRPr="00963AE7" w:rsidRDefault="002C7795" w:rsidP="00A06B0C">
            <w:pPr>
              <w:rPr>
                <w:rFonts w:ascii="Calibri" w:eastAsia="Times New Roman" w:hAnsi="Calibri" w:cs="Calibri"/>
                <w:color w:val="000000"/>
                <w:sz w:val="20"/>
                <w:szCs w:val="20"/>
                <w:shd w:val="clear" w:color="auto" w:fill="FFFFFF"/>
              </w:rPr>
            </w:pPr>
          </w:p>
        </w:tc>
      </w:tr>
    </w:tbl>
    <w:p w14:paraId="0CC99CCD" w14:textId="77777777" w:rsidR="00C9225D" w:rsidRDefault="00C9225D" w:rsidP="00F76046">
      <w:bookmarkStart w:id="3" w:name="EPDP_TempSpec"/>
      <w:bookmarkEnd w:id="3"/>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933FD6" w:rsidP="002E43DA">
            <w:pPr>
              <w:pStyle w:val="TableContents"/>
              <w:snapToGrid w:val="0"/>
              <w:rPr>
                <w:rFonts w:ascii="Calibri" w:eastAsia="Tahoma" w:hAnsi="Calibri" w:cs="Tahoma"/>
                <w:b/>
                <w:sz w:val="20"/>
                <w:szCs w:val="20"/>
                <w:lang w:val="en-GB"/>
              </w:rPr>
            </w:pPr>
            <w:hyperlink r:id="rId24" w:history="1">
              <w:r w:rsidR="00AD6EC9" w:rsidRPr="007B4DF1">
                <w:rPr>
                  <w:rStyle w:val="Hyperlink"/>
                  <w:rFonts w:ascii="Calibri" w:eastAsia="Tahoma" w:hAnsi="Calibri" w:cs="Tahoma"/>
                  <w:b/>
                  <w:sz w:val="20"/>
                  <w:szCs w:val="20"/>
                  <w:lang w:val="en-GB"/>
                </w:rPr>
                <w:t xml:space="preserve">Expedited Policy Development Process on the Temporary Specification on </w:t>
              </w:r>
              <w:proofErr w:type="spellStart"/>
              <w:r w:rsidR="00AD6EC9" w:rsidRPr="007B4DF1">
                <w:rPr>
                  <w:rStyle w:val="Hyperlink"/>
                  <w:rFonts w:ascii="Calibri" w:eastAsia="Tahoma" w:hAnsi="Calibri" w:cs="Tahoma"/>
                  <w:b/>
                  <w:sz w:val="20"/>
                  <w:szCs w:val="20"/>
                  <w:lang w:val="en-GB"/>
                </w:rPr>
                <w:t>gTLD</w:t>
              </w:r>
              <w:proofErr w:type="spellEnd"/>
              <w:r w:rsidR="00AD6EC9" w:rsidRPr="007B4DF1">
                <w:rPr>
                  <w:rStyle w:val="Hyperlink"/>
                  <w:rFonts w:ascii="Calibri" w:eastAsia="Tahoma" w:hAnsi="Calibri" w:cs="Tahoma"/>
                  <w:b/>
                  <w:sz w:val="20"/>
                  <w:szCs w:val="20"/>
                  <w:lang w:val="en-GB"/>
                </w:rPr>
                <w:t xml:space="preserve">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proofErr w:type="spellStart"/>
            <w:r>
              <w:rPr>
                <w:rFonts w:ascii="Calibri" w:eastAsia="Tahoma" w:hAnsi="Calibri" w:cs="Tahoma"/>
                <w:sz w:val="20"/>
                <w:szCs w:val="20"/>
                <w:lang w:val="en-GB"/>
              </w:rPr>
              <w:t>Rafik</w:t>
            </w:r>
            <w:proofErr w:type="spell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Dammak</w:t>
            </w:r>
            <w:proofErr w:type="spellEnd"/>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927876C" w14:textId="1416F92F" w:rsidR="00AD6EC9" w:rsidRPr="008029B5" w:rsidRDefault="000D4F83" w:rsidP="003041CA">
            <w:pPr>
              <w:widowControl/>
              <w:suppressAutoHyphens w:val="0"/>
              <w:rPr>
                <w:rFonts w:ascii="Calibri" w:eastAsia="Tahoma" w:hAnsi="Calibri" w:cs="Tahoma"/>
                <w:sz w:val="20"/>
                <w:szCs w:val="20"/>
                <w:lang w:val="en-GB"/>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w:t>
            </w:r>
            <w:proofErr w:type="spellStart"/>
            <w:r w:rsidRPr="000D4F83">
              <w:rPr>
                <w:rFonts w:ascii="Calibri" w:eastAsia="Times New Roman" w:hAnsi="Calibri" w:cs="Calibri"/>
                <w:color w:val="000000"/>
                <w:sz w:val="20"/>
                <w:szCs w:val="20"/>
                <w:shd w:val="clear" w:color="auto" w:fill="FFFFFF"/>
              </w:rPr>
              <w:t>gTLD</w:t>
            </w:r>
            <w:proofErr w:type="spellEnd"/>
            <w:r w:rsidRPr="000D4F83">
              <w:rPr>
                <w:rFonts w:ascii="Calibri" w:eastAsia="Times New Roman" w:hAnsi="Calibri" w:cs="Calibri"/>
                <w:color w:val="000000"/>
                <w:sz w:val="20"/>
                <w:szCs w:val="20"/>
                <w:shd w:val="clear" w:color="auto" w:fill="FFFFFF"/>
              </w:rPr>
              <w:t xml:space="preserve"> Registration Data and adopted the </w:t>
            </w:r>
            <w:hyperlink r:id="rId25"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The EPDP Team consist</w:t>
            </w:r>
            <w:r w:rsidR="001F7BA7">
              <w:rPr>
                <w:rFonts w:ascii="Calibri" w:eastAsia="Times New Roman" w:hAnsi="Calibri" w:cs="Calibri"/>
                <w:color w:val="000000"/>
                <w:sz w:val="20"/>
                <w:szCs w:val="20"/>
                <w:shd w:val="clear" w:color="auto" w:fill="FFFFFF"/>
              </w:rPr>
              <w:t>s</w:t>
            </w:r>
            <w:r w:rsidRPr="000D4F83">
              <w:rPr>
                <w:rFonts w:ascii="Calibri" w:eastAsia="Times New Roman" w:hAnsi="Calibri" w:cs="Calibri"/>
                <w:color w:val="000000"/>
                <w:sz w:val="20"/>
                <w:szCs w:val="20"/>
                <w:shd w:val="clear" w:color="auto" w:fill="FFFFFF"/>
              </w:rPr>
              <w:t xml:space="preserve"> of appointed representatives from GNSO Stakeholder Groups. In addition, the ALAC, GAC</w:t>
            </w:r>
            <w:r w:rsidR="00294E75">
              <w:rPr>
                <w:rFonts w:ascii="Calibri" w:eastAsia="Times New Roman" w:hAnsi="Calibri" w:cs="Calibri"/>
                <w:color w:val="000000"/>
                <w:sz w:val="20"/>
                <w:szCs w:val="20"/>
                <w:shd w:val="clear" w:color="auto" w:fill="FFFFFF"/>
              </w:rPr>
              <w:t xml:space="preserve"> </w:t>
            </w:r>
            <w:r w:rsidRPr="000D4F83">
              <w:rPr>
                <w:rFonts w:ascii="Calibri" w:eastAsia="Times New Roman" w:hAnsi="Calibri" w:cs="Calibri"/>
                <w:color w:val="000000"/>
                <w:sz w:val="20"/>
                <w:szCs w:val="20"/>
                <w:shd w:val="clear" w:color="auto" w:fill="FFFFFF"/>
              </w:rPr>
              <w:t>and SSAC have appoint</w:t>
            </w:r>
            <w:r w:rsidR="00294E75">
              <w:rPr>
                <w:rFonts w:ascii="Calibri" w:eastAsia="Times New Roman" w:hAnsi="Calibri" w:cs="Calibri"/>
                <w:color w:val="000000"/>
                <w:sz w:val="20"/>
                <w:szCs w:val="20"/>
                <w:shd w:val="clear" w:color="auto" w:fill="FFFFFF"/>
              </w:rPr>
              <w:t>ed</w:t>
            </w:r>
            <w:r w:rsidRPr="000D4F83">
              <w:rPr>
                <w:rFonts w:ascii="Calibri" w:eastAsia="Times New Roman" w:hAnsi="Calibri" w:cs="Calibri"/>
                <w:color w:val="000000"/>
                <w:sz w:val="20"/>
                <w:szCs w:val="20"/>
                <w:shd w:val="clear" w:color="auto" w:fill="FFFFFF"/>
              </w:rPr>
              <w:t xml:space="preserve"> members</w:t>
            </w:r>
            <w:r w:rsidR="00940A31">
              <w:rPr>
                <w:rFonts w:ascii="Calibri" w:eastAsia="Times New Roman" w:hAnsi="Calibri" w:cs="Calibri"/>
                <w:color w:val="000000"/>
                <w:sz w:val="20"/>
                <w:szCs w:val="20"/>
                <w:shd w:val="clear" w:color="auto" w:fill="FFFFFF"/>
              </w:rPr>
              <w:t xml:space="preserve"> (the </w:t>
            </w:r>
            <w:proofErr w:type="spellStart"/>
            <w:r w:rsidR="00940A31">
              <w:rPr>
                <w:rFonts w:ascii="Calibri" w:eastAsia="Times New Roman" w:hAnsi="Calibri" w:cs="Calibri"/>
                <w:color w:val="000000"/>
                <w:sz w:val="20"/>
                <w:szCs w:val="20"/>
                <w:shd w:val="clear" w:color="auto" w:fill="FFFFFF"/>
              </w:rPr>
              <w:t>ccNSO</w:t>
            </w:r>
            <w:proofErr w:type="spellEnd"/>
            <w:r w:rsidR="00940A31">
              <w:rPr>
                <w:rFonts w:ascii="Calibri" w:eastAsia="Times New Roman" w:hAnsi="Calibri" w:cs="Calibri"/>
                <w:color w:val="000000"/>
                <w:sz w:val="20"/>
                <w:szCs w:val="20"/>
                <w:shd w:val="clear" w:color="auto" w:fill="FFFFFF"/>
              </w:rPr>
              <w:t xml:space="preserve"> and RSSAC decided not to). </w:t>
            </w:r>
            <w:r w:rsidRPr="000D4F83">
              <w:rPr>
                <w:rFonts w:ascii="Calibri" w:eastAsia="Times New Roman" w:hAnsi="Calibri" w:cs="Calibri"/>
                <w:color w:val="000000"/>
                <w:sz w:val="20"/>
                <w:szCs w:val="20"/>
                <w:shd w:val="clear" w:color="auto" w:fill="FFFFFF"/>
              </w:rPr>
              <w:t>Furthermore, the ICANN Board and ICANN Org have appoint</w:t>
            </w:r>
            <w:r w:rsidR="00940A31">
              <w:rPr>
                <w:rFonts w:ascii="Calibri" w:eastAsia="Times New Roman" w:hAnsi="Calibri" w:cs="Calibri"/>
                <w:color w:val="000000"/>
                <w:sz w:val="20"/>
                <w:szCs w:val="20"/>
                <w:shd w:val="clear" w:color="auto" w:fill="FFFFFF"/>
              </w:rPr>
              <w:t>ed</w:t>
            </w:r>
            <w:r w:rsidRPr="000D4F83">
              <w:rPr>
                <w:rFonts w:ascii="Calibri" w:eastAsia="Times New Roman" w:hAnsi="Calibri" w:cs="Calibri"/>
                <w:color w:val="000000"/>
                <w:sz w:val="20"/>
                <w:szCs w:val="20"/>
                <w:shd w:val="clear" w:color="auto" w:fill="FFFFFF"/>
              </w:rPr>
              <w:t xml:space="preserve"> liaisons to the EPDP Team.</w:t>
            </w:r>
            <w:r w:rsidR="00940A31">
              <w:rPr>
                <w:rFonts w:ascii="Calibri" w:eastAsia="Times New Roman" w:hAnsi="Calibri" w:cs="Calibri"/>
                <w:color w:val="000000"/>
                <w:sz w:val="20"/>
                <w:szCs w:val="20"/>
                <w:shd w:val="clear" w:color="auto" w:fill="FFFFFF"/>
              </w:rPr>
              <w:t xml:space="preserve"> See </w:t>
            </w:r>
            <w:hyperlink r:id="rId26" w:history="1">
              <w:r w:rsidR="007F632E" w:rsidRPr="005A5577">
                <w:rPr>
                  <w:rStyle w:val="Hyperlink"/>
                  <w:rFonts w:ascii="Calibri" w:eastAsia="Times New Roman" w:hAnsi="Calibri" w:cs="Calibri"/>
                  <w:sz w:val="20"/>
                  <w:szCs w:val="20"/>
                  <w:shd w:val="clear" w:color="auto" w:fill="FFFFFF"/>
                </w:rPr>
                <w:t>https://community.icann.org/x/4IpHBQ</w:t>
              </w:r>
            </w:hyperlink>
            <w:r w:rsidR="007F632E">
              <w:rPr>
                <w:rFonts w:ascii="Calibri" w:eastAsia="Times New Roman" w:hAnsi="Calibri" w:cs="Calibri"/>
                <w:color w:val="000000"/>
                <w:sz w:val="20"/>
                <w:szCs w:val="20"/>
                <w:shd w:val="clear" w:color="auto" w:fill="FFFFFF"/>
              </w:rPr>
              <w:t xml:space="preserve"> for membership details.</w:t>
            </w:r>
            <w:r w:rsidRPr="000D4F83">
              <w:rPr>
                <w:rFonts w:ascii="Calibri" w:eastAsia="Times New Roman" w:hAnsi="Calibri" w:cs="Calibri"/>
                <w:color w:val="000000"/>
                <w:sz w:val="20"/>
                <w:szCs w:val="20"/>
                <w:shd w:val="clear" w:color="auto" w:fill="FFFFFF"/>
              </w:rPr>
              <w:t xml:space="preserve"> The Council appointed Kurt </w:t>
            </w:r>
            <w:proofErr w:type="spellStart"/>
            <w:r w:rsidRPr="000D4F83">
              <w:rPr>
                <w:rFonts w:ascii="Calibri" w:eastAsia="Times New Roman" w:hAnsi="Calibri" w:cs="Calibri"/>
                <w:color w:val="000000"/>
                <w:sz w:val="20"/>
                <w:szCs w:val="20"/>
                <w:shd w:val="clear" w:color="auto" w:fill="FFFFFF"/>
              </w:rPr>
              <w:t>Pritz</w:t>
            </w:r>
            <w:proofErr w:type="spellEnd"/>
            <w:r w:rsidRPr="000D4F83">
              <w:rPr>
                <w:rFonts w:ascii="Calibri" w:eastAsia="Times New Roman" w:hAnsi="Calibri" w:cs="Calibri"/>
                <w:color w:val="000000"/>
                <w:sz w:val="20"/>
                <w:szCs w:val="20"/>
                <w:shd w:val="clear" w:color="auto" w:fill="FFFFFF"/>
              </w:rPr>
              <w:t xml:space="preserve"> as the Chair of the EPDP. The scope of the EPDP Team’s efforts includes confirming, or not, the Temporary Specification by 25 May 2019 (the date the Temporary Specification will expire). Additionally, the scope includes discussion of a standardized access model to </w:t>
            </w:r>
            <w:proofErr w:type="spellStart"/>
            <w:r w:rsidRPr="000D4F83">
              <w:rPr>
                <w:rFonts w:ascii="Calibri" w:eastAsia="Times New Roman" w:hAnsi="Calibri" w:cs="Calibri"/>
                <w:color w:val="000000"/>
                <w:sz w:val="20"/>
                <w:szCs w:val="20"/>
                <w:shd w:val="clear" w:color="auto" w:fill="FFFFFF"/>
              </w:rPr>
              <w:t>nonpublic</w:t>
            </w:r>
            <w:proofErr w:type="spellEnd"/>
            <w:r w:rsidRPr="000D4F83">
              <w:rPr>
                <w:rFonts w:ascii="Calibri" w:eastAsia="Times New Roman" w:hAnsi="Calibri" w:cs="Calibri"/>
                <w:color w:val="000000"/>
                <w:sz w:val="20"/>
                <w:szCs w:val="20"/>
                <w:shd w:val="clear" w:color="auto" w:fill="FFFFFF"/>
              </w:rPr>
              <w:t xml:space="preserve"> registration data; however, the discussion of a standardized access model will occur only after the EPDP Team has comprehensively answered a series of “gating questions”, which have been specified in the EPDP Team’s Charter. The EPDP Team </w:t>
            </w:r>
            <w:r w:rsidR="007F632E">
              <w:rPr>
                <w:rFonts w:ascii="Calibri" w:eastAsia="Times New Roman" w:hAnsi="Calibri" w:cs="Calibri"/>
                <w:color w:val="000000"/>
                <w:sz w:val="20"/>
                <w:szCs w:val="20"/>
                <w:shd w:val="clear" w:color="auto" w:fill="FFFFFF"/>
              </w:rPr>
              <w:t xml:space="preserve">held </w:t>
            </w:r>
            <w:r w:rsidRPr="000D4F83">
              <w:rPr>
                <w:rFonts w:ascii="Calibri" w:eastAsia="Times New Roman" w:hAnsi="Calibri" w:cs="Calibri"/>
                <w:color w:val="000000"/>
                <w:sz w:val="20"/>
                <w:szCs w:val="20"/>
                <w:shd w:val="clear" w:color="auto" w:fill="FFFFFF"/>
              </w:rPr>
              <w:t>its first meeting on Wednesd</w:t>
            </w:r>
            <w:r>
              <w:rPr>
                <w:rFonts w:ascii="Calibri" w:eastAsia="Times New Roman" w:hAnsi="Calibri" w:cs="Calibri"/>
                <w:color w:val="000000"/>
                <w:sz w:val="20"/>
                <w:szCs w:val="20"/>
                <w:shd w:val="clear" w:color="auto" w:fill="FFFFFF"/>
              </w:rPr>
              <w:t xml:space="preserve">ay, 1 August 2018 </w:t>
            </w:r>
            <w:r w:rsidR="007F632E">
              <w:rPr>
                <w:rFonts w:ascii="Calibri" w:eastAsia="Times New Roman" w:hAnsi="Calibri" w:cs="Calibri"/>
                <w:color w:val="000000"/>
                <w:sz w:val="20"/>
                <w:szCs w:val="20"/>
                <w:shd w:val="clear" w:color="auto" w:fill="FFFFFF"/>
              </w:rPr>
              <w:t xml:space="preserve">and agreed to continue </w:t>
            </w:r>
            <w:r w:rsidR="009B2C44">
              <w:rPr>
                <w:rFonts w:ascii="Calibri" w:eastAsia="Times New Roman" w:hAnsi="Calibri" w:cs="Calibri"/>
                <w:color w:val="000000"/>
                <w:sz w:val="20"/>
                <w:szCs w:val="20"/>
                <w:shd w:val="clear" w:color="auto" w:fill="FFFFFF"/>
              </w:rPr>
              <w:t>with two meetings a week</w:t>
            </w:r>
            <w:r w:rsidR="00A63A01">
              <w:rPr>
                <w:rFonts w:ascii="Calibri" w:eastAsia="Times New Roman" w:hAnsi="Calibri" w:cs="Calibri"/>
                <w:color w:val="000000"/>
                <w:sz w:val="20"/>
                <w:szCs w:val="20"/>
                <w:shd w:val="clear" w:color="auto" w:fill="FFFFFF"/>
              </w:rPr>
              <w:t>.</w:t>
            </w:r>
            <w:r w:rsidR="009B2C44">
              <w:rPr>
                <w:rFonts w:ascii="Calibri" w:eastAsia="Times New Roman" w:hAnsi="Calibri" w:cs="Calibri"/>
                <w:color w:val="000000"/>
                <w:sz w:val="20"/>
                <w:szCs w:val="20"/>
                <w:shd w:val="clear" w:color="auto" w:fill="FFFFFF"/>
              </w:rPr>
              <w:t xml:space="preserve"> Its first focus is the development of a triage document that outlines with sections of the temporary specification, if any, have the full consensus support of the EPDP Team</w:t>
            </w:r>
            <w:r>
              <w:rPr>
                <w:rFonts w:ascii="Calibri" w:eastAsia="Times New Roman" w:hAnsi="Calibri" w:cs="Calibri"/>
                <w:color w:val="000000"/>
                <w:sz w:val="20"/>
                <w:szCs w:val="20"/>
                <w:shd w:val="clear" w:color="auto" w:fill="FFFFFF"/>
              </w:rPr>
              <w:t>.</w:t>
            </w:r>
            <w:r w:rsidR="00A63A01">
              <w:rPr>
                <w:rFonts w:ascii="Calibri" w:eastAsia="Times New Roman" w:hAnsi="Calibri" w:cs="Calibri"/>
                <w:color w:val="000000"/>
                <w:sz w:val="20"/>
                <w:szCs w:val="20"/>
                <w:shd w:val="clear" w:color="auto" w:fill="FFFFFF"/>
              </w:rPr>
              <w:t xml:space="preserve"> </w:t>
            </w:r>
            <w:r w:rsidR="00440FED">
              <w:rPr>
                <w:rFonts w:ascii="Calibri" w:eastAsia="Times New Roman" w:hAnsi="Calibri" w:cs="Calibri"/>
                <w:color w:val="000000"/>
                <w:sz w:val="20"/>
                <w:szCs w:val="20"/>
                <w:shd w:val="clear" w:color="auto" w:fill="FFFFFF"/>
              </w:rPr>
              <w:t xml:space="preserve">The triage report </w:t>
            </w:r>
            <w:r w:rsidR="008B1102">
              <w:rPr>
                <w:rFonts w:ascii="Calibri" w:eastAsia="Times New Roman" w:hAnsi="Calibri" w:cs="Calibri"/>
                <w:color w:val="000000"/>
                <w:sz w:val="20"/>
                <w:szCs w:val="20"/>
                <w:shd w:val="clear" w:color="auto" w:fill="FFFFFF"/>
              </w:rPr>
              <w:t>has</w:t>
            </w:r>
            <w:r w:rsidR="001F7BA7">
              <w:rPr>
                <w:rFonts w:ascii="Calibri" w:eastAsia="Times New Roman" w:hAnsi="Calibri" w:cs="Calibri"/>
                <w:color w:val="000000"/>
                <w:sz w:val="20"/>
                <w:szCs w:val="20"/>
                <w:shd w:val="clear" w:color="auto" w:fill="FFFFFF"/>
              </w:rPr>
              <w:t xml:space="preserve"> recently</w:t>
            </w:r>
            <w:r w:rsidR="008B1102">
              <w:rPr>
                <w:rFonts w:ascii="Calibri" w:eastAsia="Times New Roman" w:hAnsi="Calibri" w:cs="Calibri"/>
                <w:color w:val="000000"/>
                <w:sz w:val="20"/>
                <w:szCs w:val="20"/>
                <w:shd w:val="clear" w:color="auto" w:fill="FFFFFF"/>
              </w:rPr>
              <w:t xml:space="preserve"> been transmitted</w:t>
            </w:r>
            <w:r w:rsidR="00440FED">
              <w:rPr>
                <w:rFonts w:ascii="Calibri" w:eastAsia="Times New Roman" w:hAnsi="Calibri" w:cs="Calibri"/>
                <w:color w:val="000000"/>
                <w:sz w:val="20"/>
                <w:szCs w:val="20"/>
                <w:shd w:val="clear" w:color="auto" w:fill="FFFFFF"/>
              </w:rPr>
              <w:t xml:space="preserve"> to the</w:t>
            </w:r>
            <w:r w:rsidR="008B1102">
              <w:rPr>
                <w:rFonts w:ascii="Calibri" w:eastAsia="Times New Roman" w:hAnsi="Calibri" w:cs="Calibri"/>
                <w:color w:val="000000"/>
                <w:sz w:val="20"/>
                <w:szCs w:val="20"/>
                <w:shd w:val="clear" w:color="auto" w:fill="FFFFFF"/>
              </w:rPr>
              <w:t xml:space="preserve"> GNSO</w:t>
            </w:r>
            <w:r w:rsidR="00440FED">
              <w:rPr>
                <w:rFonts w:ascii="Calibri" w:eastAsia="Times New Roman" w:hAnsi="Calibri" w:cs="Calibri"/>
                <w:color w:val="000000"/>
                <w:sz w:val="20"/>
                <w:szCs w:val="20"/>
                <w:shd w:val="clear" w:color="auto" w:fill="FFFFFF"/>
              </w:rPr>
              <w:t xml:space="preserve"> Council. The EPDP Team </w:t>
            </w:r>
            <w:r w:rsidR="001F7BA7">
              <w:rPr>
                <w:rFonts w:ascii="Calibri" w:eastAsia="Times New Roman" w:hAnsi="Calibri" w:cs="Calibri"/>
                <w:color w:val="000000"/>
                <w:sz w:val="20"/>
                <w:szCs w:val="20"/>
                <w:shd w:val="clear" w:color="auto" w:fill="FFFFFF"/>
              </w:rPr>
              <w:t>is continuing</w:t>
            </w:r>
            <w:r w:rsidR="00440FED">
              <w:rPr>
                <w:rFonts w:ascii="Calibri" w:eastAsia="Times New Roman" w:hAnsi="Calibri" w:cs="Calibri"/>
                <w:color w:val="000000"/>
                <w:sz w:val="20"/>
                <w:szCs w:val="20"/>
                <w:shd w:val="clear" w:color="auto" w:fill="FFFFFF"/>
              </w:rPr>
              <w:t xml:space="preserve"> </w:t>
            </w:r>
            <w:r w:rsidR="002D1464">
              <w:rPr>
                <w:rFonts w:ascii="Calibri" w:eastAsia="Times New Roman" w:hAnsi="Calibri" w:cs="Calibri"/>
                <w:color w:val="000000"/>
                <w:sz w:val="20"/>
                <w:szCs w:val="20"/>
                <w:shd w:val="clear" w:color="auto" w:fill="FFFFFF"/>
              </w:rPr>
              <w:t xml:space="preserve">its </w:t>
            </w:r>
            <w:r w:rsidR="00440FED">
              <w:rPr>
                <w:rFonts w:ascii="Calibri" w:eastAsia="Times New Roman" w:hAnsi="Calibri" w:cs="Calibri"/>
                <w:color w:val="000000"/>
                <w:sz w:val="20"/>
                <w:szCs w:val="20"/>
                <w:shd w:val="clear" w:color="auto" w:fill="FFFFFF"/>
              </w:rPr>
              <w:t xml:space="preserve">substantive discussion of the Temporary Specification, per the schedule articulated in the </w:t>
            </w:r>
            <w:hyperlink r:id="rId27" w:history="1">
              <w:r w:rsidR="00440FED" w:rsidRPr="00587D9A">
                <w:rPr>
                  <w:rStyle w:val="Hyperlink"/>
                  <w:rFonts w:ascii="Calibri" w:eastAsia="Times New Roman" w:hAnsi="Calibri" w:cs="Calibri"/>
                  <w:sz w:val="20"/>
                  <w:szCs w:val="20"/>
                  <w:shd w:val="clear" w:color="auto" w:fill="FFFFFF"/>
                </w:rPr>
                <w:t>project plan</w:t>
              </w:r>
            </w:hyperlink>
            <w:r w:rsidR="001F7BA7">
              <w:rPr>
                <w:rFonts w:ascii="Calibri" w:eastAsia="Times New Roman" w:hAnsi="Calibri" w:cs="Calibri"/>
                <w:color w:val="000000"/>
                <w:sz w:val="20"/>
                <w:szCs w:val="20"/>
                <w:shd w:val="clear" w:color="auto" w:fill="FFFFFF"/>
              </w:rPr>
              <w:t xml:space="preserve"> and will meet F2F in Los Angeles from 24-26 September 2018.</w:t>
            </w:r>
          </w:p>
        </w:tc>
      </w:tr>
      <w:bookmarkStart w:id="4" w:name="AUCTION"/>
      <w:bookmarkEnd w:id="4"/>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w:t>
            </w:r>
            <w:r w:rsidRPr="00710FDE">
              <w:rPr>
                <w:rFonts w:ascii="Calibri" w:eastAsia="Monaco" w:hAnsi="Calibri" w:cs="Monaco"/>
                <w:color w:val="000000"/>
                <w:sz w:val="20"/>
                <w:szCs w:val="20"/>
                <w:lang w:val="en-US"/>
              </w:rPr>
              <w:lastRenderedPageBreak/>
              <w:t xml:space="preserve">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5" w:name="_ftnref1"/>
            <w:bookmarkEnd w:id="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0CCFF6E1" w:rsidR="00AD6EC9" w:rsidRPr="00AB0A0B" w:rsidRDefault="00AD6EC9"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8"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r>
              <w:rPr>
                <w:rFonts w:ascii="Calibri" w:eastAsia="Tahoma" w:hAnsi="Calibri" w:cs="Tahoma"/>
                <w:sz w:val="20"/>
                <w:szCs w:val="20"/>
                <w:lang w:val="en-US"/>
              </w:rPr>
              <w:t xml:space="preserve">has now </w:t>
            </w:r>
            <w:r w:rsidRPr="00AB0A0B">
              <w:rPr>
                <w:rFonts w:ascii="Calibri" w:eastAsia="Tahoma" w:hAnsi="Calibri" w:cs="Tahoma"/>
                <w:sz w:val="20"/>
                <w:szCs w:val="20"/>
                <w:lang w:val="en-US"/>
              </w:rPr>
              <w:t xml:space="preserve">commenced its work on stage </w:t>
            </w:r>
            <w:r>
              <w:rPr>
                <w:rFonts w:ascii="Calibri" w:eastAsia="Tahoma" w:hAnsi="Calibri" w:cs="Tahoma"/>
                <w:sz w:val="20"/>
                <w:szCs w:val="20"/>
                <w:lang w:val="en-US"/>
              </w:rPr>
              <w:t>5</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 answer the remaining charter questions from the perspective of the different mechanisms identified. A first draft of responses to the remaining charter questions was shared with the CCWG and was further discussed during the CCWG’s F2F session at ICANN62 (June 2018). Following the completion of the responses to the remaining charter questions, the CCWG conduct</w:t>
            </w:r>
            <w:r w:rsidR="006D3599">
              <w:rPr>
                <w:rFonts w:ascii="Calibri" w:eastAsia="Tahoma" w:hAnsi="Calibri" w:cs="Tahoma"/>
                <w:sz w:val="20"/>
                <w:szCs w:val="20"/>
                <w:lang w:val="en-US"/>
              </w:rPr>
              <w:t>ed</w:t>
            </w:r>
            <w:r>
              <w:rPr>
                <w:rFonts w:ascii="Calibri" w:eastAsia="Tahoma" w:hAnsi="Calibri" w:cs="Tahoma"/>
                <w:sz w:val="20"/>
                <w:szCs w:val="20"/>
                <w:lang w:val="en-US"/>
              </w:rPr>
              <w:t xml:space="preserve"> another poll to determine </w:t>
            </w:r>
            <w:r w:rsidR="006D3599">
              <w:rPr>
                <w:rFonts w:ascii="Calibri" w:eastAsia="Tahoma" w:hAnsi="Calibri" w:cs="Tahoma"/>
                <w:sz w:val="20"/>
                <w:szCs w:val="20"/>
                <w:lang w:val="en-US"/>
              </w:rPr>
              <w:t>which</w:t>
            </w:r>
            <w:r>
              <w:rPr>
                <w:rFonts w:ascii="Calibri" w:eastAsia="Tahoma" w:hAnsi="Calibri" w:cs="Tahoma"/>
                <w:sz w:val="20"/>
                <w:szCs w:val="20"/>
                <w:lang w:val="en-US"/>
              </w:rPr>
              <w:t xml:space="preserve"> mechanisms are </w:t>
            </w:r>
            <w:r>
              <w:rPr>
                <w:rFonts w:ascii="Calibri" w:eastAsia="Tahoma" w:hAnsi="Calibri" w:cs="Tahoma"/>
                <w:sz w:val="20"/>
                <w:szCs w:val="20"/>
                <w:lang w:val="en-US"/>
              </w:rPr>
              <w:lastRenderedPageBreak/>
              <w:t xml:space="preserve">preferred. The CCWG aims to publish an Initial Report for public comment by ICANN63. </w:t>
            </w:r>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AD6EC9" w:rsidRPr="00F2452B" w:rsidRDefault="00AD6EC9" w:rsidP="00003B16">
            <w:pPr>
              <w:pStyle w:val="TableContents"/>
              <w:snapToGrid w:val="0"/>
              <w:rPr>
                <w:rFonts w:ascii="Calibri" w:eastAsia="Tahoma" w:hAnsi="Calibri" w:cs="Tahoma"/>
                <w:sz w:val="20"/>
                <w:szCs w:val="20"/>
                <w:lang w:val="en-US"/>
              </w:rPr>
            </w:pPr>
          </w:p>
        </w:tc>
      </w:tr>
      <w:bookmarkStart w:id="6" w:name="UDRP"/>
      <w:bookmarkEnd w:id="6"/>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Kathy </w:t>
            </w:r>
            <w:proofErr w:type="spellStart"/>
            <w:r w:rsidRPr="00312C2A">
              <w:rPr>
                <w:rFonts w:ascii="Calibri" w:eastAsia="Monaco" w:hAnsi="Calibri" w:cs="Monaco"/>
                <w:color w:val="000000"/>
                <w:sz w:val="20"/>
                <w:szCs w:val="20"/>
                <w:lang w:val="en-GB"/>
              </w:rPr>
              <w:t>Kleiman</w:t>
            </w:r>
            <w:proofErr w:type="spellEnd"/>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 xml:space="preserve">Paul </w:t>
            </w:r>
            <w:proofErr w:type="spellStart"/>
            <w:r>
              <w:rPr>
                <w:rFonts w:ascii="Calibri" w:eastAsia="Monaco" w:hAnsi="Calibri" w:cs="Monaco"/>
                <w:color w:val="000000"/>
                <w:sz w:val="20"/>
                <w:szCs w:val="20"/>
                <w:lang w:val="en-GB"/>
              </w:rPr>
              <w:t>McGrady</w:t>
            </w:r>
            <w:proofErr w:type="spellEnd"/>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9114614" w14:textId="77777777"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77777777" w:rsidR="00AD6EC9" w:rsidRPr="00871528" w:rsidRDefault="00AD6EC9"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2444FEA" w14:textId="57F6A2EE" w:rsidR="008B1401"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30"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w:t>
            </w:r>
            <w:r w:rsidR="00C975EC">
              <w:rPr>
                <w:rFonts w:ascii="Calibri" w:eastAsia="Tahoma" w:hAnsi="Calibri" w:cs="Tahoma"/>
                <w:sz w:val="20"/>
                <w:szCs w:val="20"/>
                <w:lang w:val="en-GB"/>
              </w:rPr>
              <w:t xml:space="preserve">By end-2017, the </w:t>
            </w:r>
            <w:r>
              <w:rPr>
                <w:rFonts w:ascii="Calibri" w:eastAsia="Tahoma" w:hAnsi="Calibri" w:cs="Tahoma"/>
                <w:sz w:val="20"/>
                <w:szCs w:val="20"/>
                <w:lang w:val="en-GB"/>
              </w:rPr>
              <w:t xml:space="preserve">WG </w:t>
            </w:r>
            <w:r w:rsidR="00C975EC">
              <w:rPr>
                <w:rFonts w:ascii="Calibri" w:eastAsia="Tahoma" w:hAnsi="Calibri" w:cs="Tahoma"/>
                <w:sz w:val="20"/>
                <w:szCs w:val="20"/>
                <w:lang w:val="en-GB"/>
              </w:rPr>
              <w:t xml:space="preserve">had </w:t>
            </w:r>
            <w:r>
              <w:rPr>
                <w:rFonts w:ascii="Calibri" w:eastAsia="Tahoma" w:hAnsi="Calibri" w:cs="Tahoma"/>
                <w:sz w:val="20"/>
                <w:szCs w:val="20"/>
                <w:lang w:val="en-GB"/>
              </w:rPr>
              <w:t>completed an initial review of the Trademark Post-Delegation Dispute Resolution Procedure (TM-PDDRP), and much of the Trademark Clearinghouse (TMCH) structure and operations. For the Sunrise and Trademark Claims RPMs, the GNSO Council approved an 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C975EC">
              <w:rPr>
                <w:rFonts w:ascii="Calibri" w:eastAsia="Tahoma" w:hAnsi="Calibri" w:cs="Tahoma"/>
                <w:sz w:val="20"/>
                <w:szCs w:val="20"/>
                <w:lang w:val="en-GB"/>
              </w:rPr>
              <w:t xml:space="preserve">The Analysis Group was announced as the selected vendor following </w:t>
            </w:r>
            <w:r>
              <w:rPr>
                <w:rFonts w:ascii="Calibri" w:eastAsia="Tahoma" w:hAnsi="Calibri" w:cs="Tahoma"/>
                <w:sz w:val="20"/>
                <w:szCs w:val="20"/>
                <w:lang w:val="en-GB"/>
              </w:rPr>
              <w:t xml:space="preserve">staff evaluation of the proposals submitted under the Request for Proposal that closed in March 2018. </w:t>
            </w:r>
            <w:r w:rsidR="00C975EC">
              <w:rPr>
                <w:rFonts w:ascii="Calibri" w:eastAsia="Tahoma" w:hAnsi="Calibri" w:cs="Tahoma"/>
                <w:sz w:val="20"/>
                <w:szCs w:val="20"/>
                <w:lang w:val="en-GB"/>
              </w:rPr>
              <w:t>W</w:t>
            </w:r>
            <w:r>
              <w:rPr>
                <w:rFonts w:ascii="Calibri" w:eastAsia="Tahoma" w:hAnsi="Calibri" w:cs="Tahoma"/>
                <w:sz w:val="20"/>
                <w:szCs w:val="20"/>
                <w:lang w:val="en-GB"/>
              </w:rPr>
              <w:t>orking with the group’s Data Sub Team</w:t>
            </w:r>
            <w:r w:rsidR="00C975EC">
              <w:rPr>
                <w:rFonts w:ascii="Calibri" w:eastAsia="Tahoma" w:hAnsi="Calibri" w:cs="Tahoma"/>
                <w:sz w:val="20"/>
                <w:szCs w:val="20"/>
                <w:lang w:val="en-GB"/>
              </w:rPr>
              <w:t>,</w:t>
            </w:r>
            <w:r>
              <w:rPr>
                <w:rFonts w:ascii="Calibri" w:eastAsia="Tahoma" w:hAnsi="Calibri" w:cs="Tahoma"/>
                <w:sz w:val="20"/>
                <w:szCs w:val="20"/>
                <w:lang w:val="en-GB"/>
              </w:rPr>
              <w:t xml:space="preserve"> al</w:t>
            </w:r>
            <w:r w:rsidR="00C975EC">
              <w:rPr>
                <w:rFonts w:ascii="Calibri" w:eastAsia="Tahoma" w:hAnsi="Calibri" w:cs="Tahoma"/>
                <w:sz w:val="20"/>
                <w:szCs w:val="20"/>
                <w:lang w:val="en-GB"/>
              </w:rPr>
              <w:t>l required</w:t>
            </w:r>
            <w:r>
              <w:rPr>
                <w:rFonts w:ascii="Calibri" w:eastAsia="Tahoma" w:hAnsi="Calibri" w:cs="Tahoma"/>
                <w:sz w:val="20"/>
                <w:szCs w:val="20"/>
                <w:lang w:val="en-GB"/>
              </w:rPr>
              <w:t xml:space="preserve"> surveys </w:t>
            </w:r>
            <w:r w:rsidR="00C975EC">
              <w:rPr>
                <w:rFonts w:ascii="Calibri" w:eastAsia="Tahoma" w:hAnsi="Calibri" w:cs="Tahoma"/>
                <w:sz w:val="20"/>
                <w:szCs w:val="20"/>
                <w:lang w:val="en-GB"/>
              </w:rPr>
              <w:t>were finalized (including beta testing) and issued into the field in early September.</w:t>
            </w:r>
            <w:r>
              <w:rPr>
                <w:rFonts w:ascii="Calibri" w:eastAsia="Tahoma" w:hAnsi="Calibri" w:cs="Tahoma"/>
                <w:sz w:val="20"/>
                <w:szCs w:val="20"/>
                <w:lang w:val="en-GB"/>
              </w:rPr>
              <w:t xml:space="preserve"> </w:t>
            </w:r>
            <w:r w:rsidR="00C975EC">
              <w:rPr>
                <w:rFonts w:ascii="Calibri" w:eastAsia="Tahoma" w:hAnsi="Calibri" w:cs="Tahoma"/>
                <w:sz w:val="20"/>
                <w:szCs w:val="20"/>
                <w:lang w:val="en-GB"/>
              </w:rPr>
              <w:t xml:space="preserve"> I</w:t>
            </w:r>
            <w:r>
              <w:rPr>
                <w:rFonts w:ascii="Calibri" w:eastAsia="Tahoma" w:hAnsi="Calibri" w:cs="Tahoma"/>
                <w:sz w:val="20"/>
                <w:szCs w:val="20"/>
                <w:lang w:val="en-GB"/>
              </w:rPr>
              <w:t xml:space="preserve">nitial results </w:t>
            </w:r>
            <w:r w:rsidR="00C975EC">
              <w:rPr>
                <w:rFonts w:ascii="Calibri" w:eastAsia="Tahoma" w:hAnsi="Calibri" w:cs="Tahoma"/>
                <w:sz w:val="20"/>
                <w:szCs w:val="20"/>
                <w:lang w:val="en-GB"/>
              </w:rPr>
              <w:t xml:space="preserve">are </w:t>
            </w:r>
            <w:r>
              <w:rPr>
                <w:rFonts w:ascii="Calibri" w:eastAsia="Tahoma" w:hAnsi="Calibri" w:cs="Tahoma"/>
                <w:sz w:val="20"/>
                <w:szCs w:val="20"/>
                <w:lang w:val="en-GB"/>
              </w:rPr>
              <w:t xml:space="preserve">anticipated </w:t>
            </w:r>
            <w:r w:rsidR="00C975EC">
              <w:rPr>
                <w:rFonts w:ascii="Calibri" w:eastAsia="Tahoma" w:hAnsi="Calibri" w:cs="Tahoma"/>
                <w:sz w:val="20"/>
                <w:szCs w:val="20"/>
                <w:lang w:val="en-GB"/>
              </w:rPr>
              <w:t>by end</w:t>
            </w:r>
            <w:r w:rsidR="008B1401">
              <w:rPr>
                <w:rFonts w:ascii="Calibri" w:eastAsia="Tahoma" w:hAnsi="Calibri" w:cs="Tahoma"/>
                <w:sz w:val="20"/>
                <w:szCs w:val="20"/>
                <w:lang w:val="en-GB"/>
              </w:rPr>
              <w:t>-September.</w:t>
            </w:r>
          </w:p>
          <w:p w14:paraId="6EAB267C" w14:textId="77777777" w:rsidR="008B1401" w:rsidRDefault="008B1401" w:rsidP="00FC7197">
            <w:pPr>
              <w:pStyle w:val="TableContents"/>
              <w:snapToGrid w:val="0"/>
              <w:rPr>
                <w:rFonts w:ascii="Calibri" w:eastAsia="Tahoma" w:hAnsi="Calibri" w:cs="Tahoma"/>
                <w:sz w:val="20"/>
                <w:szCs w:val="20"/>
                <w:lang w:val="en-GB"/>
              </w:rPr>
            </w:pPr>
          </w:p>
          <w:p w14:paraId="6D4A1375" w14:textId="3A9D786B"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compiled quantitative data on Sunrise registrations, Trademark Claims and Uniform Rapid Suspension (URS) filings to complement the surveys. Some additional data collection needs relating to additional voluntary marketplace RPMs being offered by a few registry operators </w:t>
            </w:r>
            <w:r w:rsidR="00C975EC">
              <w:rPr>
                <w:rFonts w:ascii="Calibri" w:eastAsia="Tahoma" w:hAnsi="Calibri" w:cs="Tahoma"/>
                <w:sz w:val="20"/>
                <w:szCs w:val="20"/>
                <w:lang w:val="en-GB"/>
              </w:rPr>
              <w:t xml:space="preserve">were </w:t>
            </w:r>
            <w:r>
              <w:rPr>
                <w:rFonts w:ascii="Calibri" w:eastAsia="Tahoma" w:hAnsi="Calibri" w:cs="Tahoma"/>
                <w:sz w:val="20"/>
                <w:szCs w:val="20"/>
                <w:lang w:val="en-GB"/>
              </w:rPr>
              <w:t xml:space="preserve">also identified by the </w:t>
            </w:r>
            <w:r>
              <w:rPr>
                <w:rFonts w:ascii="Calibri" w:eastAsia="Tahoma" w:hAnsi="Calibri" w:cs="Tahoma"/>
                <w:sz w:val="20"/>
                <w:szCs w:val="20"/>
                <w:lang w:val="en-GB"/>
              </w:rPr>
              <w:lastRenderedPageBreak/>
              <w:t>Data Sub Team.</w:t>
            </w:r>
          </w:p>
          <w:p w14:paraId="4DD9697D" w14:textId="77777777" w:rsidR="00AD6EC9" w:rsidRDefault="00AD6EC9" w:rsidP="00FC7197">
            <w:pPr>
              <w:pStyle w:val="TableContents"/>
              <w:snapToGrid w:val="0"/>
              <w:rPr>
                <w:rFonts w:ascii="Calibri" w:eastAsia="Tahoma" w:hAnsi="Calibri" w:cs="Tahoma"/>
                <w:sz w:val="20"/>
                <w:szCs w:val="20"/>
                <w:lang w:val="en-GB"/>
              </w:rPr>
            </w:pPr>
          </w:p>
          <w:p w14:paraId="1D3C8E11" w14:textId="491D7786" w:rsidR="00AD6EC9" w:rsidRDefault="008B1401"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w:t>
            </w:r>
            <w:r w:rsidR="00AD6EC9">
              <w:rPr>
                <w:rFonts w:ascii="Calibri" w:eastAsia="Tahoma" w:hAnsi="Calibri" w:cs="Tahoma"/>
                <w:sz w:val="20"/>
                <w:szCs w:val="20"/>
                <w:lang w:val="en-GB"/>
              </w:rPr>
              <w:t xml:space="preserve"> initial data collection</w:t>
            </w:r>
            <w:r>
              <w:rPr>
                <w:rFonts w:ascii="Calibri" w:eastAsia="Tahoma" w:hAnsi="Calibri" w:cs="Tahoma"/>
                <w:sz w:val="20"/>
                <w:szCs w:val="20"/>
                <w:lang w:val="en-GB"/>
              </w:rPr>
              <w:t xml:space="preserve"> and related analysis</w:t>
            </w:r>
            <w:r w:rsidR="00AD6EC9">
              <w:rPr>
                <w:rFonts w:ascii="Calibri" w:eastAsia="Tahoma" w:hAnsi="Calibri" w:cs="Tahoma"/>
                <w:sz w:val="20"/>
                <w:szCs w:val="20"/>
                <w:lang w:val="en-GB"/>
              </w:rPr>
              <w:t xml:space="preserve"> for the URS review </w:t>
            </w:r>
            <w:r>
              <w:rPr>
                <w:rFonts w:ascii="Calibri" w:eastAsia="Tahoma" w:hAnsi="Calibri" w:cs="Tahoma"/>
                <w:sz w:val="20"/>
                <w:szCs w:val="20"/>
                <w:lang w:val="en-GB"/>
              </w:rPr>
              <w:t xml:space="preserve">has been completed. The WG is </w:t>
            </w:r>
            <w:r w:rsidR="00A912D9">
              <w:rPr>
                <w:rFonts w:ascii="Calibri" w:eastAsia="Tahoma" w:hAnsi="Calibri" w:cs="Tahoma"/>
                <w:sz w:val="20"/>
                <w:szCs w:val="20"/>
                <w:lang w:val="en-GB"/>
              </w:rPr>
              <w:t>starting</w:t>
            </w:r>
            <w:r w:rsidR="00AD6EC9">
              <w:rPr>
                <w:rFonts w:ascii="Calibri" w:eastAsia="Tahoma" w:hAnsi="Calibri" w:cs="Tahoma"/>
                <w:sz w:val="20"/>
                <w:szCs w:val="20"/>
                <w:lang w:val="en-GB"/>
              </w:rPr>
              <w:t xml:space="preserve"> to develop potential recommendations</w:t>
            </w:r>
            <w:r w:rsidR="00C975EC">
              <w:rPr>
                <w:rFonts w:ascii="Calibri" w:eastAsia="Tahoma" w:hAnsi="Calibri" w:cs="Tahoma"/>
                <w:sz w:val="20"/>
                <w:szCs w:val="20"/>
                <w:lang w:val="en-GB"/>
              </w:rPr>
              <w:t xml:space="preserve"> for the URS that will be put out for public comment</w:t>
            </w:r>
            <w:r w:rsidR="00AD6EC9">
              <w:rPr>
                <w:rFonts w:ascii="Calibri" w:eastAsia="Tahoma" w:hAnsi="Calibri" w:cs="Tahoma"/>
                <w:sz w:val="20"/>
                <w:szCs w:val="20"/>
                <w:lang w:val="en-GB"/>
              </w:rPr>
              <w:t xml:space="preserve"> </w:t>
            </w:r>
            <w:r w:rsidR="00C975EC">
              <w:rPr>
                <w:rFonts w:ascii="Calibri" w:eastAsia="Tahoma" w:hAnsi="Calibri" w:cs="Tahoma"/>
                <w:sz w:val="20"/>
                <w:szCs w:val="20"/>
                <w:lang w:val="en-GB"/>
              </w:rPr>
              <w:t>in its Initial Report (currently anticipated to be completed by end-Mach 2019)</w:t>
            </w:r>
            <w:r w:rsidR="00AD6EC9">
              <w:rPr>
                <w:rFonts w:ascii="Calibri" w:eastAsia="Tahoma" w:hAnsi="Calibri" w:cs="Tahoma"/>
                <w:sz w:val="20"/>
                <w:szCs w:val="20"/>
                <w:lang w:val="en-GB"/>
              </w:rPr>
              <w:t>.</w:t>
            </w:r>
          </w:p>
          <w:p w14:paraId="60D1EAC7" w14:textId="77777777" w:rsidR="00AD6EC9" w:rsidRDefault="00AD6EC9" w:rsidP="00FC7197">
            <w:pPr>
              <w:pStyle w:val="TableContents"/>
              <w:snapToGrid w:val="0"/>
              <w:rPr>
                <w:rFonts w:ascii="Calibri" w:eastAsia="Tahoma" w:hAnsi="Calibri" w:cs="Tahoma"/>
                <w:sz w:val="20"/>
                <w:szCs w:val="20"/>
                <w:lang w:val="en-GB"/>
              </w:rPr>
            </w:pPr>
          </w:p>
          <w:p w14:paraId="3722D14E" w14:textId="49074068" w:rsidR="00AD6EC9"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a result of the time required to complete the full data collection effort, the WG is likely to be working on Phase 1 through </w:t>
            </w:r>
            <w:r w:rsidR="00C975EC">
              <w:rPr>
                <w:rFonts w:ascii="Calibri" w:eastAsia="Tahoma" w:hAnsi="Calibri" w:cs="Tahoma"/>
                <w:sz w:val="20"/>
                <w:szCs w:val="20"/>
                <w:lang w:val="en-GB"/>
              </w:rPr>
              <w:t>mid-</w:t>
            </w:r>
            <w:r>
              <w:rPr>
                <w:rFonts w:ascii="Calibri" w:eastAsia="Tahoma" w:hAnsi="Calibri" w:cs="Tahoma"/>
                <w:sz w:val="20"/>
                <w:szCs w:val="20"/>
                <w:lang w:val="en-GB"/>
              </w:rPr>
              <w:t xml:space="preserve">2019, with the aim of submitting a Phase One report to the GNSO Council </w:t>
            </w:r>
            <w:r w:rsidR="00C975EC">
              <w:rPr>
                <w:rFonts w:ascii="Calibri" w:eastAsia="Tahoma" w:hAnsi="Calibri" w:cs="Tahoma"/>
                <w:sz w:val="20"/>
                <w:szCs w:val="20"/>
                <w:lang w:val="en-GB"/>
              </w:rPr>
              <w:t>early in the third quarter of 2019</w:t>
            </w:r>
            <w:r>
              <w:rPr>
                <w:rFonts w:ascii="Calibri" w:eastAsia="Tahoma" w:hAnsi="Calibri" w:cs="Tahoma"/>
                <w:sz w:val="20"/>
                <w:szCs w:val="20"/>
                <w:lang w:val="en-GB"/>
              </w:rPr>
              <w:t>. The WG is likely to continue to rely on multiple sub teams to facilitate progress in view of what is a relatively tight timeline.</w:t>
            </w:r>
          </w:p>
        </w:tc>
      </w:tr>
      <w:bookmarkStart w:id="7" w:name="subrnd_gTLD"/>
      <w:bookmarkEnd w:id="7"/>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 xml:space="preserve">Cheryl Langdon-Orr and Jeff </w:t>
            </w:r>
            <w:proofErr w:type="spellStart"/>
            <w:r w:rsidRPr="00831011">
              <w:rPr>
                <w:rFonts w:ascii="Calibri" w:eastAsia="Tahoma" w:hAnsi="Calibri" w:cs="Tahoma"/>
                <w:color w:val="000000"/>
                <w:sz w:val="20"/>
                <w:szCs w:val="20"/>
                <w:lang w:val="en-US"/>
              </w:rPr>
              <w:t>Neuman</w:t>
            </w:r>
            <w:proofErr w:type="spellEnd"/>
          </w:p>
          <w:p w14:paraId="57AA21A3"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Donna Austin and Keith </w:t>
            </w:r>
            <w:proofErr w:type="spellStart"/>
            <w:r>
              <w:rPr>
                <w:rFonts w:ascii="Calibri" w:eastAsia="Tahoma" w:hAnsi="Calibri" w:cs="Tahoma"/>
                <w:sz w:val="20"/>
                <w:szCs w:val="20"/>
                <w:lang w:val="en-GB"/>
              </w:rPr>
              <w:t>Drazek</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w:t>
            </w:r>
            <w:r w:rsidRPr="001D34A5">
              <w:rPr>
                <w:rFonts w:ascii="Calibri" w:eastAsia="Tahoma" w:hAnsi="Calibri" w:cs="Tahoma"/>
                <w:sz w:val="20"/>
                <w:szCs w:val="20"/>
                <w:lang w:val="en-US"/>
              </w:rPr>
              <w:lastRenderedPageBreak/>
              <w:t xml:space="preserve">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0049A8F9"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1"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considered input received from the community through two rounds of community comment and </w:t>
            </w:r>
            <w:r>
              <w:rPr>
                <w:rFonts w:ascii="Calibri" w:eastAsia="Tahoma" w:hAnsi="Calibri" w:cs="Tahoma"/>
                <w:color w:val="000000"/>
                <w:sz w:val="20"/>
                <w:szCs w:val="20"/>
                <w:lang w:val="en-US"/>
              </w:rPr>
              <w:t>has published its Initial Report for public comment, including</w:t>
            </w:r>
            <w:r w:rsidRPr="00831011">
              <w:rPr>
                <w:rFonts w:ascii="Calibri" w:eastAsia="Tahoma" w:hAnsi="Calibri" w:cs="Tahoma"/>
                <w:color w:val="000000"/>
                <w:sz w:val="20"/>
                <w:szCs w:val="20"/>
                <w:lang w:val="en-US"/>
              </w:rPr>
              <w:t xml:space="preserve"> preliminary recommendations, options, and questions for community input. </w:t>
            </w:r>
            <w:r>
              <w:rPr>
                <w:rFonts w:ascii="Calibri" w:eastAsia="Tahoma" w:hAnsi="Calibri" w:cs="Tahoma"/>
                <w:color w:val="000000"/>
                <w:sz w:val="20"/>
                <w:szCs w:val="20"/>
                <w:lang w:val="en-US"/>
              </w:rPr>
              <w:t xml:space="preserve">The public comment period on the Initial Report </w:t>
            </w:r>
            <w:r w:rsidR="00937ED7">
              <w:rPr>
                <w:rFonts w:ascii="Calibri" w:eastAsia="Tahoma" w:hAnsi="Calibri" w:cs="Tahoma"/>
                <w:color w:val="000000"/>
                <w:sz w:val="20"/>
                <w:szCs w:val="20"/>
                <w:lang w:val="en-US"/>
              </w:rPr>
              <w:t xml:space="preserve">was set to close on </w:t>
            </w:r>
            <w:r>
              <w:rPr>
                <w:rFonts w:ascii="Calibri" w:eastAsia="Tahoma" w:hAnsi="Calibri" w:cs="Tahoma"/>
                <w:color w:val="000000"/>
                <w:sz w:val="20"/>
                <w:szCs w:val="20"/>
                <w:lang w:val="en-US"/>
              </w:rPr>
              <w:t>5 September 2018</w:t>
            </w:r>
            <w:r w:rsidR="00937ED7">
              <w:rPr>
                <w:rFonts w:ascii="Calibri" w:eastAsia="Tahoma" w:hAnsi="Calibri" w:cs="Tahoma"/>
                <w:color w:val="000000"/>
                <w:sz w:val="20"/>
                <w:szCs w:val="20"/>
                <w:lang w:val="en-US"/>
              </w:rPr>
              <w:t>, but has been extended to 26 September 2018</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While the Initial Report is out for public comment, the WG is currently reviewing several additional topics that</w:t>
            </w:r>
            <w:r w:rsidR="008C752F">
              <w:rPr>
                <w:rFonts w:ascii="Calibri" w:eastAsia="Tahoma" w:hAnsi="Calibri" w:cs="Tahoma"/>
                <w:color w:val="000000"/>
                <w:sz w:val="20"/>
                <w:szCs w:val="20"/>
                <w:lang w:val="en-US"/>
              </w:rPr>
              <w:t xml:space="preserve"> will</w:t>
            </w:r>
            <w:r w:rsidR="00AE3179">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likely result</w:t>
            </w:r>
            <w:r w:rsidR="00AE3179">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in the publication of a </w:t>
            </w:r>
            <w:r w:rsidR="00AE3179">
              <w:rPr>
                <w:rFonts w:ascii="Calibri" w:eastAsia="Tahoma" w:hAnsi="Calibri" w:cs="Tahoma"/>
                <w:color w:val="000000"/>
                <w:sz w:val="20"/>
                <w:szCs w:val="20"/>
                <w:lang w:val="en-US"/>
              </w:rPr>
              <w:t>supplemental report for public comment</w:t>
            </w:r>
            <w:r w:rsidR="008C752F">
              <w:rPr>
                <w:rFonts w:ascii="Calibri" w:eastAsia="Tahoma" w:hAnsi="Calibri" w:cs="Tahoma"/>
                <w:color w:val="000000"/>
                <w:sz w:val="20"/>
                <w:szCs w:val="20"/>
                <w:lang w:val="en-US"/>
              </w:rPr>
              <w:t>, limited to just the additional topics</w:t>
            </w:r>
            <w:r w:rsidR="00AE3179">
              <w:rPr>
                <w:rFonts w:ascii="Calibri" w:eastAsia="Tahoma" w:hAnsi="Calibri" w:cs="Tahoma"/>
                <w:color w:val="000000"/>
                <w:sz w:val="20"/>
                <w:szCs w:val="20"/>
                <w:lang w:val="en-US"/>
              </w:rPr>
              <w:t>.</w:t>
            </w:r>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569E5C26"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w:t>
            </w:r>
            <w:r w:rsidR="006D3599">
              <w:rPr>
                <w:rFonts w:ascii="Calibri" w:eastAsia="Tahoma" w:hAnsi="Calibri" w:cs="Tahoma"/>
                <w:color w:val="000000"/>
                <w:sz w:val="20"/>
                <w:szCs w:val="20"/>
                <w:lang w:val="en-US"/>
              </w:rPr>
              <w:t>is in the process of wrapping up</w:t>
            </w:r>
            <w:r w:rsidRPr="00831011">
              <w:rPr>
                <w:rFonts w:ascii="Calibri" w:eastAsia="Tahoma" w:hAnsi="Calibri" w:cs="Tahoma"/>
                <w:color w:val="000000"/>
                <w:sz w:val="20"/>
                <w:szCs w:val="20"/>
                <w:lang w:val="en-US"/>
              </w:rPr>
              <w:t xml:space="preserve"> substantive </w:t>
            </w:r>
            <w:r w:rsidR="008C752F">
              <w:rPr>
                <w:rFonts w:ascii="Calibri" w:eastAsia="Tahoma" w:hAnsi="Calibri" w:cs="Tahoma"/>
                <w:color w:val="000000"/>
                <w:sz w:val="20"/>
                <w:szCs w:val="20"/>
                <w:lang w:val="en-US"/>
              </w:rPr>
              <w:t xml:space="preserve">initial </w:t>
            </w:r>
            <w:r w:rsidRPr="00831011">
              <w:rPr>
                <w:rFonts w:ascii="Calibri" w:eastAsia="Tahoma" w:hAnsi="Calibri" w:cs="Tahoma"/>
                <w:color w:val="000000"/>
                <w:sz w:val="20"/>
                <w:szCs w:val="20"/>
                <w:lang w:val="en-US"/>
              </w:rPr>
              <w:t xml:space="preserve">deliberations through </w:t>
            </w:r>
            <w:r>
              <w:rPr>
                <w:rFonts w:ascii="Calibri" w:eastAsia="Tahoma" w:hAnsi="Calibri" w:cs="Tahoma"/>
                <w:color w:val="000000"/>
                <w:sz w:val="20"/>
                <w:szCs w:val="20"/>
                <w:lang w:val="en-US"/>
              </w:rPr>
              <w:t>regular</w:t>
            </w:r>
            <w:r w:rsidRPr="00831011">
              <w:rPr>
                <w:rFonts w:ascii="Calibri" w:eastAsia="Tahoma" w:hAnsi="Calibri" w:cs="Tahoma"/>
                <w:color w:val="000000"/>
                <w:sz w:val="20"/>
                <w:szCs w:val="20"/>
                <w:lang w:val="en-US"/>
              </w:rPr>
              <w:t xml:space="preserve"> meetings</w:t>
            </w:r>
            <w:r w:rsidR="008C752F">
              <w:rPr>
                <w:rFonts w:ascii="Calibri" w:eastAsia="Tahoma" w:hAnsi="Calibri" w:cs="Tahoma"/>
                <w:color w:val="000000"/>
                <w:sz w:val="20"/>
                <w:szCs w:val="20"/>
                <w:lang w:val="en-US"/>
              </w:rPr>
              <w:t>, in advance of preparing an Initial Report for public comment</w:t>
            </w:r>
            <w:r w:rsidRPr="00831011">
              <w:rPr>
                <w:rFonts w:ascii="Calibri" w:eastAsia="Tahoma" w:hAnsi="Calibri" w:cs="Tahoma"/>
                <w:color w:val="000000"/>
                <w:sz w:val="20"/>
                <w:szCs w:val="20"/>
                <w:lang w:val="en-US"/>
              </w:rPr>
              <w:t xml:space="preserve">. As WT5 was formed later than the other Work Tracks and is therefore on a different </w:t>
            </w:r>
            <w:r w:rsidRPr="00831011">
              <w:rPr>
                <w:rFonts w:ascii="Calibri" w:eastAsia="Tahoma" w:hAnsi="Calibri" w:cs="Tahoma"/>
                <w:color w:val="000000"/>
                <w:sz w:val="20"/>
                <w:szCs w:val="20"/>
                <w:lang w:val="en-US"/>
              </w:rPr>
              <w:lastRenderedPageBreak/>
              <w:t xml:space="preserve">timeline than other parts of the PDP, it is seeking to publish a separate Initial Report </w:t>
            </w:r>
            <w:r w:rsidR="006D3599">
              <w:rPr>
                <w:rFonts w:ascii="Calibri" w:eastAsia="Tahoma" w:hAnsi="Calibri" w:cs="Tahoma"/>
                <w:color w:val="000000"/>
                <w:sz w:val="20"/>
                <w:szCs w:val="20"/>
                <w:lang w:val="en-US"/>
              </w:rPr>
              <w:t>prior to ICANN63</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This Initial Report may be similar to that of the full WG in that it may include options and questions, in addition to preliminary recommendations.</w:t>
            </w:r>
          </w:p>
        </w:tc>
      </w:tr>
      <w:bookmarkStart w:id="8" w:name="WHOIS_PDP"/>
      <w:bookmarkEnd w:id="8"/>
      <w:tr w:rsidR="00AD6EC9" w:rsidRPr="007508AF" w14:paraId="7DC23EE6" w14:textId="77777777" w:rsidTr="00783D13">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AD6EC9" w:rsidRDefault="00AD6EC9"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600E0BCA" w14:textId="73288DE9" w:rsidR="00AD6EC9" w:rsidRDefault="00AD6EC9" w:rsidP="00D80DBA">
            <w:pPr>
              <w:pStyle w:val="TableContents"/>
              <w:snapToGrid w:val="0"/>
              <w:rPr>
                <w:rFonts w:ascii="Calibri" w:hAnsi="Calibri"/>
                <w:sz w:val="20"/>
                <w:szCs w:val="20"/>
              </w:rPr>
            </w:pPr>
            <w:r>
              <w:rPr>
                <w:rFonts w:ascii="Calibri" w:hAnsi="Calibri"/>
                <w:sz w:val="20"/>
                <w:szCs w:val="20"/>
              </w:rPr>
              <w:t>Co-Chair: Susan Kawaguchi, Marc Anderson</w:t>
            </w:r>
          </w:p>
          <w:p w14:paraId="15E72B1D" w14:textId="4E674EEE"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Vice-Chairs: David Cake, Michele </w:t>
            </w:r>
            <w:proofErr w:type="spellStart"/>
            <w:r w:rsidRPr="00831011">
              <w:rPr>
                <w:rFonts w:ascii="Calibri" w:hAnsi="Calibri"/>
                <w:sz w:val="20"/>
                <w:szCs w:val="20"/>
              </w:rPr>
              <w:t>Neylon</w:t>
            </w:r>
            <w:proofErr w:type="spellEnd"/>
          </w:p>
          <w:p w14:paraId="606DAC22" w14:textId="36C5D957" w:rsidR="00AD6EC9" w:rsidRPr="00831011" w:rsidRDefault="00AD6EC9" w:rsidP="00D80DBA">
            <w:pPr>
              <w:pStyle w:val="TableContents"/>
              <w:snapToGrid w:val="0"/>
              <w:rPr>
                <w:rFonts w:ascii="Calibri" w:hAnsi="Calibri"/>
                <w:sz w:val="20"/>
                <w:szCs w:val="20"/>
              </w:rPr>
            </w:pPr>
            <w:r w:rsidRPr="00831011">
              <w:rPr>
                <w:rFonts w:ascii="Calibri" w:hAnsi="Calibri"/>
                <w:sz w:val="20"/>
                <w:szCs w:val="20"/>
              </w:rPr>
              <w:t xml:space="preserve">Council liaison: </w:t>
            </w:r>
            <w:r>
              <w:rPr>
                <w:rFonts w:ascii="Calibri" w:hAnsi="Calibri"/>
                <w:sz w:val="20"/>
                <w:szCs w:val="20"/>
              </w:rPr>
              <w:t>Stephanie Perrin</w:t>
            </w:r>
            <w:r w:rsidRPr="00831011">
              <w:rPr>
                <w:rFonts w:ascii="Calibri" w:hAnsi="Calibri"/>
                <w:sz w:val="20"/>
                <w:szCs w:val="20"/>
              </w:rPr>
              <w:t xml:space="preserve"> </w:t>
            </w:r>
          </w:p>
          <w:p w14:paraId="6A7181D2" w14:textId="77777777" w:rsidR="00AD6EC9" w:rsidRPr="00831011" w:rsidRDefault="00AD6EC9" w:rsidP="00507EB6">
            <w:pPr>
              <w:pStyle w:val="TableContents"/>
              <w:snapToGrid w:val="0"/>
              <w:rPr>
                <w:rFonts w:ascii="Calibri" w:hAnsi="Calibri"/>
                <w:sz w:val="20"/>
                <w:szCs w:val="20"/>
              </w:rPr>
            </w:pPr>
            <w:r w:rsidRPr="00831011">
              <w:rPr>
                <w:rFonts w:ascii="Calibri" w:hAnsi="Calibri"/>
                <w:sz w:val="20"/>
                <w:szCs w:val="20"/>
              </w:rPr>
              <w:t xml:space="preserve">Staff: M. </w:t>
            </w:r>
            <w:proofErr w:type="spellStart"/>
            <w:r w:rsidRPr="00831011">
              <w:rPr>
                <w:rFonts w:ascii="Calibri" w:hAnsi="Calibri"/>
                <w:sz w:val="20"/>
                <w:szCs w:val="20"/>
              </w:rPr>
              <w:t>Konings</w:t>
            </w:r>
            <w:proofErr w:type="spellEnd"/>
            <w:r w:rsidRPr="00831011">
              <w:rPr>
                <w:rFonts w:ascii="Calibri" w:hAnsi="Calibri"/>
                <w:sz w:val="20"/>
                <w:szCs w:val="20"/>
              </w:rPr>
              <w:t xml:space="preserve">, L. </w:t>
            </w:r>
            <w:proofErr w:type="spellStart"/>
            <w:r w:rsidRPr="00831011">
              <w:rPr>
                <w:rFonts w:ascii="Calibri" w:hAnsi="Calibri"/>
                <w:sz w:val="20"/>
                <w:szCs w:val="20"/>
              </w:rPr>
              <w:t>Phifer</w:t>
            </w:r>
            <w:proofErr w:type="spellEnd"/>
            <w:r w:rsidRPr="00831011">
              <w:rPr>
                <w:rFonts w:ascii="Calibri" w:hAnsi="Calibri"/>
                <w:sz w:val="20"/>
                <w:szCs w:val="20"/>
              </w:rPr>
              <w:t>, C. Tubergen</w:t>
            </w:r>
          </w:p>
          <w:p w14:paraId="1F8E3D97" w14:textId="77777777" w:rsidR="00AD6EC9" w:rsidRPr="00831011" w:rsidRDefault="00AD6EC9" w:rsidP="00274619">
            <w:pPr>
              <w:pStyle w:val="TableContents"/>
              <w:snapToGrid w:val="0"/>
              <w:rPr>
                <w:rFonts w:ascii="Calibri" w:hAnsi="Calibri"/>
                <w:sz w:val="20"/>
                <w:szCs w:val="20"/>
              </w:rPr>
            </w:pPr>
          </w:p>
          <w:p w14:paraId="2EDD9DB4" w14:textId="77777777" w:rsidR="00AD6EC9" w:rsidRPr="00FE4507" w:rsidRDefault="00AD6EC9"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 xml:space="preserve">What are the fundamental requirements for </w:t>
            </w:r>
            <w:proofErr w:type="spellStart"/>
            <w:r w:rsidRPr="00831011">
              <w:rPr>
                <w:rFonts w:ascii="Calibri" w:hAnsi="Calibri"/>
                <w:bCs/>
                <w:sz w:val="20"/>
                <w:szCs w:val="20"/>
              </w:rPr>
              <w:t>gTLD</w:t>
            </w:r>
            <w:proofErr w:type="spellEnd"/>
            <w:r w:rsidRPr="00831011">
              <w:rPr>
                <w:rFonts w:ascii="Calibri" w:hAnsi="Calibri"/>
                <w:bCs/>
                <w:sz w:val="20"/>
                <w:szCs w:val="20"/>
              </w:rPr>
              <w:t xml:space="preserve"> registration data and is a new policy framework and next-generation RDS needed to address these requirements?</w:t>
            </w:r>
          </w:p>
        </w:tc>
        <w:tc>
          <w:tcPr>
            <w:tcW w:w="1225" w:type="dxa"/>
            <w:tcBorders>
              <w:top w:val="single" w:sz="18" w:space="0" w:color="A6A6A6"/>
              <w:left w:val="single" w:sz="18" w:space="0" w:color="A6A6A6"/>
              <w:bottom w:val="single" w:sz="18" w:space="0" w:color="A6A6A6"/>
              <w:right w:val="single" w:sz="18" w:space="0" w:color="A6A6A6"/>
            </w:tcBorders>
          </w:tcPr>
          <w:p w14:paraId="06F7BFB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155" w:type="dxa"/>
            <w:tcBorders>
              <w:top w:val="single" w:sz="18" w:space="0" w:color="A6A6A6"/>
              <w:left w:val="single" w:sz="18" w:space="0" w:color="A6A6A6"/>
              <w:bottom w:val="single" w:sz="18" w:space="0" w:color="A6A6A6"/>
              <w:right w:val="single" w:sz="18" w:space="0" w:color="A6A6A6"/>
            </w:tcBorders>
          </w:tcPr>
          <w:p w14:paraId="69816660" w14:textId="4E0CDAF8"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hold</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1441FFBD" w:rsidR="00AD6EC9" w:rsidRPr="00B06562" w:rsidRDefault="00AD6EC9"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2"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3"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w:t>
            </w:r>
            <w:proofErr w:type="spellStart"/>
            <w:r w:rsidRPr="00831011">
              <w:rPr>
                <w:rFonts w:ascii="Calibri" w:eastAsia="Cambria" w:hAnsi="Calibri" w:cs="Arial"/>
                <w:color w:val="0C1F23"/>
                <w:sz w:val="20"/>
                <w:szCs w:val="20"/>
              </w:rPr>
              <w:t>gTLD</w:t>
            </w:r>
            <w:proofErr w:type="spellEnd"/>
            <w:r w:rsidRPr="00831011">
              <w:rPr>
                <w:rFonts w:ascii="Calibri" w:eastAsia="Cambria" w:hAnsi="Calibri" w:cs="Arial"/>
                <w:color w:val="0C1F23"/>
                <w:sz w:val="20"/>
                <w:szCs w:val="20"/>
              </w:rPr>
              <w:t xml:space="preserve"> registration directory services, providing a foundation upon which to recommend answers to these two questions: What are the fundamental requirements for </w:t>
            </w:r>
            <w:proofErr w:type="spellStart"/>
            <w:r w:rsidRPr="00831011">
              <w:rPr>
                <w:rFonts w:ascii="Calibri" w:eastAsia="Cambria" w:hAnsi="Calibri" w:cs="Arial"/>
                <w:color w:val="0C1F23"/>
                <w:sz w:val="20"/>
                <w:szCs w:val="20"/>
              </w:rPr>
              <w:t>gTLD</w:t>
            </w:r>
            <w:proofErr w:type="spellEnd"/>
            <w:r w:rsidRPr="00831011">
              <w:rPr>
                <w:rFonts w:ascii="Calibri" w:eastAsia="Cambria" w:hAnsi="Calibri" w:cs="Arial"/>
                <w:color w:val="0C1F23"/>
                <w:sz w:val="20"/>
                <w:szCs w:val="20"/>
              </w:rPr>
              <w:t xml:space="preserve"> registration data and directory services, and is a new policy framework and next-generation RDS needed to address these requirements? Triage on the list of possible requirements was completed and deliberations on </w:t>
            </w:r>
            <w:hyperlink r:id="rId34"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5"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t>
            </w:r>
            <w:r>
              <w:rPr>
                <w:rFonts w:ascii="Calibri" w:eastAsia="Cambria" w:hAnsi="Calibri" w:cs="Arial"/>
                <w:color w:val="0C1F23"/>
                <w:sz w:val="20"/>
                <w:szCs w:val="20"/>
              </w:rPr>
              <w:t xml:space="preserve"> and it did not meet at ICANN62 (June 2018)</w:t>
            </w:r>
            <w:r w:rsidR="0061700E">
              <w:rPr>
                <w:rFonts w:ascii="Calibri" w:eastAsia="Cambria" w:hAnsi="Calibri" w:cs="Arial"/>
                <w:color w:val="0C1F23"/>
                <w:sz w:val="20"/>
                <w:szCs w:val="20"/>
              </w:rPr>
              <w:t xml:space="preserve"> as it decided to await Council’s next steps following the adoption of the Temporary </w:t>
            </w:r>
            <w:proofErr w:type="spellStart"/>
            <w:r w:rsidR="0061700E">
              <w:rPr>
                <w:rFonts w:ascii="Calibri" w:eastAsia="Cambria" w:hAnsi="Calibri" w:cs="Arial"/>
                <w:color w:val="0C1F23"/>
                <w:sz w:val="20"/>
                <w:szCs w:val="20"/>
              </w:rPr>
              <w:t>Specifiation</w:t>
            </w:r>
            <w:proofErr w:type="spellEnd"/>
            <w:r w:rsidR="0061700E">
              <w:rPr>
                <w:rFonts w:ascii="Calibri" w:eastAsia="Cambria" w:hAnsi="Calibri" w:cs="Arial"/>
                <w:color w:val="0C1F23"/>
                <w:sz w:val="20"/>
                <w:szCs w:val="20"/>
              </w:rPr>
              <w:t xml:space="preserve"> for </w:t>
            </w:r>
            <w:proofErr w:type="spellStart"/>
            <w:r w:rsidR="0061700E">
              <w:rPr>
                <w:rFonts w:ascii="Calibri" w:eastAsia="Cambria" w:hAnsi="Calibri" w:cs="Arial"/>
                <w:color w:val="0C1F23"/>
                <w:sz w:val="20"/>
                <w:szCs w:val="20"/>
              </w:rPr>
              <w:t>gTLD</w:t>
            </w:r>
            <w:proofErr w:type="spellEnd"/>
            <w:r w:rsidR="0061700E">
              <w:rPr>
                <w:rFonts w:ascii="Calibri" w:eastAsia="Cambria" w:hAnsi="Calibri" w:cs="Arial"/>
                <w:color w:val="0C1F23"/>
                <w:sz w:val="20"/>
                <w:szCs w:val="20"/>
              </w:rPr>
              <w:t xml:space="preserve"> Registration Data by the ICANN Board. Now that the GNSO Council has initiated an EPDP on the Temporary Specification, the leadership team and the WG will need to consider</w:t>
            </w:r>
            <w:r w:rsidR="004A7E85">
              <w:rPr>
                <w:rFonts w:ascii="Calibri" w:eastAsia="Cambria" w:hAnsi="Calibri" w:cs="Arial"/>
                <w:color w:val="0C1F23"/>
                <w:sz w:val="20"/>
                <w:szCs w:val="20"/>
              </w:rPr>
              <w:t xml:space="preserve"> next steps which could include recommending to the GNSO Council to terminate or suspend this effort as it is understood that this WG cannot continue its deliberations in parallel to the EPDP</w:t>
            </w:r>
            <w:r w:rsidRPr="00831011">
              <w:rPr>
                <w:rFonts w:ascii="Calibri" w:eastAsia="Cambria" w:hAnsi="Calibri" w:cs="Arial"/>
                <w:color w:val="0C1F23"/>
                <w:sz w:val="20"/>
                <w:szCs w:val="20"/>
              </w:rPr>
              <w:t>.</w:t>
            </w:r>
          </w:p>
          <w:p w14:paraId="59CA5047" w14:textId="77777777" w:rsidR="00AD6EC9" w:rsidRPr="00831011" w:rsidRDefault="00AD6EC9" w:rsidP="00E66702">
            <w:pPr>
              <w:pStyle w:val="BodyText"/>
              <w:spacing w:line="243" w:lineRule="auto"/>
              <w:ind w:right="-7"/>
              <w:rPr>
                <w:rFonts w:ascii="Calibri" w:eastAsia="Cambria" w:hAnsi="Calibri" w:cs="Arial"/>
                <w:color w:val="0C1F23"/>
                <w:sz w:val="20"/>
                <w:szCs w:val="20"/>
              </w:rPr>
            </w:pPr>
          </w:p>
          <w:p w14:paraId="4176986C" w14:textId="77777777" w:rsidR="00AD6EC9" w:rsidRPr="00831011" w:rsidRDefault="00AD6EC9"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6" w:history="1">
              <w:proofErr w:type="gramStart"/>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w:t>
            </w:r>
            <w:proofErr w:type="gramEnd"/>
            <w:r w:rsidRPr="00831011">
              <w:rPr>
                <w:rStyle w:val="Hyperlink"/>
                <w:rFonts w:ascii="Calibri" w:eastAsia="Cambria" w:hAnsi="Calibri" w:cs="Arial"/>
                <w:sz w:val="20"/>
                <w:szCs w:val="20"/>
              </w:rPr>
              <w:t xml:space="preserve"> and an updated PDP WG newsletter has been published, and can be found here: </w:t>
            </w:r>
            <w:hyperlink r:id="rId37"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tbl>
    <w:p w14:paraId="5F4DCAFC" w14:textId="42FCB8A5"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9" w:name="IGO_RCRC"/>
      <w:bookmarkEnd w:id="9"/>
      <w:tr w:rsidR="00D053D7" w:rsidRPr="007508AF" w14:paraId="64790FCE" w14:textId="77777777" w:rsidTr="00783D13">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2A214476" w14:textId="77777777" w:rsidR="00D053D7" w:rsidRDefault="00D053D7" w:rsidP="00296F9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94C3895" w14:textId="77777777" w:rsidR="00D053D7" w:rsidRDefault="00D053D7" w:rsidP="00296F9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5C23A48A" w14:textId="77777777" w:rsidR="00D053D7" w:rsidRDefault="00D053D7" w:rsidP="00296F9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5E6C1800" w14:textId="77777777" w:rsidR="00D053D7" w:rsidRDefault="00D053D7" w:rsidP="00296F9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73E197FB" w14:textId="77777777" w:rsidR="00D053D7" w:rsidRDefault="00D053D7" w:rsidP="00296F95">
            <w:pPr>
              <w:pStyle w:val="TableContents"/>
              <w:snapToGrid w:val="0"/>
              <w:rPr>
                <w:rFonts w:ascii="Calibri" w:eastAsia="Tahoma" w:hAnsi="Calibri" w:cs="Tahoma"/>
                <w:sz w:val="20"/>
                <w:szCs w:val="20"/>
                <w:lang w:val="en-GB"/>
              </w:rPr>
            </w:pPr>
          </w:p>
          <w:p w14:paraId="30906C2D" w14:textId="77777777" w:rsidR="00D053D7" w:rsidRPr="00A73B1B" w:rsidRDefault="00D053D7" w:rsidP="00296F9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2F92B4B8" w14:textId="77777777" w:rsidR="00D053D7" w:rsidRDefault="00D053D7" w:rsidP="00296F95">
            <w:pPr>
              <w:pStyle w:val="TableContents"/>
              <w:snapToGrid w:val="0"/>
              <w:rPr>
                <w:rFonts w:ascii="Calibri" w:eastAsia="Tahoma" w:hAnsi="Calibri" w:cs="Tahoma"/>
                <w:sz w:val="20"/>
                <w:szCs w:val="20"/>
                <w:lang w:val="en-GB"/>
              </w:rPr>
            </w:pPr>
          </w:p>
          <w:p w14:paraId="7838CD6A" w14:textId="77777777" w:rsidR="00D053D7" w:rsidRDefault="00D053D7" w:rsidP="009F3A5D">
            <w:pPr>
              <w:pStyle w:val="TableContents"/>
              <w:snapToGrid w:val="0"/>
              <w:rPr>
                <w:rFonts w:ascii="Calibri" w:eastAsia="Tahoma" w:hAnsi="Calibri" w:cs="Tahoma"/>
                <w:b/>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362D4E60" w14:textId="2A2BBD6E"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68" w:type="dxa"/>
            <w:tcBorders>
              <w:top w:val="single" w:sz="18" w:space="0" w:color="A6A6A6"/>
              <w:left w:val="single" w:sz="18" w:space="0" w:color="A6A6A6"/>
              <w:bottom w:val="single" w:sz="18" w:space="0" w:color="A6A6A6"/>
              <w:right w:val="single" w:sz="18" w:space="0" w:color="A6A6A6"/>
            </w:tcBorders>
          </w:tcPr>
          <w:p w14:paraId="03247DE3" w14:textId="6B0EDC7B" w:rsidR="00D053D7" w:rsidDel="00B57836"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2018-Aug-06</w:t>
            </w:r>
          </w:p>
        </w:tc>
        <w:tc>
          <w:tcPr>
            <w:tcW w:w="1195" w:type="dxa"/>
            <w:tcBorders>
              <w:top w:val="single" w:sz="18" w:space="0" w:color="A6A6A6"/>
              <w:left w:val="single" w:sz="18" w:space="0" w:color="A6A6A6"/>
              <w:bottom w:val="single" w:sz="18" w:space="0" w:color="A6A6A6"/>
              <w:right w:val="single" w:sz="18" w:space="0" w:color="A6A6A6"/>
            </w:tcBorders>
          </w:tcPr>
          <w:p w14:paraId="29FE2C1B" w14:textId="71822E12" w:rsidR="00D053D7" w:rsidDel="00B57836" w:rsidRDefault="00AA77B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D053D7">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48B182E8" w14:textId="77777777" w:rsidR="00D053D7" w:rsidRDefault="00D053D7" w:rsidP="00296F9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38"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5CF7E0BC" w14:textId="77777777" w:rsidR="00D053D7" w:rsidRDefault="00D053D7" w:rsidP="00296F95">
            <w:pPr>
              <w:pStyle w:val="TableContents"/>
              <w:snapToGrid w:val="0"/>
              <w:rPr>
                <w:rFonts w:ascii="Calibri" w:eastAsia="Tahoma" w:hAnsi="Calibri" w:cs="Tahoma"/>
                <w:sz w:val="20"/>
                <w:szCs w:val="20"/>
                <w:lang w:val="en-US"/>
              </w:rPr>
            </w:pPr>
          </w:p>
          <w:p w14:paraId="79C5F5B9" w14:textId="50F46F0B" w:rsidR="00D053D7" w:rsidRDefault="00D053D7"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reconvened WG has reached agreement on the international legal basis for protecting </w:t>
            </w:r>
            <w:r w:rsidR="00C975EC">
              <w:rPr>
                <w:rFonts w:ascii="Calibri" w:eastAsia="Tahoma" w:hAnsi="Calibri" w:cs="Tahoma"/>
                <w:sz w:val="20"/>
                <w:szCs w:val="20"/>
                <w:lang w:val="en-US"/>
              </w:rPr>
              <w:t xml:space="preserve">specific </w:t>
            </w:r>
            <w:r>
              <w:rPr>
                <w:rFonts w:ascii="Calibri" w:eastAsia="Tahoma" w:hAnsi="Calibri" w:cs="Tahoma"/>
                <w:sz w:val="20"/>
                <w:szCs w:val="20"/>
                <w:lang w:val="en-US"/>
              </w:rPr>
              <w:t>Red Cross National Society names</w:t>
            </w:r>
            <w:r w:rsidR="00C975EC">
              <w:rPr>
                <w:rFonts w:ascii="Calibri" w:eastAsia="Tahoma" w:hAnsi="Calibri" w:cs="Tahoma"/>
                <w:sz w:val="20"/>
                <w:szCs w:val="20"/>
                <w:lang w:val="en-US"/>
              </w:rPr>
              <w:t xml:space="preserve"> as well as a set of principles governing the inclusion of specific common and usual names for each Society</w:t>
            </w:r>
            <w:r>
              <w:rPr>
                <w:rFonts w:ascii="Calibri" w:eastAsia="Tahoma" w:hAnsi="Calibri" w:cs="Tahoma"/>
                <w:sz w:val="20"/>
                <w:szCs w:val="20"/>
                <w:lang w:val="en-US"/>
              </w:rPr>
              <w:t>. The</w:t>
            </w:r>
            <w:r w:rsidR="00C975EC">
              <w:rPr>
                <w:rFonts w:ascii="Calibri" w:eastAsia="Tahoma" w:hAnsi="Calibri" w:cs="Tahoma"/>
                <w:sz w:val="20"/>
                <w:szCs w:val="20"/>
                <w:lang w:val="en-US"/>
              </w:rPr>
              <w:t>se were based on a list compiled by</w:t>
            </w:r>
            <w:r>
              <w:rPr>
                <w:rFonts w:ascii="Calibri" w:eastAsia="Tahoma" w:hAnsi="Calibri" w:cs="Tahoma"/>
                <w:sz w:val="20"/>
                <w:szCs w:val="20"/>
                <w:lang w:val="en-US"/>
              </w:rPr>
              <w:t xml:space="preserve"> RCRC representatives </w:t>
            </w:r>
            <w:r w:rsidR="00C975EC">
              <w:rPr>
                <w:rFonts w:ascii="Calibri" w:eastAsia="Tahoma" w:hAnsi="Calibri" w:cs="Tahoma"/>
                <w:sz w:val="20"/>
                <w:szCs w:val="20"/>
                <w:lang w:val="en-US"/>
              </w:rPr>
              <w:t>that is intended to be</w:t>
            </w:r>
            <w:r>
              <w:rPr>
                <w:rFonts w:ascii="Calibri" w:eastAsia="Tahoma" w:hAnsi="Calibri" w:cs="Tahoma"/>
                <w:sz w:val="20"/>
                <w:szCs w:val="20"/>
                <w:lang w:val="en-US"/>
              </w:rPr>
              <w:t xml:space="preserve"> the definitive, finite and specific list of permitted </w:t>
            </w:r>
            <w:r w:rsidR="00C975EC">
              <w:rPr>
                <w:rFonts w:ascii="Calibri" w:eastAsia="Tahoma" w:hAnsi="Calibri" w:cs="Tahoma"/>
                <w:sz w:val="20"/>
                <w:szCs w:val="20"/>
                <w:lang w:val="en-US"/>
              </w:rPr>
              <w:t xml:space="preserve">names and </w:t>
            </w:r>
            <w:r>
              <w:rPr>
                <w:rFonts w:ascii="Calibri" w:eastAsia="Tahoma" w:hAnsi="Calibri" w:cs="Tahoma"/>
                <w:sz w:val="20"/>
                <w:szCs w:val="20"/>
                <w:lang w:val="en-US"/>
              </w:rPr>
              <w:t xml:space="preserve">variants. The WG’s recommendations were published for </w:t>
            </w:r>
            <w:hyperlink r:id="rId39" w:history="1">
              <w:r w:rsidRPr="007B4DF1">
                <w:rPr>
                  <w:rStyle w:val="Hyperlink"/>
                  <w:rFonts w:ascii="Calibri" w:eastAsia="Tahoma" w:hAnsi="Calibri" w:cs="Tahoma"/>
                  <w:sz w:val="20"/>
                  <w:szCs w:val="20"/>
                  <w:lang w:val="en-US"/>
                </w:rPr>
                <w:t>public comment</w:t>
              </w:r>
            </w:hyperlink>
            <w:r>
              <w:rPr>
                <w:rFonts w:ascii="Calibri" w:eastAsia="Tahoma" w:hAnsi="Calibri" w:cs="Tahoma"/>
                <w:sz w:val="20"/>
                <w:szCs w:val="20"/>
                <w:lang w:val="en-US"/>
              </w:rPr>
              <w:t xml:space="preserve"> and </w:t>
            </w:r>
            <w:r w:rsidR="00C975EC">
              <w:rPr>
                <w:rFonts w:ascii="Calibri" w:eastAsia="Tahoma" w:hAnsi="Calibri" w:cs="Tahoma"/>
                <w:sz w:val="20"/>
                <w:szCs w:val="20"/>
                <w:lang w:val="en-US"/>
              </w:rPr>
              <w:t xml:space="preserve">the WG </w:t>
            </w:r>
            <w:r>
              <w:rPr>
                <w:rFonts w:ascii="Calibri" w:eastAsia="Tahoma" w:hAnsi="Calibri" w:cs="Tahoma"/>
                <w:sz w:val="20"/>
                <w:szCs w:val="20"/>
                <w:lang w:val="en-US"/>
              </w:rPr>
              <w:t xml:space="preserve">updated its final report </w:t>
            </w:r>
            <w:r w:rsidR="00C975EC">
              <w:rPr>
                <w:rFonts w:ascii="Calibri" w:eastAsia="Tahoma" w:hAnsi="Calibri" w:cs="Tahoma"/>
                <w:sz w:val="20"/>
                <w:szCs w:val="20"/>
                <w:lang w:val="en-US"/>
              </w:rPr>
              <w:t>following a full review of all input received</w:t>
            </w:r>
            <w:r>
              <w:rPr>
                <w:rFonts w:ascii="Calibri" w:eastAsia="Tahoma" w:hAnsi="Calibri" w:cs="Tahoma"/>
                <w:sz w:val="20"/>
                <w:szCs w:val="20"/>
                <w:lang w:val="en-US"/>
              </w:rPr>
              <w:t xml:space="preserve">. The </w:t>
            </w:r>
            <w:r w:rsidR="00C975EC">
              <w:rPr>
                <w:rFonts w:ascii="Calibri" w:eastAsia="Tahoma" w:hAnsi="Calibri" w:cs="Tahoma"/>
                <w:sz w:val="20"/>
                <w:szCs w:val="20"/>
                <w:lang w:val="en-US"/>
              </w:rPr>
              <w:t xml:space="preserve">Final Report </w:t>
            </w:r>
            <w:r>
              <w:rPr>
                <w:rFonts w:ascii="Calibri" w:eastAsia="Tahoma" w:hAnsi="Calibri" w:cs="Tahoma"/>
                <w:sz w:val="20"/>
                <w:szCs w:val="20"/>
                <w:lang w:val="en-US"/>
              </w:rPr>
              <w:t xml:space="preserve">was submitted to the GNSO Council on 6 August 2018. </w:t>
            </w:r>
          </w:p>
          <w:p w14:paraId="3A70BD25" w14:textId="77777777" w:rsidR="00296F95" w:rsidRDefault="00296F95" w:rsidP="00C83A06">
            <w:pPr>
              <w:pStyle w:val="TableContents"/>
              <w:snapToGrid w:val="0"/>
              <w:rPr>
                <w:rFonts w:ascii="Calibri" w:eastAsia="Tahoma" w:hAnsi="Calibri" w:cs="Tahoma"/>
                <w:sz w:val="20"/>
                <w:szCs w:val="20"/>
                <w:lang w:val="en-US"/>
              </w:rPr>
            </w:pPr>
          </w:p>
          <w:p w14:paraId="16EEDBF5" w14:textId="6D79A9CA" w:rsidR="00296F95" w:rsidRDefault="00C975EC" w:rsidP="00C83A06">
            <w:pPr>
              <w:pStyle w:val="TableContents"/>
              <w:snapToGrid w:val="0"/>
              <w:rPr>
                <w:rFonts w:ascii="Calibri" w:hAnsi="Calibri"/>
                <w:sz w:val="20"/>
                <w:szCs w:val="20"/>
              </w:rPr>
            </w:pPr>
            <w:r>
              <w:rPr>
                <w:rFonts w:ascii="Calibri" w:eastAsia="Tahoma" w:hAnsi="Calibri" w:cs="Tahoma"/>
                <w:sz w:val="20"/>
                <w:szCs w:val="20"/>
                <w:lang w:val="en-US"/>
              </w:rPr>
              <w:t>A vote</w:t>
            </w:r>
            <w:r w:rsidR="00296F95">
              <w:rPr>
                <w:rFonts w:ascii="Calibri" w:eastAsia="Tahoma" w:hAnsi="Calibri" w:cs="Tahoma"/>
                <w:sz w:val="20"/>
                <w:szCs w:val="20"/>
                <w:lang w:val="en-US"/>
              </w:rPr>
              <w:t xml:space="preserve"> was deferred at the GNSO Council’s August </w:t>
            </w:r>
            <w:r>
              <w:rPr>
                <w:rFonts w:ascii="Calibri" w:eastAsia="Tahoma" w:hAnsi="Calibri" w:cs="Tahoma"/>
                <w:sz w:val="20"/>
                <w:szCs w:val="20"/>
                <w:lang w:val="en-US"/>
              </w:rPr>
              <w:t xml:space="preserve">2018 </w:t>
            </w:r>
            <w:r w:rsidR="00296F95">
              <w:rPr>
                <w:rFonts w:ascii="Calibri" w:eastAsia="Tahoma" w:hAnsi="Calibri" w:cs="Tahoma"/>
                <w:sz w:val="20"/>
                <w:szCs w:val="20"/>
                <w:lang w:val="en-US"/>
              </w:rPr>
              <w:t>meeting</w:t>
            </w:r>
            <w:r>
              <w:rPr>
                <w:rFonts w:ascii="Calibri" w:eastAsia="Tahoma" w:hAnsi="Calibri" w:cs="Tahoma"/>
                <w:sz w:val="20"/>
                <w:szCs w:val="20"/>
                <w:lang w:val="en-US"/>
              </w:rPr>
              <w:t>, on request of the NCSG</w:t>
            </w:r>
            <w:r w:rsidR="00296F95">
              <w:rPr>
                <w:rFonts w:ascii="Calibri" w:eastAsia="Tahoma" w:hAnsi="Calibri" w:cs="Tahoma"/>
                <w:sz w:val="20"/>
                <w:szCs w:val="20"/>
                <w:lang w:val="en-US"/>
              </w:rPr>
              <w:t>. A</w:t>
            </w:r>
            <w:r w:rsidR="00DF2D7F">
              <w:rPr>
                <w:rFonts w:ascii="Calibri" w:eastAsia="Tahoma" w:hAnsi="Calibri" w:cs="Tahoma"/>
                <w:sz w:val="20"/>
                <w:szCs w:val="20"/>
                <w:lang w:val="en-US"/>
              </w:rPr>
              <w:t xml:space="preserve"> session with the Reconvened WG Chair and NCSG occurred on 12 September to help them better understand the WG’s full consensus recommendations.</w:t>
            </w:r>
            <w:r>
              <w:rPr>
                <w:rFonts w:ascii="Calibri" w:eastAsia="Tahoma" w:hAnsi="Calibri" w:cs="Tahoma"/>
                <w:sz w:val="20"/>
                <w:szCs w:val="20"/>
                <w:lang w:val="en-US"/>
              </w:rPr>
              <w:t xml:space="preserve"> The motion will be on the Council’s September meeting agenda for a vote.</w:t>
            </w:r>
          </w:p>
        </w:tc>
      </w:tr>
      <w:bookmarkStart w:id="10" w:name="WS2"/>
      <w:bookmarkEnd w:id="10"/>
      <w:tr w:rsidR="00D053D7" w:rsidRPr="007508AF" w14:paraId="3EB73848" w14:textId="77777777" w:rsidTr="00783D13">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5A304365" w14:textId="77777777" w:rsidR="00D053D7" w:rsidRPr="00CD7D6F" w:rsidRDefault="00D053D7"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08966AC3" w14:textId="77777777" w:rsidR="00D053D7" w:rsidRPr="00CD7D6F" w:rsidRDefault="00D053D7" w:rsidP="009F3A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D8A71FE" w14:textId="77777777" w:rsidR="00D053D7" w:rsidRDefault="00D053D7" w:rsidP="009F3A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1343C4C4" w14:textId="77777777" w:rsidR="00D053D7" w:rsidRDefault="00D053D7" w:rsidP="009F3A5D">
            <w:pPr>
              <w:pStyle w:val="TableContents"/>
              <w:snapToGrid w:val="0"/>
              <w:rPr>
                <w:rFonts w:ascii="Calibri" w:eastAsia="Tahoma" w:hAnsi="Calibri" w:cs="Tahoma"/>
                <w:sz w:val="20"/>
                <w:szCs w:val="20"/>
                <w:lang w:val="en-GB"/>
              </w:rPr>
            </w:pPr>
          </w:p>
          <w:p w14:paraId="29AD3459" w14:textId="4E7F157E" w:rsidR="00D053D7" w:rsidRDefault="00D053D7" w:rsidP="00C83A06">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74BDF646" w14:textId="1A6F051F"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68" w:type="dxa"/>
            <w:tcBorders>
              <w:top w:val="single" w:sz="18" w:space="0" w:color="A6A6A6"/>
              <w:left w:val="single" w:sz="18" w:space="0" w:color="A6A6A6"/>
              <w:bottom w:val="single" w:sz="18" w:space="0" w:color="A6A6A6"/>
              <w:right w:val="single" w:sz="18" w:space="0" w:color="A6A6A6"/>
            </w:tcBorders>
          </w:tcPr>
          <w:p w14:paraId="369DC142" w14:textId="51F011CE"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195" w:type="dxa"/>
            <w:tcBorders>
              <w:top w:val="single" w:sz="18" w:space="0" w:color="A6A6A6"/>
              <w:left w:val="single" w:sz="18" w:space="0" w:color="A6A6A6"/>
              <w:bottom w:val="single" w:sz="18" w:space="0" w:color="A6A6A6"/>
              <w:right w:val="single" w:sz="18" w:space="0" w:color="A6A6A6"/>
            </w:tcBorders>
          </w:tcPr>
          <w:p w14:paraId="5D0BD51F" w14:textId="01E7E53B"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29FBDF6E" w14:textId="43474F88" w:rsidR="00D053D7" w:rsidRPr="00F236BE" w:rsidRDefault="00D053D7" w:rsidP="00C83A06">
            <w:pPr>
              <w:pStyle w:val="TableContents"/>
              <w:snapToGrid w:val="0"/>
              <w:rPr>
                <w:rFonts w:ascii="Calibri" w:eastAsia="Tahoma" w:hAnsi="Calibri" w:cs="Tahoma"/>
                <w:sz w:val="20"/>
                <w:szCs w:val="20"/>
                <w:lang w:val="en-US"/>
              </w:rPr>
            </w:pPr>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hyperlink r:id="rId40" w:history="1">
              <w:r w:rsidRPr="00506117">
                <w:rPr>
                  <w:rStyle w:val="Hyperlink"/>
                  <w:rFonts w:ascii="Calibri" w:hAnsi="Calibri"/>
                  <w:sz w:val="20"/>
                  <w:szCs w:val="20"/>
                </w:rPr>
                <w:t>final report for public comment</w:t>
              </w:r>
            </w:hyperlink>
            <w:r>
              <w:rPr>
                <w:rFonts w:ascii="Calibri" w:hAnsi="Calibri"/>
                <w:sz w:val="20"/>
                <w:szCs w:val="20"/>
              </w:rPr>
              <w:t xml:space="preserve">, which closed on 11 May 2018. The CCWG-WS2 has now submitted its Final Report to the Chartering Organizations. The GNSO Council will </w:t>
            </w:r>
            <w:r w:rsidR="00F9275F">
              <w:rPr>
                <w:rFonts w:ascii="Calibri" w:hAnsi="Calibri"/>
                <w:sz w:val="20"/>
                <w:szCs w:val="20"/>
              </w:rPr>
              <w:t xml:space="preserve">consider the Final Report for adoption </w:t>
            </w:r>
            <w:r>
              <w:rPr>
                <w:rFonts w:ascii="Calibri" w:hAnsi="Calibri"/>
                <w:sz w:val="20"/>
                <w:szCs w:val="20"/>
              </w:rPr>
              <w:t xml:space="preserve">at its upcoming meeting.   </w:t>
            </w:r>
          </w:p>
        </w:tc>
      </w:tr>
      <w:bookmarkStart w:id="11" w:name="IGO_INGO_RPM"/>
      <w:bookmarkEnd w:id="11"/>
      <w:tr w:rsidR="00D053D7" w:rsidRPr="007508AF" w14:paraId="0FE74C6A" w14:textId="77777777" w:rsidTr="00783D13">
        <w:trPr>
          <w:trHeight w:val="253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053D7" w:rsidRDefault="00D053D7"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77777777" w:rsidR="00D053D7" w:rsidRDefault="00D053D7" w:rsidP="009F3A5D">
            <w:pPr>
              <w:pStyle w:val="TableContents"/>
              <w:snapToGrid w:val="0"/>
              <w:rPr>
                <w:rFonts w:ascii="Calibri" w:eastAsia="Tahoma" w:hAnsi="Calibri" w:cs="Tahoma"/>
                <w:sz w:val="20"/>
                <w:szCs w:val="20"/>
                <w:lang w:val="en-GB"/>
              </w:rPr>
            </w:pPr>
            <w:proofErr w:type="spellStart"/>
            <w:r>
              <w:rPr>
                <w:rFonts w:ascii="Calibri" w:eastAsia="Tahoma" w:hAnsi="Calibri" w:cs="Tahoma"/>
                <w:sz w:val="20"/>
                <w:szCs w:val="20"/>
                <w:lang w:val="en-GB"/>
              </w:rPr>
              <w:t>Chair:</w:t>
            </w:r>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7777777" w:rsidR="00D053D7" w:rsidRPr="00DB109C" w:rsidRDefault="00D053D7"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p w14:paraId="03AF2049" w14:textId="77777777" w:rsidR="00D053D7" w:rsidRDefault="00D053D7"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053D7" w:rsidRDefault="00D053D7" w:rsidP="009F3A5D">
            <w:pPr>
              <w:pStyle w:val="TableContents"/>
              <w:snapToGrid w:val="0"/>
              <w:rPr>
                <w:rFonts w:ascii="Calibri" w:eastAsia="Tahoma" w:hAnsi="Calibri" w:cs="Tahoma"/>
                <w:sz w:val="20"/>
                <w:szCs w:val="20"/>
                <w:lang w:val="en-GB"/>
              </w:rPr>
            </w:pPr>
          </w:p>
          <w:p w14:paraId="028331AD" w14:textId="77777777" w:rsidR="00D053D7" w:rsidRPr="00710FDE" w:rsidRDefault="00D053D7"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D053D7" w:rsidRDefault="00D053D7" w:rsidP="009F3A5D">
            <w:pPr>
              <w:pStyle w:val="TableContents"/>
              <w:snapToGrid w:val="0"/>
              <w:rPr>
                <w:rFonts w:ascii="Calibri" w:eastAsia="Tahoma" w:hAnsi="Calibri" w:cs="Tahoma"/>
                <w:sz w:val="20"/>
                <w:szCs w:val="20"/>
                <w:lang w:val="en-GB"/>
              </w:rPr>
            </w:pPr>
          </w:p>
          <w:p w14:paraId="18744ACB" w14:textId="77777777" w:rsidR="00D053D7" w:rsidRDefault="00D053D7" w:rsidP="009F3A5D">
            <w:pPr>
              <w:pStyle w:val="TableContents"/>
              <w:snapToGrid w:val="0"/>
              <w:rPr>
                <w:rFonts w:ascii="Calibri" w:eastAsia="Tahoma" w:hAnsi="Calibri" w:cs="Tahoma"/>
                <w:sz w:val="20"/>
                <w:szCs w:val="20"/>
                <w:lang w:val="en-GB"/>
              </w:rPr>
            </w:pPr>
          </w:p>
          <w:p w14:paraId="00B03EE5" w14:textId="77777777" w:rsidR="00D053D7" w:rsidRPr="001036C9" w:rsidRDefault="00D053D7"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053D7" w:rsidRDefault="00D053D7"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046F3D91" w:rsidR="00D053D7" w:rsidRDefault="00D053D7"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41"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 xml:space="preserve">The PDP WG </w:t>
            </w:r>
            <w:r w:rsidR="00C975EC">
              <w:rPr>
                <w:rFonts w:ascii="Calibri" w:eastAsia="Tahoma" w:hAnsi="Calibri" w:cs="Tahoma"/>
                <w:sz w:val="20"/>
                <w:szCs w:val="20"/>
                <w:lang w:val="en-GB"/>
              </w:rPr>
              <w:t>was</w:t>
            </w:r>
            <w:r w:rsidR="00C975EC" w:rsidRPr="0078191B">
              <w:rPr>
                <w:rFonts w:ascii="Calibri" w:eastAsia="Tahoma" w:hAnsi="Calibri" w:cs="Tahoma"/>
                <w:sz w:val="20"/>
                <w:szCs w:val="20"/>
                <w:lang w:val="en-GB"/>
              </w:rPr>
              <w:t xml:space="preserve"> </w:t>
            </w:r>
            <w:r w:rsidRPr="0078191B">
              <w:rPr>
                <w:rFonts w:ascii="Calibri" w:eastAsia="Tahoma" w:hAnsi="Calibri" w:cs="Tahoma"/>
                <w:sz w:val="20"/>
                <w:szCs w:val="20"/>
                <w:lang w:val="en-GB"/>
              </w:rPr>
              <w:t xml:space="preserve">tasked to explore </w:t>
            </w:r>
            <w:r w:rsidR="00F9264A">
              <w:rPr>
                <w:rFonts w:ascii="Calibri" w:eastAsia="Tahoma" w:hAnsi="Calibri" w:cs="Tahoma"/>
                <w:sz w:val="20"/>
                <w:szCs w:val="20"/>
                <w:lang w:val="en-GB"/>
              </w:rPr>
              <w:t xml:space="preserve">if changes were needed </w:t>
            </w:r>
            <w:r w:rsidRPr="0078191B">
              <w:rPr>
                <w:rFonts w:ascii="Calibri" w:eastAsia="Tahoma" w:hAnsi="Calibri" w:cs="Tahoma"/>
                <w:sz w:val="20"/>
                <w:szCs w:val="20"/>
                <w:lang w:val="en-GB"/>
              </w:rPr>
              <w:t>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hyperlink r:id="rId42"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The WG modified certain initial recommendations as a result of the comments received</w:t>
            </w:r>
            <w:r w:rsidR="00F9264A">
              <w:rPr>
                <w:rFonts w:ascii="Calibri" w:eastAsia="Tahoma" w:hAnsi="Calibri" w:cs="Tahoma"/>
                <w:sz w:val="20"/>
                <w:szCs w:val="20"/>
                <w:lang w:val="en-US"/>
              </w:rPr>
              <w:t xml:space="preserve"> and</w:t>
            </w:r>
            <w:r>
              <w:rPr>
                <w:rFonts w:ascii="Calibri" w:eastAsia="Tahoma" w:hAnsi="Calibri" w:cs="Tahoma"/>
                <w:sz w:val="20"/>
                <w:szCs w:val="20"/>
                <w:lang w:val="en-US"/>
              </w:rPr>
              <w:t xml:space="preserve"> continued to try to reach consensus on a remaining recommendation to deal with IGO jurisdictional immunity and registrants’ rights to file court proceedings. To resolve a procedural appeal filed by a WG member under the GNSO WG Guidelines</w:t>
            </w:r>
            <w:r w:rsidR="00F9264A">
              <w:rPr>
                <w:rFonts w:ascii="Calibri" w:eastAsia="Tahoma" w:hAnsi="Calibri" w:cs="Tahoma"/>
                <w:sz w:val="20"/>
                <w:szCs w:val="20"/>
                <w:lang w:val="en-US"/>
              </w:rPr>
              <w:t xml:space="preserve"> in December 2017</w:t>
            </w:r>
            <w:r>
              <w:rPr>
                <w:rFonts w:ascii="Calibri" w:eastAsia="Tahoma" w:hAnsi="Calibri" w:cs="Tahoma"/>
                <w:sz w:val="20"/>
                <w:szCs w:val="20"/>
                <w:lang w:val="en-US"/>
              </w:rPr>
              <w:t xml:space="preserve">, the Council liaison to the WG facilitated some of </w:t>
            </w:r>
            <w:r>
              <w:rPr>
                <w:rFonts w:ascii="Calibri" w:eastAsia="Tahoma" w:hAnsi="Calibri" w:cs="Tahoma"/>
                <w:sz w:val="20"/>
                <w:szCs w:val="20"/>
                <w:lang w:val="en-US"/>
              </w:rPr>
              <w:lastRenderedPageBreak/>
              <w:t xml:space="preserve">the WG’s discussions. Following further deliberations, a formal consensus call on proposed final recommendations was opened on 25 May 2018. The GNSO Council passed a resolution at its June meeting requesting that the WG complete its work in time for the Council to begin considering the PDP recommendations at its July </w:t>
            </w:r>
            <w:proofErr w:type="spellStart"/>
            <w:r>
              <w:rPr>
                <w:rFonts w:ascii="Calibri" w:eastAsia="Tahoma" w:hAnsi="Calibri" w:cs="Tahoma"/>
                <w:sz w:val="20"/>
                <w:szCs w:val="20"/>
                <w:lang w:val="en-US"/>
              </w:rPr>
              <w:t>meeting.The</w:t>
            </w:r>
            <w:proofErr w:type="spellEnd"/>
            <w:r>
              <w:rPr>
                <w:rFonts w:ascii="Calibri" w:eastAsia="Tahoma" w:hAnsi="Calibri" w:cs="Tahoma"/>
                <w:sz w:val="20"/>
                <w:szCs w:val="20"/>
                <w:lang w:val="en-US"/>
              </w:rPr>
              <w:t xml:space="preserve"> WG submitted its Final Report on 9 July 2018. Several minority statements were filed by 13 July, which were incorporated into the Final Report before the Council’s July meeting. At its July meeting, the Council accepted the Final Report and resolved to consider it in a holistic fashion, taking into account the overall protections for IGOs.</w:t>
            </w:r>
          </w:p>
          <w:p w14:paraId="100C2BA4" w14:textId="77777777" w:rsidR="008C752F" w:rsidRDefault="008C752F" w:rsidP="00C83A06">
            <w:pPr>
              <w:pStyle w:val="TableContents"/>
              <w:snapToGrid w:val="0"/>
              <w:rPr>
                <w:rFonts w:ascii="Calibri" w:eastAsia="Tahoma" w:hAnsi="Calibri" w:cs="Tahoma"/>
                <w:sz w:val="20"/>
                <w:szCs w:val="20"/>
                <w:lang w:val="en-US"/>
              </w:rPr>
            </w:pPr>
          </w:p>
          <w:p w14:paraId="345DDCAB" w14:textId="0BE641A9" w:rsidR="008C752F" w:rsidRPr="00F236BE" w:rsidRDefault="008C752F"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Council is seeking to ensure that it fully understands the Final Report and its recommendation</w:t>
            </w:r>
            <w:r w:rsidR="00CF7008">
              <w:rPr>
                <w:rFonts w:ascii="Calibri" w:eastAsia="Tahoma" w:hAnsi="Calibri" w:cs="Tahoma"/>
                <w:sz w:val="20"/>
                <w:szCs w:val="20"/>
                <w:lang w:val="en-US"/>
              </w:rPr>
              <w:t>s, prior to taking any action.</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216"/>
        <w:gridCol w:w="1142"/>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7"/>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57563" w:rsidRPr="007508AF" w14:paraId="490E4869"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257563" w:rsidRDefault="00257563" w:rsidP="00296F95">
            <w:pPr>
              <w:pStyle w:val="TableContents"/>
              <w:snapToGrid w:val="0"/>
              <w:rPr>
                <w:rFonts w:ascii="Calibri" w:eastAsia="Monaco" w:hAnsi="Calibri" w:cs="Monaco"/>
                <w:b/>
                <w:color w:val="000000"/>
                <w:sz w:val="20"/>
                <w:szCs w:val="20"/>
                <w:lang w:val="en-GB"/>
              </w:rPr>
            </w:pPr>
            <w:bookmarkStart w:id="12" w:name="GRWG"/>
            <w:bookmarkEnd w:id="12"/>
            <w:r>
              <w:rPr>
                <w:rFonts w:ascii="Calibri" w:eastAsia="Monaco" w:hAnsi="Calibri" w:cs="Monaco"/>
                <w:b/>
                <w:color w:val="000000"/>
                <w:sz w:val="20"/>
                <w:szCs w:val="20"/>
                <w:lang w:val="en-GB"/>
              </w:rPr>
              <w:t>GNSO Review Working Group</w:t>
            </w:r>
          </w:p>
          <w:p w14:paraId="3B8A87F0" w14:textId="77777777" w:rsidR="00257563" w:rsidRDefault="00257563"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257563" w:rsidRDefault="00257563"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796148A9" w14:textId="77777777" w:rsidR="00257563" w:rsidRDefault="00257563"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242D700F" w14:textId="77777777" w:rsidR="00257563" w:rsidRDefault="00257563"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7E30C23E" w14:textId="77777777" w:rsidR="00257563" w:rsidRDefault="00257563" w:rsidP="00296F95">
            <w:pPr>
              <w:pStyle w:val="TableContents"/>
              <w:snapToGrid w:val="0"/>
              <w:rPr>
                <w:rFonts w:ascii="Calibri" w:eastAsia="Monaco" w:hAnsi="Calibri" w:cs="Monaco"/>
                <w:color w:val="000000"/>
                <w:sz w:val="20"/>
                <w:szCs w:val="20"/>
                <w:lang w:val="en-GB"/>
              </w:rPr>
            </w:pPr>
          </w:p>
          <w:p w14:paraId="5CE6441B" w14:textId="2F98B9B6" w:rsidR="00257563" w:rsidRDefault="00257563"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3"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4"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238" w:type="dxa"/>
            <w:gridSpan w:val="2"/>
            <w:tcBorders>
              <w:top w:val="single" w:sz="18" w:space="0" w:color="A6A6A6"/>
              <w:left w:val="single" w:sz="18" w:space="0" w:color="A6A6A6"/>
              <w:bottom w:val="single" w:sz="18" w:space="0" w:color="A6A6A6"/>
              <w:right w:val="single" w:sz="18" w:space="0" w:color="A6A6A6"/>
            </w:tcBorders>
          </w:tcPr>
          <w:p w14:paraId="08CF9D8C" w14:textId="11195842"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C6B4086" w14:textId="1656556E"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9973663" w14:textId="30DE29A0" w:rsidR="00257563" w:rsidRDefault="00257563" w:rsidP="00355FB6">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5"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6"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has nearly completed work on Phase 3 recommendations. The Working Group provided a written update to the GNSO Council prior to ICANN61 (Mar. 2018) and in May 2018. An implementation progress report was sent to the OEC and the GNSO Council at ICANN62 (June 2018). The GNSO Review Working Group has since agreed by full consensus that all recommendations have been implemented. The Working Group </w:t>
            </w:r>
            <w:r w:rsidR="00A912D9">
              <w:rPr>
                <w:rFonts w:ascii="Calibri" w:eastAsia="Tahoma" w:hAnsi="Calibri" w:cs="Tahoma"/>
                <w:sz w:val="20"/>
                <w:szCs w:val="20"/>
                <w:lang w:val="en-US"/>
              </w:rPr>
              <w:t>provided</w:t>
            </w:r>
            <w:r>
              <w:rPr>
                <w:rFonts w:ascii="Calibri" w:eastAsia="Tahoma" w:hAnsi="Calibri" w:cs="Tahoma"/>
                <w:sz w:val="20"/>
                <w:szCs w:val="20"/>
                <w:lang w:val="en-US"/>
              </w:rPr>
              <w:t xml:space="preserve"> its Implementation Final Report and a draft motion for GNSO Council consideration at its meeting on 16 August 2018.</w:t>
            </w:r>
            <w:r w:rsidR="00A912D9">
              <w:rPr>
                <w:rFonts w:ascii="Calibri" w:eastAsia="Tahoma" w:hAnsi="Calibri" w:cs="Tahoma"/>
                <w:sz w:val="20"/>
                <w:szCs w:val="20"/>
                <w:lang w:val="en-US"/>
              </w:rPr>
              <w:t xml:space="preserve"> The GNSO Council approved the motion to adopt the Final Report on 16 August, after which staff provided the Final Report to the OEC for consideration.</w:t>
            </w:r>
          </w:p>
        </w:tc>
      </w:tr>
      <w:bookmarkStart w:id="13" w:name="IGO_INGO"/>
      <w:bookmarkEnd w:id="13"/>
      <w:tr w:rsidR="00257563" w:rsidRPr="007508AF" w14:paraId="3F1FE653"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257563" w:rsidRDefault="00257563"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257563" w:rsidRDefault="00257563"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D9F1C6A"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257563" w:rsidRDefault="00257563"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257563" w:rsidRDefault="00257563" w:rsidP="002F3C31">
            <w:pPr>
              <w:pStyle w:val="TableContents"/>
              <w:snapToGrid w:val="0"/>
              <w:rPr>
                <w:rFonts w:ascii="Calibri" w:eastAsia="Tahoma" w:hAnsi="Calibri" w:cs="Tahoma"/>
                <w:sz w:val="20"/>
                <w:szCs w:val="20"/>
                <w:lang w:val="en-GB"/>
              </w:rPr>
            </w:pPr>
          </w:p>
          <w:p w14:paraId="04054607" w14:textId="77777777" w:rsidR="00257563" w:rsidRPr="00A73B1B" w:rsidRDefault="00257563"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 xml:space="preserve">provide the GNSO </w:t>
            </w:r>
            <w:r w:rsidRPr="00A73B1B">
              <w:rPr>
                <w:rFonts w:ascii="Calibri" w:eastAsia="Tahoma" w:hAnsi="Calibri" w:cs="Tahoma"/>
                <w:sz w:val="20"/>
                <w:szCs w:val="20"/>
                <w:lang w:val="en-US"/>
              </w:rPr>
              <w:lastRenderedPageBreak/>
              <w:t>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257563" w:rsidRPr="0077488C" w:rsidRDefault="00257563" w:rsidP="0077488C">
            <w:pPr>
              <w:pStyle w:val="TableContents"/>
              <w:snapToGrid w:val="0"/>
              <w:rPr>
                <w:rFonts w:ascii="Calibri" w:eastAsia="Tahoma" w:hAnsi="Calibri" w:cs="Tahoma"/>
                <w:sz w:val="20"/>
                <w:szCs w:val="20"/>
                <w:lang w:val="en-US"/>
              </w:rPr>
            </w:pPr>
          </w:p>
          <w:p w14:paraId="41C2B774" w14:textId="77777777" w:rsidR="00257563" w:rsidRDefault="00257563" w:rsidP="002F3C31">
            <w:pPr>
              <w:pStyle w:val="TableContents"/>
              <w:snapToGrid w:val="0"/>
              <w:rPr>
                <w:rFonts w:ascii="Calibri" w:eastAsia="Tahoma" w:hAnsi="Calibri" w:cs="Tahoma"/>
                <w:sz w:val="20"/>
                <w:szCs w:val="20"/>
                <w:lang w:val="en-GB"/>
              </w:rPr>
            </w:pPr>
          </w:p>
          <w:p w14:paraId="6604AA3D" w14:textId="77777777" w:rsidR="00257563" w:rsidRDefault="00257563" w:rsidP="00CC6599">
            <w:pPr>
              <w:pStyle w:val="TableContents"/>
              <w:snapToGrid w:val="0"/>
              <w:rPr>
                <w:rFonts w:ascii="Calibri" w:eastAsia="Tahoma" w:hAnsi="Calibri" w:cs="Tahoma"/>
                <w:sz w:val="20"/>
                <w:szCs w:val="20"/>
                <w:lang w:val="en-GB"/>
              </w:rPr>
            </w:pPr>
          </w:p>
          <w:p w14:paraId="5C03E2D7" w14:textId="77777777" w:rsidR="00257563" w:rsidRDefault="00257563" w:rsidP="00CC6599">
            <w:pPr>
              <w:pStyle w:val="TableContents"/>
              <w:snapToGrid w:val="0"/>
              <w:rPr>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1C22358A"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257563" w:rsidRDefault="00257563"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257563" w:rsidRDefault="00257563"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47"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w:t>
            </w:r>
            <w:r w:rsidRPr="007644D7">
              <w:rPr>
                <w:rFonts w:ascii="Calibri" w:eastAsia="Tahoma" w:hAnsi="Calibri" w:cs="Tahoma"/>
                <w:sz w:val="20"/>
                <w:szCs w:val="20"/>
                <w:lang w:val="en-US"/>
              </w:rPr>
              <w:t xml:space="preserve">The finalized Consensus Policy was announced in January 2018, with an </w:t>
            </w:r>
            <w:r w:rsidRPr="007644D7">
              <w:rPr>
                <w:rFonts w:ascii="Calibri" w:eastAsia="Tahoma" w:hAnsi="Calibri" w:cs="Tahoma"/>
                <w:sz w:val="20"/>
                <w:szCs w:val="20"/>
                <w:lang w:val="en-US"/>
              </w:rPr>
              <w:lastRenderedPageBreak/>
              <w:t>effective date of August 2018 for most aspects of the Policy.</w:t>
            </w:r>
            <w:r>
              <w:rPr>
                <w:rFonts w:ascii="Calibri" w:eastAsia="Tahoma" w:hAnsi="Calibri" w:cs="Tahoma"/>
                <w:sz w:val="20"/>
                <w:szCs w:val="20"/>
                <w:lang w:val="en-US"/>
              </w:rPr>
              <w:t xml:space="preserve"> </w:t>
            </w:r>
          </w:p>
          <w:p w14:paraId="04E1D012" w14:textId="77777777" w:rsidR="00257563" w:rsidRDefault="00257563" w:rsidP="00355FB6">
            <w:pPr>
              <w:pStyle w:val="TableContents"/>
              <w:snapToGrid w:val="0"/>
              <w:rPr>
                <w:rFonts w:ascii="Calibri" w:eastAsia="Tahoma" w:hAnsi="Calibri" w:cs="Tahoma"/>
                <w:sz w:val="20"/>
                <w:szCs w:val="20"/>
                <w:lang w:val="en-US"/>
              </w:rPr>
            </w:pPr>
          </w:p>
          <w:p w14:paraId="65F806A6" w14:textId="77777777" w:rsidR="00257563" w:rsidRDefault="00257563"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8"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257563" w:rsidRDefault="00257563" w:rsidP="002F02EC">
            <w:pPr>
              <w:pStyle w:val="TableContents"/>
              <w:snapToGrid w:val="0"/>
              <w:rPr>
                <w:rFonts w:ascii="Calibri" w:eastAsia="Tahoma" w:hAnsi="Calibri" w:cs="Tahoma"/>
                <w:sz w:val="20"/>
                <w:szCs w:val="20"/>
                <w:lang w:val="en-US"/>
              </w:rPr>
            </w:pPr>
          </w:p>
          <w:p w14:paraId="38317DBE" w14:textId="77777777" w:rsidR="00257563" w:rsidRDefault="00257563"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Facilitated discussions took place at ICANN58 (Mar. 2017) in Copenhagen and were moderated by former Board member Bruce Tonkin based on a set of Problem Statements and Briefing Papers reviewed by the parties. </w:t>
            </w:r>
          </w:p>
          <w:p w14:paraId="5DB1B6C4" w14:textId="77777777" w:rsidR="00257563" w:rsidRDefault="00257563" w:rsidP="009F01D1">
            <w:pPr>
              <w:pStyle w:val="TableContents"/>
              <w:snapToGrid w:val="0"/>
              <w:rPr>
                <w:rFonts w:ascii="Calibri" w:eastAsia="Tahoma" w:hAnsi="Calibri" w:cs="Tahoma"/>
                <w:sz w:val="20"/>
                <w:szCs w:val="20"/>
                <w:lang w:val="en-US"/>
              </w:rPr>
            </w:pPr>
          </w:p>
          <w:p w14:paraId="05BD67C1" w14:textId="77777777" w:rsidR="00257563" w:rsidRPr="006D1D57" w:rsidRDefault="00257563"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6B7EC618" w:rsidR="00257563" w:rsidRDefault="00257563"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recent completion of the IGO-INGO Curative Rights PDP. </w:t>
            </w:r>
          </w:p>
          <w:p w14:paraId="584C4121" w14:textId="77777777" w:rsidR="00257563" w:rsidRDefault="00257563" w:rsidP="009F01D1">
            <w:pPr>
              <w:pStyle w:val="TableContents"/>
              <w:snapToGrid w:val="0"/>
              <w:rPr>
                <w:rFonts w:ascii="Calibri" w:eastAsia="Tahoma" w:hAnsi="Calibri" w:cs="Tahoma"/>
                <w:sz w:val="20"/>
                <w:szCs w:val="20"/>
                <w:lang w:val="en-US"/>
              </w:rPr>
            </w:pPr>
          </w:p>
          <w:p w14:paraId="006B6409" w14:textId="77777777" w:rsidR="00257563" w:rsidRPr="00A85723" w:rsidRDefault="00257563"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257563" w:rsidRPr="00F47826" w:rsidRDefault="00257563"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4" w:name="GEO"/>
      <w:bookmarkEnd w:id="14"/>
      <w:tr w:rsidR="00257563" w:rsidRPr="007508AF" w14:paraId="412D9185" w14:textId="77777777" w:rsidTr="00783D13">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257563" w:rsidRDefault="00257563"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257563" w:rsidRDefault="00257563"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3B86058A" w14:textId="77777777" w:rsidR="00257563" w:rsidRDefault="00257563"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F8F5D52" w14:textId="77777777" w:rsidR="00257563" w:rsidRDefault="00257563" w:rsidP="00F2287B">
            <w:pPr>
              <w:pStyle w:val="TableContents"/>
              <w:snapToGrid w:val="0"/>
              <w:rPr>
                <w:rFonts w:ascii="Calibri" w:hAnsi="Calibri" w:cs="Arial"/>
                <w:sz w:val="20"/>
                <w:szCs w:val="20"/>
              </w:rPr>
            </w:pPr>
          </w:p>
          <w:p w14:paraId="59FBD2A0" w14:textId="77777777" w:rsidR="00257563" w:rsidRDefault="00257563"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w:t>
            </w:r>
            <w:r w:rsidRPr="009B49EB">
              <w:rPr>
                <w:rFonts w:ascii="Calibri" w:hAnsi="Calibri"/>
                <w:sz w:val="20"/>
              </w:rPr>
              <w:lastRenderedPageBreak/>
              <w:t xml:space="preserve">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216" w:type="dxa"/>
            <w:tcBorders>
              <w:top w:val="single" w:sz="18" w:space="0" w:color="A6A6A6"/>
              <w:left w:val="single" w:sz="18" w:space="0" w:color="A6A6A6"/>
              <w:bottom w:val="single" w:sz="18" w:space="0" w:color="A6A6A6"/>
              <w:right w:val="single" w:sz="18" w:space="0" w:color="A6A6A6"/>
            </w:tcBorders>
          </w:tcPr>
          <w:p w14:paraId="2CCC3B0A" w14:textId="77777777" w:rsidR="00257563" w:rsidRPr="007508AF" w:rsidRDefault="00257563"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64" w:type="dxa"/>
            <w:gridSpan w:val="2"/>
            <w:tcBorders>
              <w:top w:val="single" w:sz="18" w:space="0" w:color="A6A6A6"/>
              <w:left w:val="single" w:sz="18" w:space="0" w:color="A6A6A6"/>
              <w:bottom w:val="single" w:sz="18" w:space="0" w:color="A6A6A6"/>
              <w:right w:val="single" w:sz="18" w:space="0" w:color="A6A6A6"/>
            </w:tcBorders>
          </w:tcPr>
          <w:p w14:paraId="3201AC3A" w14:textId="7C687350" w:rsidR="00257563" w:rsidRPr="007508AF" w:rsidRDefault="00257563"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2018-Sep-30</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257563" w:rsidRPr="007508AF" w:rsidRDefault="00257563"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55EFB78A" w:rsidR="00257563" w:rsidRPr="006864A5" w:rsidRDefault="00257563"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9"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50"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reviewing the comments received with a view toward considering next steps. It is expected to take up this topic at </w:t>
            </w:r>
            <w:r w:rsidR="00F9264A">
              <w:rPr>
                <w:rFonts w:ascii="Calibri" w:eastAsia="Tahoma" w:hAnsi="Calibri" w:cs="Tahoma"/>
                <w:sz w:val="20"/>
                <w:szCs w:val="20"/>
                <w:lang w:val="en-GB"/>
              </w:rPr>
              <w:t xml:space="preserve">a </w:t>
            </w:r>
            <w:r w:rsidR="00F9264A">
              <w:rPr>
                <w:rFonts w:ascii="Calibri" w:eastAsia="Tahoma" w:hAnsi="Calibri" w:cs="Tahoma"/>
                <w:sz w:val="20"/>
                <w:szCs w:val="20"/>
                <w:lang w:val="en-GB"/>
              </w:rPr>
              <w:lastRenderedPageBreak/>
              <w:t>Board meeting by end -2018</w:t>
            </w:r>
            <w:r>
              <w:rPr>
                <w:rFonts w:ascii="Calibri" w:eastAsia="Tahoma" w:hAnsi="Calibri" w:cs="Tahoma"/>
                <w:sz w:val="20"/>
                <w:szCs w:val="20"/>
                <w:lang w:val="en-GB"/>
              </w:rPr>
              <w:t>.</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RODT"/>
      <w:bookmarkEnd w:id="15"/>
      <w:tr w:rsidR="000C2C92"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568827E4" w:rsidR="007206D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w:t>
            </w:r>
            <w:r w:rsidR="00884469">
              <w:rPr>
                <w:rFonts w:ascii="Calibri" w:eastAsia="Tahoma" w:hAnsi="Calibri" w:cs="Tahoma"/>
                <w:sz w:val="20"/>
                <w:szCs w:val="20"/>
                <w:lang w:val="en-US"/>
              </w:rPr>
              <w:t>The</w:t>
            </w:r>
            <w:r>
              <w:rPr>
                <w:rFonts w:ascii="Calibri" w:eastAsia="Tahoma" w:hAnsi="Calibri" w:cs="Tahoma"/>
                <w:sz w:val="20"/>
                <w:szCs w:val="20"/>
                <w:lang w:val="en-US"/>
              </w:rPr>
              <w:t xml:space="preserve"> 40-day public comment period closed on 05 May 2018</w:t>
            </w:r>
            <w:r w:rsidR="00884469">
              <w:rPr>
                <w:rFonts w:ascii="Calibri" w:eastAsia="Tahoma" w:hAnsi="Calibri" w:cs="Tahoma"/>
                <w:sz w:val="20"/>
                <w:szCs w:val="20"/>
                <w:lang w:val="en-US"/>
              </w:rPr>
              <w:t xml:space="preserve"> and t</w:t>
            </w:r>
            <w:r>
              <w:rPr>
                <w:rFonts w:ascii="Calibri" w:eastAsia="Tahoma" w:hAnsi="Calibri" w:cs="Tahoma"/>
                <w:sz w:val="20"/>
                <w:szCs w:val="20"/>
                <w:lang w:val="en-US"/>
              </w:rPr>
              <w:t xml:space="preserve">he ICANN Board adopted proposed additions </w:t>
            </w:r>
            <w:r w:rsidR="00884469">
              <w:rPr>
                <w:rFonts w:ascii="Calibri" w:eastAsia="Tahoma" w:hAnsi="Calibri" w:cs="Tahoma"/>
                <w:sz w:val="20"/>
                <w:szCs w:val="20"/>
                <w:lang w:val="en-US"/>
              </w:rPr>
              <w:t xml:space="preserve">based on comments received </w:t>
            </w:r>
            <w:r>
              <w:rPr>
                <w:rFonts w:ascii="Calibri" w:eastAsia="Tahoma" w:hAnsi="Calibri" w:cs="Tahoma"/>
                <w:sz w:val="20"/>
                <w:szCs w:val="20"/>
                <w:lang w:val="en-US"/>
              </w:rPr>
              <w:t xml:space="preserve">during its meeting on 13 May. </w:t>
            </w:r>
            <w:r w:rsidR="00884469">
              <w:rPr>
                <w:rFonts w:ascii="Calibri" w:eastAsia="Tahoma" w:hAnsi="Calibri" w:cs="Tahoma"/>
                <w:sz w:val="20"/>
                <w:szCs w:val="20"/>
                <w:lang w:val="en-US"/>
              </w:rPr>
              <w:t>The requisite Empowered Community process for a possible Rejection Action was initiated on 19 May</w:t>
            </w:r>
            <w:r w:rsidR="007206DB">
              <w:rPr>
                <w:rFonts w:ascii="Calibri" w:eastAsia="Tahoma" w:hAnsi="Calibri" w:cs="Tahoma"/>
                <w:sz w:val="20"/>
                <w:szCs w:val="20"/>
                <w:lang w:val="en-US"/>
              </w:rPr>
              <w:t>. No rejection petitions were received. As a result, the changes became effective under the Bylaws on 21 June 2018.</w:t>
            </w:r>
          </w:p>
          <w:p w14:paraId="37773227" w14:textId="77777777" w:rsidR="007206DB" w:rsidRDefault="007206DB" w:rsidP="00A14DF7">
            <w:pPr>
              <w:pStyle w:val="TableContents"/>
              <w:snapToGrid w:val="0"/>
              <w:rPr>
                <w:rFonts w:ascii="Calibri" w:eastAsia="Tahoma" w:hAnsi="Calibri" w:cs="Tahoma"/>
                <w:sz w:val="20"/>
                <w:szCs w:val="20"/>
                <w:lang w:val="en-US"/>
              </w:rPr>
            </w:pPr>
          </w:p>
          <w:p w14:paraId="18B5F837" w14:textId="798276E2" w:rsidR="000C2C92" w:rsidRPr="00F2452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w:t>
            </w:r>
            <w:r w:rsidR="007206DB">
              <w:rPr>
                <w:rFonts w:ascii="Calibri" w:eastAsia="Tahoma" w:hAnsi="Calibri" w:cs="Tahoma"/>
                <w:sz w:val="20"/>
                <w:szCs w:val="20"/>
                <w:lang w:val="en-US"/>
              </w:rPr>
              <w:t xml:space="preserve">had </w:t>
            </w:r>
            <w:r>
              <w:rPr>
                <w:rFonts w:ascii="Calibri" w:eastAsia="Tahoma" w:hAnsi="Calibri" w:cs="Tahoma"/>
                <w:sz w:val="20"/>
                <w:szCs w:val="20"/>
                <w:lang w:val="en-US"/>
              </w:rPr>
              <w:t xml:space="preserve">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r w:rsidR="00192ED3">
              <w:rPr>
                <w:rFonts w:ascii="Calibri" w:eastAsia="Tahoma" w:hAnsi="Calibri" w:cs="Tahoma"/>
                <w:sz w:val="20"/>
                <w:szCs w:val="20"/>
                <w:lang w:val="en-US"/>
              </w:rPr>
              <w:t xml:space="preserve"> In the meantime, staff is developing templates and guidelines for the GNSO Council to review, and has updated the gnso.icann.org website with the latest procedures and voting thresholds: See: </w:t>
            </w:r>
            <w:hyperlink r:id="rId51" w:history="1">
              <w:r w:rsidR="00192ED3" w:rsidRPr="006F230B">
                <w:rPr>
                  <w:rStyle w:val="Hyperlink"/>
                  <w:rFonts w:ascii="Calibri" w:eastAsia="Tahoma" w:hAnsi="Calibri" w:cs="Tahoma"/>
                  <w:sz w:val="20"/>
                  <w:szCs w:val="20"/>
                  <w:lang w:val="en-US"/>
                </w:rPr>
                <w:t>https://gnso.icann.org/en/council/procedures</w:t>
              </w:r>
            </w:hyperlink>
            <w:r w:rsidR="00192ED3">
              <w:rPr>
                <w:rFonts w:ascii="Calibri" w:eastAsia="Tahoma" w:hAnsi="Calibri" w:cs="Tahoma"/>
                <w:sz w:val="20"/>
                <w:szCs w:val="20"/>
                <w:lang w:val="en-US"/>
              </w:rPr>
              <w:t xml:space="preserve">. </w:t>
            </w:r>
          </w:p>
        </w:tc>
      </w:tr>
      <w:bookmarkStart w:id="16" w:name="CWG_UTCN"/>
      <w:bookmarkStart w:id="17" w:name="CWG_CWG"/>
      <w:bookmarkStart w:id="18" w:name="GAC_GNSO_CG"/>
      <w:bookmarkStart w:id="19" w:name="PPSAI"/>
      <w:bookmarkEnd w:id="16"/>
      <w:bookmarkEnd w:id="17"/>
      <w:bookmarkEnd w:id="18"/>
      <w:bookmarkEnd w:id="19"/>
      <w:tr w:rsidR="000C2C92"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w:t>
            </w:r>
            <w:r>
              <w:rPr>
                <w:rFonts w:ascii="Calibri" w:hAnsi="Calibri" w:cs="Arial"/>
                <w:sz w:val="20"/>
                <w:szCs w:val="20"/>
              </w:rPr>
              <w:lastRenderedPageBreak/>
              <w:t xml:space="preserve">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2"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53"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68610FDB"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w:t>
            </w:r>
            <w:r w:rsidR="007206DB">
              <w:rPr>
                <w:rFonts w:ascii="Calibri" w:eastAsia="Tahoma" w:hAnsi="Calibri" w:cs="Tahoma"/>
                <w:sz w:val="20"/>
                <w:szCs w:val="20"/>
                <w:lang w:val="en-US"/>
              </w:rPr>
              <w:t>T</w:t>
            </w:r>
            <w:r>
              <w:rPr>
                <w:rFonts w:ascii="Calibri" w:eastAsia="Tahoma" w:hAnsi="Calibri" w:cs="Tahoma"/>
                <w:sz w:val="20"/>
                <w:szCs w:val="20"/>
                <w:lang w:val="en-US"/>
              </w:rPr>
              <w:t xml:space="preserve">he Registrars Stakeholder Group asked ICANN organization to consider </w:t>
            </w:r>
            <w:proofErr w:type="gramStart"/>
            <w:r>
              <w:rPr>
                <w:rFonts w:ascii="Calibri" w:eastAsia="Tahoma" w:hAnsi="Calibri" w:cs="Tahoma"/>
                <w:sz w:val="20"/>
                <w:szCs w:val="20"/>
                <w:lang w:val="en-US"/>
              </w:rPr>
              <w:t>pausing</w:t>
            </w:r>
            <w:proofErr w:type="gramEnd"/>
            <w:r>
              <w:rPr>
                <w:rFonts w:ascii="Calibri" w:eastAsia="Tahoma" w:hAnsi="Calibri" w:cs="Tahoma"/>
                <w:sz w:val="20"/>
                <w:szCs w:val="20"/>
                <w:lang w:val="en-US"/>
              </w:rPr>
              <w:t xml:space="preserve"> the IRT work in view of the imminent enforcement date of the General Data Protection Regulation (GDPR). </w:t>
            </w:r>
            <w:r w:rsidR="00C84409" w:rsidRPr="00C84409">
              <w:rPr>
                <w:rFonts w:ascii="Calibri" w:eastAsia="Tahoma" w:hAnsi="Calibri" w:cs="Tahoma"/>
                <w:sz w:val="20"/>
                <w:szCs w:val="20"/>
                <w:lang w:val="en-US"/>
              </w:rPr>
              <w:t>ICANN organization has responded to indicate that it believes the public comment proceeding can still be conducted while the GDPR review is ongoing, as the IRT's work is nearly complete.</w:t>
            </w:r>
            <w:r w:rsidR="007206DB">
              <w:rPr>
                <w:rFonts w:ascii="Calibri" w:eastAsia="Tahoma" w:hAnsi="Calibri" w:cs="Tahoma"/>
                <w:sz w:val="20"/>
                <w:szCs w:val="20"/>
                <w:lang w:val="en-US"/>
              </w:rPr>
              <w:t xml:space="preserve"> The IRT is currently </w:t>
            </w:r>
            <w:r w:rsidR="00F9264A">
              <w:rPr>
                <w:rFonts w:ascii="Calibri" w:eastAsia="Tahoma" w:hAnsi="Calibri" w:cs="Tahoma"/>
                <w:sz w:val="20"/>
                <w:szCs w:val="20"/>
                <w:lang w:val="en-US"/>
              </w:rPr>
              <w:t xml:space="preserve">reviewing </w:t>
            </w:r>
            <w:r w:rsidR="007206DB">
              <w:rPr>
                <w:rFonts w:ascii="Calibri" w:eastAsia="Tahoma" w:hAnsi="Calibri" w:cs="Tahoma"/>
                <w:sz w:val="20"/>
                <w:szCs w:val="20"/>
                <w:lang w:val="en-US"/>
              </w:rPr>
              <w:t>the outcome of a legal review of possible GDPR implications on the policy recommendations before posting its documents for public comment.</w:t>
            </w:r>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4"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55"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022082D3"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 xml:space="preserve">GNSO Council’s motion of 30 November 2017, the PPSAI IRT will consider the issue of privacy/proxy registrations and IRTP Part C as outlined in the annex to the GNSO Council letter </w:t>
            </w:r>
            <w:r w:rsidRPr="00831011">
              <w:rPr>
                <w:rFonts w:ascii="Calibri" w:eastAsia="Tahoma" w:hAnsi="Calibri" w:cs="Tahoma"/>
                <w:sz w:val="20"/>
                <w:szCs w:val="20"/>
                <w:lang w:val="en-US"/>
              </w:rPr>
              <w:lastRenderedPageBreak/>
              <w:t>(see </w:t>
            </w:r>
            <w:hyperlink r:id="rId56"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t>
            </w:r>
            <w:r w:rsidR="007206DB">
              <w:rPr>
                <w:rFonts w:ascii="Calibri" w:eastAsia="Tahoma" w:hAnsi="Calibri" w:cs="Tahoma"/>
                <w:sz w:val="20"/>
                <w:szCs w:val="20"/>
                <w:lang w:val="en-US"/>
              </w:rPr>
              <w:t xml:space="preserve">is </w:t>
            </w:r>
            <w:r>
              <w:rPr>
                <w:rFonts w:ascii="Calibri" w:eastAsia="Tahoma" w:hAnsi="Calibri" w:cs="Tahoma"/>
                <w:sz w:val="20"/>
                <w:szCs w:val="20"/>
                <w:lang w:val="en-US"/>
              </w:rPr>
              <w:t>expected to</w:t>
            </w:r>
            <w:r w:rsidRPr="00C63AAB">
              <w:rPr>
                <w:rFonts w:ascii="Calibri" w:eastAsia="Tahoma" w:hAnsi="Calibri" w:cs="Tahoma"/>
                <w:sz w:val="20"/>
                <w:szCs w:val="20"/>
                <w:lang w:val="en-US"/>
              </w:rPr>
              <w:t xml:space="preserve"> undertake this work only after </w:t>
            </w:r>
            <w:proofErr w:type="gramStart"/>
            <w:r w:rsidRPr="00C63AAB">
              <w:rPr>
                <w:rFonts w:ascii="Calibri" w:eastAsia="Tahoma" w:hAnsi="Calibri" w:cs="Tahoma"/>
                <w:sz w:val="20"/>
                <w:szCs w:val="20"/>
                <w:lang w:val="en-US"/>
              </w:rPr>
              <w:t xml:space="preserve">the </w:t>
            </w:r>
            <w:r w:rsidR="007206DB">
              <w:rPr>
                <w:rFonts w:ascii="Calibri" w:eastAsia="Tahoma" w:hAnsi="Calibri" w:cs="Tahoma"/>
                <w:sz w:val="20"/>
                <w:szCs w:val="20"/>
                <w:lang w:val="en-US"/>
              </w:rPr>
              <w:t>it</w:t>
            </w:r>
            <w:proofErr w:type="gramEnd"/>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sidR="007206DB">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20" w:name="TandT"/>
      <w:tr w:rsidR="000C2C92"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7"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 xml:space="preserve">The timeline for the implementation of the T/T Recommendations is now indeterminate due to the indeterminate nature of the RDAP roll-out, which is </w:t>
            </w:r>
            <w:r w:rsidRPr="000465A9">
              <w:rPr>
                <w:rFonts w:ascii="Calibri" w:eastAsia="Tahoma" w:hAnsi="Calibri" w:cs="Tahoma"/>
                <w:sz w:val="20"/>
                <w:szCs w:val="20"/>
                <w:lang w:val="en-US"/>
              </w:rPr>
              <w:lastRenderedPageBreak/>
              <w:t>the minimum requirement to implement the T/T policy recommendations.</w:t>
            </w:r>
          </w:p>
        </w:tc>
      </w:tr>
      <w:tr w:rsidR="000C2C92" w:rsidRPr="007508AF" w14:paraId="416C24C8" w14:textId="77777777" w:rsidTr="00783D13">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21" w:name="IRTP_C"/>
            <w:bookmarkStart w:id="22" w:name="THICK_WHOIS"/>
            <w:bookmarkEnd w:id="20"/>
            <w:bookmarkEnd w:id="21"/>
            <w:bookmarkEnd w:id="2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8"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9"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60"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61"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By 31 January 2020: All registrars are required to complete the transition to Thick WHOIS data for all registrations in .COM, .NET and .JOBS.</w:t>
            </w:r>
          </w:p>
        </w:tc>
      </w:tr>
    </w:tbl>
    <w:p w14:paraId="6CCBE884" w14:textId="77777777" w:rsidR="00571004" w:rsidRPr="00571004" w:rsidRDefault="00571004" w:rsidP="00BD3146">
      <w:pPr>
        <w:pBdr>
          <w:bottom w:val="single" w:sz="4" w:space="1" w:color="auto"/>
        </w:pBdr>
        <w:rPr>
          <w:vanish/>
        </w:rPr>
      </w:pPr>
      <w:bookmarkStart w:id="23" w:name="IGO_INGO2"/>
      <w:bookmarkEnd w:id="23"/>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 w:name="SCBO"/>
      <w:bookmarkEnd w:id="24"/>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32271384" w:rsidR="002C4D7E" w:rsidRPr="0021107A" w:rsidRDefault="002C4D7E" w:rsidP="00E3006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62"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he SCBO review</w:t>
            </w:r>
            <w:r w:rsidR="00922AA4">
              <w:rPr>
                <w:rFonts w:ascii="Calibri" w:eastAsia="Tahoma" w:hAnsi="Calibri" w:cs="Tahoma"/>
                <w:sz w:val="20"/>
                <w:szCs w:val="20"/>
                <w:lang w:val="en-GB"/>
              </w:rPr>
              <w:t>ed</w:t>
            </w:r>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r w:rsidR="00922AA4">
              <w:rPr>
                <w:rFonts w:ascii="Calibri" w:eastAsia="Tahoma" w:hAnsi="Calibri" w:cs="Tahoma"/>
                <w:sz w:val="20"/>
                <w:szCs w:val="20"/>
                <w:lang w:val="en-GB"/>
              </w:rPr>
              <w:t>s</w:t>
            </w:r>
            <w:r w:rsidR="00506117">
              <w:rPr>
                <w:rFonts w:ascii="Calibri" w:eastAsia="Tahoma" w:hAnsi="Calibri" w:cs="Tahoma"/>
                <w:sz w:val="20"/>
                <w:szCs w:val="20"/>
                <w:lang w:val="en-GB"/>
              </w:rPr>
              <w:t xml:space="preserve">, among others, </w:t>
            </w:r>
            <w:proofErr w:type="gramStart"/>
            <w:r w:rsidR="00506117">
              <w:rPr>
                <w:rFonts w:ascii="Calibri" w:eastAsia="Tahoma" w:hAnsi="Calibri" w:cs="Tahoma"/>
                <w:sz w:val="20"/>
                <w:szCs w:val="20"/>
                <w:lang w:val="en-GB"/>
              </w:rPr>
              <w:t xml:space="preserve">and </w:t>
            </w:r>
            <w:r w:rsidR="00922AA4">
              <w:rPr>
                <w:rFonts w:ascii="Calibri" w:eastAsia="Tahoma" w:hAnsi="Calibri" w:cs="Tahoma"/>
                <w:sz w:val="20"/>
                <w:szCs w:val="20"/>
                <w:lang w:val="en-GB"/>
              </w:rPr>
              <w:t xml:space="preserve"> determined</w:t>
            </w:r>
            <w:proofErr w:type="gramEnd"/>
            <w:r w:rsidR="00922AA4">
              <w:rPr>
                <w:rFonts w:ascii="Calibri" w:eastAsia="Tahoma" w:hAnsi="Calibri" w:cs="Tahoma"/>
                <w:sz w:val="20"/>
                <w:szCs w:val="20"/>
                <w:lang w:val="en-GB"/>
              </w:rPr>
              <w:t xml:space="preserve"> no further action was necessary</w:t>
            </w:r>
            <w:r w:rsidR="000557F8">
              <w:rPr>
                <w:rFonts w:ascii="Calibri" w:eastAsia="Tahoma" w:hAnsi="Calibri" w:cs="Tahoma"/>
                <w:sz w:val="20"/>
                <w:szCs w:val="20"/>
                <w:lang w:val="en-GB"/>
              </w:rPr>
              <w:t xml:space="preserve">. Towards </w:t>
            </w:r>
            <w:r w:rsidR="00E3006E">
              <w:rPr>
                <w:rFonts w:ascii="Calibri" w:eastAsia="Tahoma" w:hAnsi="Calibri" w:cs="Tahoma"/>
                <w:sz w:val="20"/>
                <w:szCs w:val="20"/>
                <w:lang w:val="en-GB"/>
              </w:rPr>
              <w:t xml:space="preserve">September </w:t>
            </w:r>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25" w:name="SSC"/>
      <w:bookmarkEnd w:id="25"/>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1951E869"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p>
        </w:tc>
      </w:tr>
      <w:bookmarkStart w:id="26" w:name="CCT_RT"/>
      <w:bookmarkEnd w:id="26"/>
      <w:tr w:rsidR="002C4D7E" w:rsidRPr="007508AF" w14:paraId="6DFF2AC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w:t>
            </w:r>
            <w:r w:rsidRPr="00DB2319">
              <w:rPr>
                <w:rFonts w:ascii="Calibri" w:eastAsia="Tahoma" w:hAnsi="Calibri" w:cs="Tahoma"/>
                <w:sz w:val="20"/>
                <w:szCs w:val="20"/>
                <w:lang w:val="en-GB"/>
              </w:rPr>
              <w:lastRenderedPageBreak/>
              <w:t xml:space="preserve">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6BBCFE4" w14:textId="77777777" w:rsidR="002C4D7E" w:rsidRDefault="002C4D7E" w:rsidP="00060EA2">
            <w:pPr>
              <w:pStyle w:val="TableContents"/>
              <w:snapToGrid w:val="0"/>
              <w:rPr>
                <w:rFonts w:ascii="Calibri" w:eastAsia="Monaco" w:hAnsi="Calibri" w:cs="Monaco"/>
                <w:b/>
                <w:color w:val="000000"/>
                <w:sz w:val="20"/>
                <w:szCs w:val="20"/>
                <w:lang w:val="en-GB"/>
              </w:rPr>
            </w:pPr>
          </w:p>
          <w:p w14:paraId="3F75F02F" w14:textId="76D69B67" w:rsidR="004259D2" w:rsidRDefault="004259D2"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Completed and will be deleted on next version.</w:t>
            </w:r>
          </w:p>
        </w:tc>
        <w:tc>
          <w:tcPr>
            <w:tcW w:w="1148"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232" w:type="dxa"/>
            <w:tcBorders>
              <w:top w:val="single" w:sz="18" w:space="0" w:color="A6A6A6"/>
              <w:left w:val="single" w:sz="18" w:space="0" w:color="A6A6A6"/>
              <w:bottom w:val="single" w:sz="18" w:space="0" w:color="A6A6A6"/>
              <w:right w:val="single" w:sz="18" w:space="0" w:color="A6A6A6"/>
            </w:tcBorders>
          </w:tcPr>
          <w:p w14:paraId="5916FD2E" w14:textId="20247C95" w:rsidR="002C4D7E" w:rsidRDefault="002C4D7E" w:rsidP="00E3006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006E">
              <w:rPr>
                <w:rFonts w:ascii="Calibri" w:eastAsia="Tahoma" w:hAnsi="Calibri" w:cs="Tahoma"/>
                <w:sz w:val="20"/>
                <w:szCs w:val="20"/>
                <w:lang w:val="en-GB"/>
              </w:rPr>
              <w:t>Sep</w:t>
            </w:r>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63"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0E93EF54"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CCT-RT is currently developing its final report for delivery to the ICANN Board. The updated report will contain additional sections including results from a new generic top-level domain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w:t>
            </w:r>
            <w:hyperlink r:id="rId64"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5" w:history="1">
              <w:r w:rsidRPr="00C83A06">
                <w:rPr>
                  <w:rStyle w:val="Hyperlink"/>
                  <w:rFonts w:ascii="Calibri" w:eastAsia="Tahoma" w:hAnsi="Calibri" w:cs="Tahoma"/>
                  <w:sz w:val="20"/>
                  <w:szCs w:val="20"/>
                  <w:lang w:val="en-GB"/>
                </w:rPr>
                <w:t xml:space="preserve">Statistical Analysis of 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66"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xml:space="preserve">. It </w:t>
            </w:r>
            <w:r w:rsidR="007F7DC7">
              <w:rPr>
                <w:rFonts w:ascii="Calibri" w:eastAsia="Tahoma" w:hAnsi="Calibri" w:cs="Tahoma"/>
                <w:sz w:val="20"/>
                <w:szCs w:val="20"/>
                <w:lang w:val="en-GB"/>
              </w:rPr>
              <w:t xml:space="preserve">published its </w:t>
            </w:r>
            <w:hyperlink r:id="rId67" w:history="1">
              <w:r w:rsidR="007F7DC7" w:rsidRPr="00815EFC">
                <w:rPr>
                  <w:rStyle w:val="Hyperlink"/>
                  <w:rFonts w:ascii="Calibri" w:eastAsia="Tahoma" w:hAnsi="Calibri" w:cs="Tahoma"/>
                  <w:sz w:val="20"/>
                  <w:szCs w:val="20"/>
                  <w:lang w:val="en-GB"/>
                </w:rPr>
                <w:t>F</w:t>
              </w:r>
              <w:r w:rsidR="00815EFC" w:rsidRPr="00815EFC">
                <w:rPr>
                  <w:rStyle w:val="Hyperlink"/>
                  <w:rFonts w:ascii="Calibri" w:eastAsia="Tahoma" w:hAnsi="Calibri" w:cs="Tahoma"/>
                  <w:sz w:val="20"/>
                  <w:szCs w:val="20"/>
                  <w:lang w:val="en-GB"/>
                </w:rPr>
                <w:t>inal Report</w:t>
              </w:r>
            </w:hyperlink>
            <w:r w:rsidR="00815EFC">
              <w:rPr>
                <w:rFonts w:ascii="Calibri" w:eastAsia="Tahoma" w:hAnsi="Calibri" w:cs="Tahoma"/>
                <w:sz w:val="20"/>
                <w:szCs w:val="20"/>
                <w:lang w:val="en-GB"/>
              </w:rPr>
              <w:t xml:space="preserve"> on 8 September 2018.</w:t>
            </w:r>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7" w:name="ERRP_PR"/>
            <w:bookmarkEnd w:id="27"/>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8"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9"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70"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933FD6">
            <w:pPr>
              <w:pStyle w:val="TableContents"/>
              <w:snapToGrid w:val="0"/>
              <w:rPr>
                <w:rFonts w:ascii="Calibri" w:eastAsia="Tahoma" w:hAnsi="Calibri" w:cs="Tahoma"/>
                <w:sz w:val="20"/>
                <w:szCs w:val="20"/>
                <w:lang w:val="en-GB"/>
              </w:rPr>
            </w:pPr>
            <w:hyperlink r:id="rId71"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8" w:name="TEAC_PR"/>
            <w:bookmarkStart w:id="29" w:name="PolImp_RR"/>
            <w:bookmarkEnd w:id="28"/>
            <w:bookmarkEnd w:id="29"/>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2"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6836562C" w:rsidR="00B5698A" w:rsidRDefault="00B5698A" w:rsidP="00DA1B22">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73"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r w:rsidR="00D44945">
              <w:rPr>
                <w:rFonts w:ascii="Calibri" w:eastAsia="Tahoma" w:hAnsi="Calibri" w:cs="Tahoma"/>
                <w:sz w:val="20"/>
                <w:szCs w:val="20"/>
                <w:lang w:val="en-GB"/>
              </w:rPr>
              <w:t xml:space="preserve"> </w:t>
            </w:r>
            <w:r w:rsidR="000A4D84">
              <w:rPr>
                <w:rFonts w:ascii="Calibri" w:eastAsia="Tahoma" w:hAnsi="Calibri" w:cs="Tahoma"/>
                <w:sz w:val="20"/>
                <w:szCs w:val="20"/>
                <w:lang w:val="en-GB"/>
              </w:rPr>
              <w:t xml:space="preserve">A number of proposed edits were suggested by </w:t>
            </w:r>
            <w:r w:rsidR="00C54CF8">
              <w:rPr>
                <w:rFonts w:ascii="Calibri" w:eastAsia="Tahoma" w:hAnsi="Calibri" w:cs="Tahoma"/>
                <w:sz w:val="20"/>
                <w:szCs w:val="20"/>
                <w:lang w:val="en-GB"/>
              </w:rPr>
              <w:t xml:space="preserve">the end of July 2018 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sidR="000A4D84">
              <w:rPr>
                <w:rFonts w:ascii="Calibri" w:eastAsia="Tahoma" w:hAnsi="Calibri" w:cs="Tahoma"/>
                <w:sz w:val="20"/>
                <w:szCs w:val="20"/>
                <w:lang w:val="en-GB"/>
              </w:rPr>
              <w:t xml:space="preserve"> which are being reviewed by staff.</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DBA78" w15:done="0"/>
  <w15:commentEx w15:paraId="2121BCEC" w15:done="0"/>
  <w15:commentEx w15:paraId="01900FC6" w15:done="0"/>
  <w15:commentEx w15:paraId="546597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DBA78" w16cid:durableId="1F38D664"/>
  <w16cid:commentId w16cid:paraId="2121BCEC" w16cid:durableId="1F4CA985"/>
  <w16cid:commentId w16cid:paraId="01900FC6" w16cid:durableId="1F38D665"/>
  <w16cid:commentId w16cid:paraId="54659728" w16cid:durableId="1F4CAF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A3EB" w14:textId="77777777" w:rsidR="00933FD6" w:rsidRDefault="00933FD6">
      <w:r>
        <w:separator/>
      </w:r>
    </w:p>
  </w:endnote>
  <w:endnote w:type="continuationSeparator" w:id="0">
    <w:p w14:paraId="70F0FA86" w14:textId="77777777" w:rsidR="00933FD6" w:rsidRDefault="0093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4259D2" w:rsidRDefault="004259D2"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4259D2" w:rsidRDefault="004259D2"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4259D2" w:rsidRPr="006C669B" w:rsidRDefault="004259D2"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02E32">
      <w:rPr>
        <w:rStyle w:val="PageNumber"/>
        <w:rFonts w:ascii="Calibri" w:hAnsi="Calibri"/>
        <w:noProof/>
        <w:sz w:val="20"/>
      </w:rPr>
      <w:t>22</w:t>
    </w:r>
    <w:r w:rsidRPr="006C669B">
      <w:rPr>
        <w:rStyle w:val="PageNumber"/>
        <w:rFonts w:ascii="Calibri" w:hAnsi="Calibri"/>
        <w:sz w:val="20"/>
      </w:rPr>
      <w:fldChar w:fldCharType="end"/>
    </w:r>
  </w:p>
  <w:p w14:paraId="343B2265" w14:textId="77777777" w:rsidR="004259D2" w:rsidRDefault="004259D2"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8DE77" w14:textId="77777777" w:rsidR="00933FD6" w:rsidRDefault="00933FD6">
      <w:r>
        <w:separator/>
      </w:r>
    </w:p>
  </w:footnote>
  <w:footnote w:type="continuationSeparator" w:id="0">
    <w:p w14:paraId="0DC9F014" w14:textId="77777777" w:rsidR="00933FD6" w:rsidRDefault="00933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4259D2" w:rsidRDefault="004259D2"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4259D2" w:rsidRPr="004718D7" w:rsidRDefault="004259D2"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4259D2" w:rsidRPr="004718D7" w:rsidRDefault="004259D2"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5FA68D"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4259D2" w:rsidRDefault="004259D2"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4259D2" w:rsidRDefault="004259D2"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20"/>
  </w:num>
  <w:num w:numId="13">
    <w:abstractNumId w:val="32"/>
  </w:num>
  <w:num w:numId="14">
    <w:abstractNumId w:val="22"/>
  </w:num>
  <w:num w:numId="15">
    <w:abstractNumId w:val="25"/>
  </w:num>
  <w:num w:numId="16">
    <w:abstractNumId w:val="14"/>
  </w:num>
  <w:num w:numId="17">
    <w:abstractNumId w:val="30"/>
  </w:num>
  <w:num w:numId="18">
    <w:abstractNumId w:val="19"/>
  </w:num>
  <w:num w:numId="19">
    <w:abstractNumId w:val="26"/>
  </w:num>
  <w:num w:numId="20">
    <w:abstractNumId w:val="18"/>
  </w:num>
  <w:num w:numId="21">
    <w:abstractNumId w:val="27"/>
  </w:num>
  <w:num w:numId="22">
    <w:abstractNumId w:val="6"/>
  </w:num>
  <w:num w:numId="23">
    <w:abstractNumId w:val="10"/>
  </w:num>
  <w:num w:numId="24">
    <w:abstractNumId w:val="24"/>
  </w:num>
  <w:num w:numId="25">
    <w:abstractNumId w:val="12"/>
  </w:num>
  <w:num w:numId="26">
    <w:abstractNumId w:val="29"/>
  </w:num>
  <w:num w:numId="27">
    <w:abstractNumId w:val="31"/>
  </w:num>
  <w:num w:numId="28">
    <w:abstractNumId w:val="21"/>
  </w:num>
  <w:num w:numId="29">
    <w:abstractNumId w:val="23"/>
  </w:num>
  <w:num w:numId="30">
    <w:abstractNumId w:val="13"/>
  </w:num>
  <w:num w:numId="31">
    <w:abstractNumId w:val="9"/>
  </w:num>
  <w:num w:numId="32">
    <w:abstractNumId w:val="33"/>
  </w:num>
  <w:num w:numId="33">
    <w:abstractNumId w:val="28"/>
  </w:num>
  <w:num w:numId="34">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Caitlin Tubergen">
    <w15:presenceInfo w15:providerId="None" w15:userId="Caitlin Tubergen"/>
  </w15:person>
  <w15:person w15:author="Emily Barabas">
    <w15:presenceInfo w15:providerId="None" w15:userId="Emily Barabas"/>
  </w15:person>
  <w15:person w15:author="Microsoft Office User">
    <w15:presenceInfo w15:providerId="None" w15:userId="Microsoft Office User"/>
  </w15:person>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43AB"/>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1CA"/>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4043"/>
    <w:rsid w:val="001162AF"/>
    <w:rsid w:val="001170E5"/>
    <w:rsid w:val="00117DC9"/>
    <w:rsid w:val="00120168"/>
    <w:rsid w:val="001205F1"/>
    <w:rsid w:val="00120DE9"/>
    <w:rsid w:val="0012227D"/>
    <w:rsid w:val="00122676"/>
    <w:rsid w:val="00123C0A"/>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5009E"/>
    <w:rsid w:val="00250627"/>
    <w:rsid w:val="00250891"/>
    <w:rsid w:val="002508E9"/>
    <w:rsid w:val="0025182B"/>
    <w:rsid w:val="0025299D"/>
    <w:rsid w:val="002538D3"/>
    <w:rsid w:val="00253991"/>
    <w:rsid w:val="00254171"/>
    <w:rsid w:val="002544F1"/>
    <w:rsid w:val="00255447"/>
    <w:rsid w:val="002561B5"/>
    <w:rsid w:val="00257563"/>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9D2"/>
    <w:rsid w:val="00425F21"/>
    <w:rsid w:val="0042668C"/>
    <w:rsid w:val="00426E3D"/>
    <w:rsid w:val="004306CC"/>
    <w:rsid w:val="00431244"/>
    <w:rsid w:val="00431364"/>
    <w:rsid w:val="00432815"/>
    <w:rsid w:val="00432E1D"/>
    <w:rsid w:val="00433C1A"/>
    <w:rsid w:val="004372E7"/>
    <w:rsid w:val="00437444"/>
    <w:rsid w:val="004375BD"/>
    <w:rsid w:val="00440FE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7F598D"/>
    <w:rsid w:val="007F632E"/>
    <w:rsid w:val="007F7DC7"/>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EFC"/>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C752F"/>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4310"/>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16F33"/>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5E96"/>
    <w:rsid w:val="00C96188"/>
    <w:rsid w:val="00C96675"/>
    <w:rsid w:val="00C9724B"/>
    <w:rsid w:val="00C975EC"/>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008"/>
    <w:rsid w:val="00CF7545"/>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B85"/>
    <w:rsid w:val="00D64C10"/>
    <w:rsid w:val="00D64E0A"/>
    <w:rsid w:val="00D6519E"/>
    <w:rsid w:val="00D657A3"/>
    <w:rsid w:val="00D65A43"/>
    <w:rsid w:val="00D66B7C"/>
    <w:rsid w:val="00D673B2"/>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59E0"/>
    <w:rsid w:val="00DD6692"/>
    <w:rsid w:val="00DD6E64"/>
    <w:rsid w:val="00DD71B4"/>
    <w:rsid w:val="00DE0191"/>
    <w:rsid w:val="00DE0A0E"/>
    <w:rsid w:val="00DE0CC5"/>
    <w:rsid w:val="00DE1984"/>
    <w:rsid w:val="00DE2F33"/>
    <w:rsid w:val="00DE3C63"/>
    <w:rsid w:val="00DE652E"/>
    <w:rsid w:val="00DE7509"/>
    <w:rsid w:val="00DE7DA8"/>
    <w:rsid w:val="00DE7E22"/>
    <w:rsid w:val="00DF0CB4"/>
    <w:rsid w:val="00DF0FA0"/>
    <w:rsid w:val="00DF1C59"/>
    <w:rsid w:val="00DF20BC"/>
    <w:rsid w:val="00DF2AA1"/>
    <w:rsid w:val="00DF2D7F"/>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006E"/>
    <w:rsid w:val="00E31AF5"/>
    <w:rsid w:val="00E3218F"/>
    <w:rsid w:val="00E324E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
    <w:name w:val="Unresolved Mention"/>
    <w:basedOn w:val="DefaultParagraphFont"/>
    <w:rsid w:val="00815E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
    <w:name w:val="Unresolved Mention"/>
    <w:basedOn w:val="DefaultParagraphFont"/>
    <w:rsid w:val="00815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nso.icann.org/en/drafts/irtp-to-gnso-council-28feb18-en.pdf" TargetMode="External"/><Relationship Id="rId26" Type="http://schemas.openxmlformats.org/officeDocument/2006/relationships/hyperlink" Target="https://community.icann.org/x/4IpHBQ" TargetMode="External"/><Relationship Id="rId39" Type="http://schemas.openxmlformats.org/officeDocument/2006/relationships/hyperlink" Target="https://www.icann.org/public-comments/red-cross-protection-initial-2018-06-21-en" TargetMode="External"/><Relationship Id="rId21" Type="http://schemas.openxmlformats.org/officeDocument/2006/relationships/hyperlink" Target="https://gnso.icann.org/en/issues/transfers/irtp-b-final-report-30may11-en.pdf" TargetMode="External"/><Relationship Id="rId34"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2" Type="http://schemas.openxmlformats.org/officeDocument/2006/relationships/hyperlink" Target="https://www.icann.org/public-comments/igo-ingo-crp-access-initial-2017-01-20-en)" TargetMode="External"/><Relationship Id="rId47" Type="http://schemas.openxmlformats.org/officeDocument/2006/relationships/hyperlink" Target="http://www.icann.org/en/groups/board/documents/resolutions-30apr14-en.htm" TargetMode="External"/><Relationship Id="rId50" Type="http://schemas.openxmlformats.org/officeDocument/2006/relationships/hyperlink" Target="https://www.icann.org/en/system/files/files/report-comments-geo-regions-13may16-en.pdf)" TargetMode="External"/><Relationship Id="rId55" Type="http://schemas.openxmlformats.org/officeDocument/2006/relationships/hyperlink" Target="https://gnso.icann.org/en/correspondence/crocker-to-bladel-21dec16-en.pdf)" TargetMode="External"/><Relationship Id="rId63" Type="http://schemas.openxmlformats.org/officeDocument/2006/relationships/hyperlink" Target="https://www.icann.org/resources/pages/affirmation-of-commitments-2009-09-30-en" TargetMode="External"/><Relationship Id="rId68" Type="http://schemas.openxmlformats.org/officeDocument/2006/relationships/hyperlink" Target="https://gnso.icann.org/en/council/resolutions"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gnso.icann.org/issues/pednr-final-report-14jun11-en.pdf" TargetMode="Externa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gnso.icann.org/en/council/resolutions" TargetMode="External"/><Relationship Id="rId11" Type="http://schemas.openxmlformats.org/officeDocument/2006/relationships/header" Target="header1.xml"/><Relationship Id="rId24" Type="http://schemas.openxmlformats.org/officeDocument/2006/relationships/hyperlink" Target="https://community.icann.org/display/EOTSFGRD" TargetMode="External"/><Relationship Id="rId32" Type="http://schemas.openxmlformats.org/officeDocument/2006/relationships/hyperlink" Target="https://community.icann.org/x/E4xlAw)" TargetMode="External"/><Relationship Id="rId37" Type="http://schemas.openxmlformats.org/officeDocument/2006/relationships/hyperlink" Target="https://community.icann.org/x/_RmOAw" TargetMode="External"/><Relationship Id="rId40" Type="http://schemas.openxmlformats.org/officeDocument/2006/relationships/hyperlink" Target="https://www.icann.org/public-comments/ccwg-acct-ws2-final-2018-03-30-en" TargetMode="External"/><Relationship Id="rId45" Type="http://schemas.openxmlformats.org/officeDocument/2006/relationships/hyperlink" Target="http://gnso.icann.org/en/drafts/gnso-review-charter-11jul16-en.pdf)" TargetMode="External"/><Relationship Id="rId53" Type="http://schemas.openxmlformats.org/officeDocument/2006/relationships/hyperlink" Target="https://www.icann.org/resources/board-material/resolutions-2016-08-09-en" TargetMode="External"/><Relationship Id="rId58" Type="http://schemas.openxmlformats.org/officeDocument/2006/relationships/hyperlink" Target="http://www.icann.org/en/groups/board/documents/resolutions-07feb14-en.htm" TargetMode="External"/><Relationship Id="rId66" Type="http://schemas.openxmlformats.org/officeDocument/2006/relationships/hyperlink" Target="https://www.icann.org/en/system/files/files/report-comments-cct-recs-15feb18-en.pdf"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cann.org/resources/pages/registrars/transfers-en" TargetMode="External"/><Relationship Id="rId23" Type="http://schemas.openxmlformats.org/officeDocument/2006/relationships/hyperlink" Target="https://www.icann.org/en/system/files/files/report-comments-whois-privacy-law-28jul17-en.pdf" TargetMode="External"/><Relationship Id="rId28" Type="http://schemas.openxmlformats.org/officeDocument/2006/relationships/hyperlink" Target="https://community.icann.org/x/dUPwAw" TargetMode="External"/><Relationship Id="rId36" Type="http://schemas.openxmlformats.org/officeDocument/2006/relationships/hyperlink" Target="https://community.icann.org/x/p4xlAw" TargetMode="External"/><Relationship Id="rId49" Type="http://schemas.openxmlformats.org/officeDocument/2006/relationships/hyperlink" Target="https://www.icann.org/public-comments/geo-regions-2015-12-23-en" TargetMode="External"/><Relationship Id="rId57" Type="http://schemas.openxmlformats.org/officeDocument/2006/relationships/hyperlink" Target="https://www.icann.org/resources/board-material/resolutions-2015-09-28-en)" TargetMode="External"/><Relationship Id="rId61" Type="http://schemas.openxmlformats.org/officeDocument/2006/relationships/hyperlink" Target="https://www.icann.org/resources/pages/thick-whois-transition-policy-2017-02-01-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uncil/resolutions" TargetMode="External"/><Relationship Id="rId31" Type="http://schemas.openxmlformats.org/officeDocument/2006/relationships/hyperlink" Target="https://community.icann.org/x/KAp1Aw)" TargetMode="External"/><Relationship Id="rId44" Type="http://schemas.openxmlformats.org/officeDocument/2006/relationships/hyperlink" Target="https://www.icann.org/resources/board-material/resolutions-2016-06-25-en" TargetMode="External"/><Relationship Id="rId52" Type="http://schemas.openxmlformats.org/officeDocument/2006/relationships/hyperlink" Target="https://gnso.icann.org/en/council/resolutions" TargetMode="External"/><Relationship Id="rId60" Type="http://schemas.openxmlformats.org/officeDocument/2006/relationships/hyperlink" Target="https://www.icann.org/resources/pages/rdds-labeling-policy-2017-02-01-en" TargetMode="External"/><Relationship Id="rId65" Type="http://schemas.openxmlformats.org/officeDocument/2006/relationships/hyperlink" Target="https://www.icann.org/en/system/files/files/sadag-final-09aug17-en.pdf" TargetMode="External"/><Relationship Id="rId73" Type="http://schemas.openxmlformats.org/officeDocument/2006/relationships/hyperlink" Target="https://mm.icann.org/pipermail/council/2018-March/020976.html" TargetMode="External"/><Relationship Id="rId78"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en/system/files/files/report-comments-whois-privacy-law-28jul17-en.pdf" TargetMode="External"/><Relationship Id="rId27" Type="http://schemas.openxmlformats.org/officeDocument/2006/relationships/hyperlink" Target="https://community.icann.org/pages/viewpage.action?pageId=88574682" TargetMode="External"/><Relationship Id="rId30" Type="http://schemas.openxmlformats.org/officeDocument/2006/relationships/hyperlink" Target="https://community.icann.org/x/2CWAAw)" TargetMode="External"/><Relationship Id="rId35" Type="http://schemas.openxmlformats.org/officeDocument/2006/relationships/hyperlink" Target="https://community.icann.org/x/p4xlAw" TargetMode="External"/><Relationship Id="rId43" Type="http://schemas.openxmlformats.org/officeDocument/2006/relationships/hyperlink" Target="http://gnso.icann.org/en/drafts/review-feasibility-prioritization-25feb16-en.pdf)" TargetMode="External"/><Relationship Id="rId48" Type="http://schemas.openxmlformats.org/officeDocument/2006/relationships/hyperlink" Target="https://www.icann.org/resources/board-material/resolutions-new-gtld-2013-07-17-en" TargetMode="External"/><Relationship Id="rId56" Type="http://schemas.openxmlformats.org/officeDocument/2006/relationships/hyperlink" Target="https://gnso.icann.org/en/correspondence/bladel-to-crocker-01dec16-en.pdf" TargetMode="External"/><Relationship Id="rId64" Type="http://schemas.openxmlformats.org/officeDocument/2006/relationships/hyperlink" Target="https://community.icann.org/download/attachments/56135378/INTA%20Cost%20Impact%20Report%20revised%204-13-17%20v2.1.pdf?version=1&amp;modificationDate=1494419285000&amp;api=v2" TargetMode="External"/><Relationship Id="rId69" Type="http://schemas.openxmlformats.org/officeDocument/2006/relationships/hyperlink" Target="https://gnso.icann.org/en/group-activities/inactive/2013/pednr" TargetMode="External"/><Relationship Id="rId77"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gnso.icann.org/en/council/procedures" TargetMode="External"/><Relationship Id="rId72" Type="http://schemas.openxmlformats.org/officeDocument/2006/relationships/hyperlink" Target="https://gnso.icann.org/en/council/op-procedures-01sep16-en.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gnso.icann.org/en/issues/transfers/irtp-d-final-25sep14-en.pdf" TargetMode="External"/><Relationship Id="rId25" Type="http://schemas.openxmlformats.org/officeDocument/2006/relationships/hyperlink" Target="https://gnso.icann.org/sites/default/files/file/field-file-attach/temp-spec-gtld-rd-epdp-19jul18-en.pdf" TargetMode="External"/><Relationship Id="rId33" Type="http://schemas.openxmlformats.org/officeDocument/2006/relationships/hyperlink" Target="https://community.icann.org/x/oIxlAw" TargetMode="External"/><Relationship Id="rId38" Type="http://schemas.openxmlformats.org/officeDocument/2006/relationships/hyperlink" Target="https://gnso.icann.org/en/council/resolutions" TargetMode="External"/><Relationship Id="rId46" Type="http://schemas.openxmlformats.org/officeDocument/2006/relationships/hyperlink" Target="https://gnso.icann.org/en/drafts/review-implementation-recommendations-plan-21nov16-en.pdf)" TargetMode="External"/><Relationship Id="rId59" Type="http://schemas.openxmlformats.org/officeDocument/2006/relationships/hyperlink" Target="https://www.icann.org/news/announcement-2-2017-02-01-en" TargetMode="External"/><Relationship Id="rId67" Type="http://schemas.openxmlformats.org/officeDocument/2006/relationships/hyperlink" Target="https://community.icann.org/download/attachments/58727456/CCT%20Final%20Report%20-%208%20September%202018.pdf?version=1&amp;modificationDate=1536582800000&amp;api=v2" TargetMode="External"/><Relationship Id="rId20" Type="http://schemas.openxmlformats.org/officeDocument/2006/relationships/hyperlink" Target="https://gnso.icann.org/en/group-activities/inactive/2012/irtp-b" TargetMode="External"/><Relationship Id="rId41" Type="http://schemas.openxmlformats.org/officeDocument/2006/relationships/hyperlink" Target="https://community.icann.org/x/77rhAg)" TargetMode="External"/><Relationship Id="rId54" Type="http://schemas.openxmlformats.org/officeDocument/2006/relationships/hyperlink" Target="https://gnso.icann.org/en/correspondence/bladel-to-crocker-01dec16-en.pdf)" TargetMode="External"/><Relationship Id="rId62" Type="http://schemas.openxmlformats.org/officeDocument/2006/relationships/hyperlink" Target="https://mm.icann.org/pipermail/comments-fy19-budget-19jan18/2018q1/000037.html" TargetMode="External"/><Relationship Id="rId70" Type="http://schemas.openxmlformats.org/officeDocument/2006/relationships/hyperlink" Target="https://gnso.icann.org/issues/pednr-final-report-14jun11-en.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C408-81CC-478C-9CC0-7CF05768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8114</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54262</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2018-09-19T17:50:00Z</dcterms:created>
  <dcterms:modified xsi:type="dcterms:W3CDTF">2018-09-19T17:50:00Z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