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6369" w14:textId="05E9C428" w:rsidR="00AD08A5" w:rsidRPr="00181C0C" w:rsidRDefault="00E85F94" w:rsidP="00657B1F">
      <w:pPr>
        <w:pStyle w:val="NoSpacing"/>
        <w:ind w:right="800"/>
        <w:rPr>
          <w:rFonts w:eastAsiaTheme="majorEastAsia" w:cstheme="majorBidi"/>
          <w:b/>
          <w:bCs/>
          <w:color w:val="345A8A" w:themeColor="accent1" w:themeShade="B5"/>
          <w:sz w:val="56"/>
          <w:szCs w:val="32"/>
        </w:rPr>
      </w:pPr>
      <w:r>
        <w:rPr>
          <w:rFonts w:eastAsiaTheme="majorEastAsia" w:cstheme="majorBidi"/>
          <w:b/>
          <w:bCs/>
          <w:color w:val="345A8A" w:themeColor="accent1" w:themeShade="B5"/>
          <w:sz w:val="56"/>
          <w:szCs w:val="32"/>
        </w:rPr>
        <w:t xml:space="preserve">Draft </w:t>
      </w:r>
      <w:r w:rsidR="00270ABE">
        <w:rPr>
          <w:rFonts w:eastAsiaTheme="majorEastAsia" w:cstheme="majorBidi"/>
          <w:b/>
          <w:bCs/>
          <w:color w:val="345A8A" w:themeColor="accent1" w:themeShade="B5"/>
          <w:sz w:val="56"/>
          <w:szCs w:val="32"/>
        </w:rPr>
        <w:t>Proposal</w:t>
      </w:r>
      <w:r w:rsidR="00270ABE">
        <w:rPr>
          <w:rFonts w:eastAsiaTheme="majorEastAsia" w:cstheme="majorBidi"/>
          <w:b/>
          <w:bCs/>
          <w:color w:val="345A8A" w:themeColor="accent1" w:themeShade="B5"/>
          <w:sz w:val="56"/>
          <w:szCs w:val="32"/>
        </w:rPr>
        <w:t xml:space="preserve"> </w:t>
      </w:r>
      <w:r w:rsidR="000C53D6" w:rsidRPr="00181C0C">
        <w:rPr>
          <w:rFonts w:eastAsiaTheme="majorEastAsia" w:cstheme="majorBidi"/>
          <w:b/>
          <w:bCs/>
          <w:color w:val="345A8A" w:themeColor="accent1" w:themeShade="B5"/>
          <w:sz w:val="56"/>
          <w:szCs w:val="32"/>
        </w:rPr>
        <w:t>for Phased Return to Face-to-Face Meetings</w:t>
      </w:r>
    </w:p>
    <w:p w14:paraId="1DBED166" w14:textId="77777777" w:rsidR="00181C0C" w:rsidRPr="00181C0C" w:rsidRDefault="00181C0C" w:rsidP="00181C0C">
      <w:pPr>
        <w:rPr>
          <w:rFonts w:ascii="Source Sans Pro" w:hAnsi="Source Sans Pro"/>
        </w:rPr>
      </w:pPr>
    </w:p>
    <w:p w14:paraId="3C73F944" w14:textId="2FD1FB97" w:rsidR="00181C0C" w:rsidRPr="00181C0C" w:rsidRDefault="00181C0C" w:rsidP="00181C0C">
      <w:pPr>
        <w:spacing w:before="2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 xml:space="preserve">This </w:t>
      </w:r>
      <w:r w:rsidR="00E85F94">
        <w:rPr>
          <w:rFonts w:ascii="Source Sans Pro" w:hAnsi="Source Sans Pro" w:cs="Arial"/>
          <w:color w:val="000000"/>
        </w:rPr>
        <w:t>draft</w:t>
      </w:r>
      <w:r w:rsidR="00E85F94" w:rsidRPr="00181C0C">
        <w:rPr>
          <w:rFonts w:ascii="Source Sans Pro" w:hAnsi="Source Sans Pro" w:cs="Arial"/>
          <w:color w:val="000000"/>
        </w:rPr>
        <w:t xml:space="preserve"> </w:t>
      </w:r>
      <w:r w:rsidR="00270ABE">
        <w:rPr>
          <w:rFonts w:ascii="Source Sans Pro" w:hAnsi="Source Sans Pro" w:cs="Arial"/>
          <w:color w:val="000000"/>
        </w:rPr>
        <w:t>proposal</w:t>
      </w:r>
      <w:r w:rsidR="008C128F">
        <w:rPr>
          <w:rFonts w:ascii="Source Sans Pro" w:hAnsi="Source Sans Pro" w:cs="Arial"/>
          <w:color w:val="000000"/>
        </w:rPr>
        <w:t xml:space="preserve"> </w:t>
      </w:r>
      <w:r w:rsidRPr="00181C0C">
        <w:rPr>
          <w:rFonts w:ascii="Source Sans Pro" w:hAnsi="Source Sans Pro" w:cs="Arial"/>
          <w:color w:val="000000"/>
        </w:rPr>
        <w:t>outlines a four-phased approach for returning to face-to-face ICANN meetings. Each phase suggests an enhanced remote participation experience, providing a more robust option for those not able to attend a meeting in person. The strategy emphasizes partnership and collaboration between the ICANN community and the collective org.</w:t>
      </w:r>
      <w:r w:rsidR="00601060">
        <w:rPr>
          <w:rFonts w:ascii="Source Sans Pro" w:hAnsi="Source Sans Pro" w:cs="Arial"/>
          <w:color w:val="000000"/>
        </w:rPr>
        <w:t xml:space="preserve"> </w:t>
      </w:r>
      <w:r w:rsidRPr="00181C0C">
        <w:rPr>
          <w:rFonts w:ascii="Source Sans Pro" w:hAnsi="Source Sans Pro" w:cs="Arial"/>
          <w:color w:val="000000"/>
        </w:rPr>
        <w:t xml:space="preserve">ICANN org will continue to provide up-to-date assessment reports for each potential meeting location for </w:t>
      </w:r>
      <w:r w:rsidR="00A45E68">
        <w:rPr>
          <w:rFonts w:ascii="Source Sans Pro" w:hAnsi="Source Sans Pro" w:cs="Arial"/>
          <w:color w:val="000000"/>
        </w:rPr>
        <w:t xml:space="preserve">community review and updates to the framework as needed. </w:t>
      </w:r>
    </w:p>
    <w:p w14:paraId="482E7CEB" w14:textId="77777777" w:rsidR="00181C0C" w:rsidRPr="00181C0C" w:rsidRDefault="00181C0C" w:rsidP="00181C0C">
      <w:pPr>
        <w:rPr>
          <w:rFonts w:ascii="Source Sans Pro" w:hAnsi="Source Sans Pro"/>
        </w:rPr>
      </w:pPr>
    </w:p>
    <w:p w14:paraId="4F4E9840" w14:textId="77777777" w:rsidR="00E61E32" w:rsidRPr="00181C0C" w:rsidRDefault="003C35EB" w:rsidP="00E61E32">
      <w:pPr>
        <w:spacing w:before="20"/>
        <w:jc w:val="both"/>
        <w:rPr>
          <w:rFonts w:ascii="Source Sans Pro" w:hAnsi="Source Sans Pro"/>
        </w:rPr>
      </w:pPr>
      <w:r>
        <w:rPr>
          <w:rFonts w:ascii="Source Sans Pro" w:hAnsi="Source Sans Pro" w:cs="Arial"/>
          <w:color w:val="000000"/>
        </w:rPr>
        <w:t>A</w:t>
      </w:r>
      <w:r w:rsidRPr="00181C0C">
        <w:rPr>
          <w:rFonts w:ascii="Source Sans Pro" w:hAnsi="Source Sans Pro" w:cs="Arial"/>
          <w:color w:val="000000"/>
        </w:rPr>
        <w:t xml:space="preserve"> </w:t>
      </w:r>
      <w:r w:rsidR="006712AF">
        <w:rPr>
          <w:rFonts w:ascii="Source Sans Pro" w:hAnsi="Source Sans Pro" w:cs="Arial"/>
          <w:color w:val="000000"/>
        </w:rPr>
        <w:t>recommended</w:t>
      </w:r>
      <w:r>
        <w:rPr>
          <w:rFonts w:ascii="Source Sans Pro" w:hAnsi="Source Sans Pro" w:cs="Arial"/>
          <w:color w:val="000000"/>
        </w:rPr>
        <w:t xml:space="preserve"> </w:t>
      </w:r>
      <w:r w:rsidR="00181C0C" w:rsidRPr="00181C0C">
        <w:rPr>
          <w:rFonts w:ascii="Source Sans Pro" w:hAnsi="Source Sans Pro" w:cs="Arial"/>
          <w:color w:val="000000"/>
        </w:rPr>
        <w:t>timeline</w:t>
      </w:r>
      <w:r>
        <w:rPr>
          <w:rFonts w:ascii="Source Sans Pro" w:hAnsi="Source Sans Pro" w:cs="Arial"/>
          <w:color w:val="000000"/>
        </w:rPr>
        <w:t xml:space="preserve"> will be established by the community for each phase </w:t>
      </w:r>
      <w:r w:rsidR="006712AF">
        <w:rPr>
          <w:rFonts w:ascii="Source Sans Pro" w:hAnsi="Source Sans Pro" w:cs="Arial"/>
          <w:color w:val="000000"/>
        </w:rPr>
        <w:t>and</w:t>
      </w:r>
      <w:r w:rsidR="00CF45BB">
        <w:rPr>
          <w:rFonts w:ascii="Source Sans Pro" w:hAnsi="Source Sans Pro" w:cs="Arial"/>
          <w:color w:val="000000"/>
        </w:rPr>
        <w:t xml:space="preserve"> </w:t>
      </w:r>
      <w:r w:rsidR="00E61E32" w:rsidRPr="00181C0C">
        <w:rPr>
          <w:rFonts w:ascii="Source Sans Pro" w:hAnsi="Source Sans Pro" w:cs="Arial"/>
          <w:color w:val="000000"/>
        </w:rPr>
        <w:t>subject to change based on conditions at the time of implementation.</w:t>
      </w:r>
    </w:p>
    <w:p w14:paraId="2294D5D7" w14:textId="77777777" w:rsidR="00181C0C" w:rsidRPr="00181C0C" w:rsidRDefault="00181C0C" w:rsidP="00181C0C">
      <w:pPr>
        <w:spacing w:before="2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 </w:t>
      </w:r>
    </w:p>
    <w:p w14:paraId="42DC5A38" w14:textId="77777777" w:rsidR="00181C0C" w:rsidRPr="00181C0C" w:rsidRDefault="00181C0C" w:rsidP="00181C0C">
      <w:pPr>
        <w:spacing w:before="2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ICANN org will initiate necessary measures to minimize risk associated with face-to-face meetings. These will include the Core Actions outlined below. </w:t>
      </w:r>
    </w:p>
    <w:p w14:paraId="4F1F0D55" w14:textId="77777777" w:rsidR="006E2803" w:rsidRPr="00181C0C" w:rsidRDefault="006E2803" w:rsidP="00181C0C">
      <w:pPr>
        <w:rPr>
          <w:rFonts w:ascii="Source Sans Pro" w:hAnsi="Source Sans Pro"/>
        </w:rPr>
      </w:pPr>
    </w:p>
    <w:p w14:paraId="335F276A" w14:textId="3763BBC5" w:rsidR="00181C0C" w:rsidRPr="00181C0C" w:rsidRDefault="00181C0C" w:rsidP="002E280D">
      <w:pPr>
        <w:spacing w:before="120" w:after="120"/>
        <w:jc w:val="both"/>
        <w:rPr>
          <w:rFonts w:ascii="Source Sans Pro" w:hAnsi="Source Sans Pro"/>
          <w:b/>
          <w:bCs/>
          <w:sz w:val="36"/>
          <w:szCs w:val="36"/>
        </w:rPr>
      </w:pP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t>Core Actions </w:t>
      </w:r>
    </w:p>
    <w:p w14:paraId="6477E4A6" w14:textId="5B105F71" w:rsidR="00181C0C" w:rsidRPr="00181C0C" w:rsidRDefault="00181C0C" w:rsidP="006D22CC">
      <w:pPr>
        <w:pStyle w:val="ListParagraph"/>
        <w:numPr>
          <w:ilvl w:val="0"/>
          <w:numId w:val="32"/>
        </w:numPr>
        <w:spacing w:before="240"/>
        <w:contextualSpacing w:val="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b/>
          <w:bCs/>
          <w:color w:val="000000"/>
        </w:rPr>
        <w:t>Physical Distancing </w:t>
      </w:r>
    </w:p>
    <w:p w14:paraId="144602B1" w14:textId="3872B074" w:rsidR="00181C0C" w:rsidRPr="006D22CC" w:rsidRDefault="00181C0C" w:rsidP="006D22CC">
      <w:pPr>
        <w:pStyle w:val="ListParagraph"/>
        <w:numPr>
          <w:ilvl w:val="0"/>
          <w:numId w:val="33"/>
        </w:numPr>
        <w:spacing w:before="120"/>
        <w:jc w:val="both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Maintain required physical distancing </w:t>
      </w:r>
    </w:p>
    <w:p w14:paraId="5CE2010A" w14:textId="1E2A55EF" w:rsidR="00181C0C" w:rsidRPr="00181C0C" w:rsidRDefault="00181C0C" w:rsidP="006D22CC">
      <w:pPr>
        <w:pStyle w:val="ListParagraph"/>
        <w:numPr>
          <w:ilvl w:val="0"/>
          <w:numId w:val="32"/>
        </w:numPr>
        <w:spacing w:before="240"/>
        <w:contextualSpacing w:val="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b/>
          <w:bCs/>
          <w:color w:val="000000"/>
        </w:rPr>
        <w:t>Practice Good Hygiene </w:t>
      </w:r>
    </w:p>
    <w:p w14:paraId="654EB412" w14:textId="77777777" w:rsidR="00181C0C" w:rsidRPr="00181C0C" w:rsidRDefault="00181C0C" w:rsidP="006D22CC">
      <w:pPr>
        <w:pStyle w:val="ListParagraph"/>
        <w:numPr>
          <w:ilvl w:val="0"/>
          <w:numId w:val="33"/>
        </w:numPr>
        <w:spacing w:before="120"/>
        <w:jc w:val="both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Wear a cloth face covering (mask)</w:t>
      </w:r>
    </w:p>
    <w:p w14:paraId="35D2EA61" w14:textId="3A4839B3" w:rsidR="00181C0C" w:rsidRPr="006D22CC" w:rsidRDefault="00181C0C" w:rsidP="006D22CC">
      <w:pPr>
        <w:pStyle w:val="ListParagraph"/>
        <w:numPr>
          <w:ilvl w:val="0"/>
          <w:numId w:val="33"/>
        </w:numPr>
        <w:spacing w:before="120"/>
        <w:jc w:val="both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Wash your hands, especially after touching frequently used items or surfaces</w:t>
      </w:r>
    </w:p>
    <w:p w14:paraId="77764D79" w14:textId="363C9E03" w:rsidR="00181C0C" w:rsidRPr="00181C0C" w:rsidRDefault="00181C0C" w:rsidP="006D22CC">
      <w:pPr>
        <w:pStyle w:val="ListParagraph"/>
        <w:numPr>
          <w:ilvl w:val="0"/>
          <w:numId w:val="32"/>
        </w:numPr>
        <w:spacing w:before="240"/>
        <w:contextualSpacing w:val="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b/>
          <w:bCs/>
          <w:color w:val="000000"/>
        </w:rPr>
        <w:t>Self</w:t>
      </w:r>
      <w:r>
        <w:rPr>
          <w:rFonts w:ascii="Source Sans Pro" w:hAnsi="Source Sans Pro" w:cs="Arial"/>
          <w:b/>
          <w:bCs/>
          <w:color w:val="000000"/>
        </w:rPr>
        <w:t>-</w:t>
      </w:r>
      <w:r w:rsidRPr="00181C0C">
        <w:rPr>
          <w:rFonts w:ascii="Source Sans Pro" w:hAnsi="Source Sans Pro" w:cs="Arial"/>
          <w:b/>
          <w:bCs/>
          <w:color w:val="000000"/>
        </w:rPr>
        <w:t>Quarantine</w:t>
      </w:r>
    </w:p>
    <w:p w14:paraId="27B16218" w14:textId="7846962A" w:rsidR="00181C0C" w:rsidRPr="006D22CC" w:rsidRDefault="00181C0C" w:rsidP="006D22CC">
      <w:pPr>
        <w:pStyle w:val="ListParagraph"/>
        <w:numPr>
          <w:ilvl w:val="0"/>
          <w:numId w:val="34"/>
        </w:numPr>
        <w:spacing w:before="120"/>
        <w:jc w:val="both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People who feel sick or have been told to isolate/quarantine should stay home</w:t>
      </w:r>
    </w:p>
    <w:p w14:paraId="5B0D04FD" w14:textId="14D5602F" w:rsidR="00181C0C" w:rsidRPr="00181C0C" w:rsidRDefault="00181C0C" w:rsidP="006D22CC">
      <w:pPr>
        <w:pStyle w:val="ListParagraph"/>
        <w:numPr>
          <w:ilvl w:val="0"/>
          <w:numId w:val="32"/>
        </w:numPr>
        <w:spacing w:before="240"/>
        <w:contextualSpacing w:val="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b/>
          <w:bCs/>
          <w:color w:val="000000"/>
        </w:rPr>
        <w:t>Higher-</w:t>
      </w:r>
      <w:r w:rsidR="006D22CC">
        <w:rPr>
          <w:rFonts w:ascii="Source Sans Pro" w:hAnsi="Source Sans Pro" w:cs="Arial"/>
          <w:b/>
          <w:bCs/>
          <w:color w:val="000000"/>
        </w:rPr>
        <w:t>R</w:t>
      </w:r>
      <w:r w:rsidRPr="00181C0C">
        <w:rPr>
          <w:rFonts w:ascii="Source Sans Pro" w:hAnsi="Source Sans Pro" w:cs="Arial"/>
          <w:b/>
          <w:bCs/>
          <w:color w:val="000000"/>
        </w:rPr>
        <w:t xml:space="preserve">isk </w:t>
      </w:r>
      <w:r w:rsidR="006D22CC">
        <w:rPr>
          <w:rFonts w:ascii="Source Sans Pro" w:hAnsi="Source Sans Pro" w:cs="Arial"/>
          <w:b/>
          <w:bCs/>
          <w:color w:val="000000"/>
        </w:rPr>
        <w:t>I</w:t>
      </w:r>
      <w:r w:rsidRPr="00181C0C">
        <w:rPr>
          <w:rFonts w:ascii="Source Sans Pro" w:hAnsi="Source Sans Pro" w:cs="Arial"/>
          <w:b/>
          <w:bCs/>
          <w:color w:val="000000"/>
        </w:rPr>
        <w:t>ndividuals</w:t>
      </w:r>
    </w:p>
    <w:p w14:paraId="1D423532" w14:textId="0827F5EA" w:rsidR="00181C0C" w:rsidRDefault="00181C0C" w:rsidP="006D22CC">
      <w:pPr>
        <w:pStyle w:val="ListParagraph"/>
        <w:numPr>
          <w:ilvl w:val="0"/>
          <w:numId w:val="34"/>
        </w:numPr>
        <w:spacing w:before="120"/>
        <w:jc w:val="both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Higher-risk individuals must consider their own personal safety while attending face-to-face meetings. </w:t>
      </w:r>
    </w:p>
    <w:p w14:paraId="0011B96D" w14:textId="77777777" w:rsidR="00181C0C" w:rsidRPr="00181C0C" w:rsidRDefault="00181C0C" w:rsidP="00181C0C">
      <w:pPr>
        <w:pStyle w:val="ListParagraph"/>
        <w:ind w:left="1080"/>
        <w:jc w:val="both"/>
        <w:textAlignment w:val="baseline"/>
        <w:rPr>
          <w:rFonts w:ascii="Source Sans Pro" w:hAnsi="Source Sans Pro" w:cs="Arial"/>
          <w:color w:val="000000"/>
        </w:rPr>
      </w:pPr>
    </w:p>
    <w:p w14:paraId="59F4202D" w14:textId="664FA5EC" w:rsidR="00181C0C" w:rsidRDefault="00181C0C" w:rsidP="00181C0C">
      <w:pPr>
        <w:jc w:val="both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Note: Additional safety measures may be required to meet local government regulations at the time of the meeting</w:t>
      </w:r>
      <w:r w:rsidR="00EF56AA">
        <w:rPr>
          <w:rFonts w:ascii="Source Sans Pro" w:hAnsi="Source Sans Pro" w:cs="Arial"/>
          <w:color w:val="000000"/>
        </w:rPr>
        <w:t>.</w:t>
      </w:r>
    </w:p>
    <w:p w14:paraId="189D3E15" w14:textId="63635BF5" w:rsidR="005F4370" w:rsidRDefault="005F4370" w:rsidP="00181C0C">
      <w:pPr>
        <w:jc w:val="both"/>
        <w:rPr>
          <w:rFonts w:ascii="Source Sans Pro" w:hAnsi="Source Sans Pro" w:cs="Arial"/>
          <w:color w:val="000000"/>
        </w:rPr>
      </w:pPr>
    </w:p>
    <w:p w14:paraId="75CBA5E9" w14:textId="77777777" w:rsidR="005F4370" w:rsidRPr="00181C0C" w:rsidRDefault="005F4370" w:rsidP="00181C0C">
      <w:pPr>
        <w:jc w:val="both"/>
        <w:rPr>
          <w:rFonts w:ascii="Source Sans Pro" w:hAnsi="Source Sans Pro"/>
        </w:rPr>
      </w:pPr>
    </w:p>
    <w:p w14:paraId="756E6926" w14:textId="27C4CE9E" w:rsidR="005F4370" w:rsidRDefault="00181C0C" w:rsidP="00181C0C">
      <w:pPr>
        <w:spacing w:before="120"/>
        <w:rPr>
          <w:rFonts w:ascii="Source Sans Pro" w:hAnsi="Source Sans Pro" w:cs="Arial"/>
          <w:b/>
          <w:bCs/>
          <w:color w:val="000000"/>
          <w:sz w:val="36"/>
          <w:szCs w:val="36"/>
        </w:rPr>
      </w:pP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lastRenderedPageBreak/>
        <w:t>Four-Phased</w:t>
      </w:r>
      <w:r w:rsidR="001367BA">
        <w:rPr>
          <w:rFonts w:ascii="Source Sans Pro" w:hAnsi="Source Sans Pro" w:cs="Arial"/>
          <w:b/>
          <w:bCs/>
          <w:color w:val="000000"/>
          <w:sz w:val="36"/>
          <w:szCs w:val="36"/>
        </w:rPr>
        <w:t xml:space="preserve"> </w:t>
      </w: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t>Strategy</w:t>
      </w:r>
      <w:r w:rsidR="00DE015C">
        <w:rPr>
          <w:rFonts w:ascii="Source Sans Pro" w:hAnsi="Source Sans Pro" w:cs="Arial"/>
          <w:b/>
          <w:bCs/>
          <w:color w:val="000000"/>
          <w:sz w:val="36"/>
          <w:szCs w:val="36"/>
        </w:rPr>
        <w:t xml:space="preserve"> Overview</w:t>
      </w: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t> </w:t>
      </w:r>
    </w:p>
    <w:p w14:paraId="058333D8" w14:textId="36C96D2E" w:rsidR="00181C0C" w:rsidRPr="00181C0C" w:rsidRDefault="00805EFB" w:rsidP="00181C0C">
      <w:pPr>
        <w:spacing w:before="120"/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inline distT="0" distB="0" distL="0" distR="0" wp14:anchorId="32DF018D" wp14:editId="38B4589F">
            <wp:extent cx="6545580" cy="2290885"/>
            <wp:effectExtent l="12700" t="12700" r="7620" b="82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14DFE67" w14:textId="1DD044E7" w:rsidR="00181C0C" w:rsidRPr="00181C0C" w:rsidRDefault="00181C0C" w:rsidP="00181C0C">
      <w:pPr>
        <w:rPr>
          <w:rFonts w:ascii="Source Sans Pro" w:hAnsi="Source Sans Pro"/>
        </w:rPr>
      </w:pPr>
    </w:p>
    <w:p w14:paraId="17D06390" w14:textId="77777777" w:rsidR="005F4370" w:rsidRDefault="005F4370" w:rsidP="00E61001">
      <w:pPr>
        <w:spacing w:before="20"/>
        <w:jc w:val="both"/>
        <w:rPr>
          <w:rFonts w:ascii="Source Sans Pro" w:hAnsi="Source Sans Pro" w:cs="Arial"/>
          <w:color w:val="000000"/>
        </w:rPr>
      </w:pPr>
    </w:p>
    <w:p w14:paraId="2776804D" w14:textId="443747F5" w:rsidR="00181C0C" w:rsidRDefault="00181C0C" w:rsidP="00E61001">
      <w:pPr>
        <w:spacing w:before="2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Note:</w:t>
      </w:r>
      <w:r w:rsidR="00E85F94">
        <w:rPr>
          <w:rFonts w:ascii="Source Sans Pro" w:hAnsi="Source Sans Pro" w:cs="Arial"/>
          <w:color w:val="000000"/>
        </w:rPr>
        <w:t xml:space="preserve"> </w:t>
      </w:r>
      <w:r w:rsidR="00E61E32">
        <w:rPr>
          <w:rFonts w:ascii="Source Sans Pro" w:hAnsi="Source Sans Pro" w:cs="Arial"/>
          <w:color w:val="000000"/>
        </w:rPr>
        <w:t xml:space="preserve">Recommended dates for each phase will be established by the community and </w:t>
      </w:r>
      <w:r w:rsidR="00EF56AA" w:rsidRPr="00181C0C">
        <w:rPr>
          <w:rFonts w:ascii="Source Sans Pro" w:hAnsi="Source Sans Pro" w:cs="Arial"/>
          <w:color w:val="000000"/>
        </w:rPr>
        <w:t xml:space="preserve">subject to change based on </w:t>
      </w:r>
      <w:r w:rsidR="00EF56AA">
        <w:rPr>
          <w:rFonts w:ascii="Source Sans Pro" w:hAnsi="Source Sans Pro" w:cs="Arial"/>
          <w:color w:val="000000"/>
        </w:rPr>
        <w:t>global</w:t>
      </w:r>
      <w:r w:rsidR="00E61E32">
        <w:rPr>
          <w:rFonts w:ascii="Source Sans Pro" w:hAnsi="Source Sans Pro" w:cs="Arial"/>
          <w:color w:val="000000"/>
        </w:rPr>
        <w:t xml:space="preserve"> conditions</w:t>
      </w:r>
      <w:r w:rsidR="00EF56AA" w:rsidRPr="00181C0C">
        <w:rPr>
          <w:rFonts w:ascii="Source Sans Pro" w:hAnsi="Source Sans Pro" w:cs="Arial"/>
          <w:color w:val="000000"/>
        </w:rPr>
        <w:t>.</w:t>
      </w:r>
      <w:r w:rsidR="00E61001">
        <w:rPr>
          <w:rFonts w:ascii="Source Sans Pro" w:hAnsi="Source Sans Pro"/>
        </w:rPr>
        <w:t xml:space="preserve"> </w:t>
      </w:r>
      <w:r w:rsidR="00E61E32">
        <w:rPr>
          <w:rFonts w:ascii="Source Sans Pro" w:hAnsi="Source Sans Pro" w:cs="Arial"/>
          <w:color w:val="000000"/>
        </w:rPr>
        <w:t>Actual</w:t>
      </w:r>
      <w:r w:rsidRPr="00181C0C">
        <w:rPr>
          <w:rFonts w:ascii="Source Sans Pro" w:hAnsi="Source Sans Pro" w:cs="Arial"/>
          <w:color w:val="000000"/>
        </w:rPr>
        <w:t xml:space="preserve"> date</w:t>
      </w:r>
      <w:r w:rsidR="005F4370">
        <w:rPr>
          <w:rFonts w:ascii="Source Sans Pro" w:hAnsi="Source Sans Pro" w:cs="Arial"/>
          <w:color w:val="000000"/>
        </w:rPr>
        <w:t>s</w:t>
      </w:r>
      <w:r w:rsidR="00E61001">
        <w:rPr>
          <w:rFonts w:ascii="Source Sans Pro" w:hAnsi="Source Sans Pro" w:cs="Arial"/>
          <w:color w:val="000000"/>
        </w:rPr>
        <w:t xml:space="preserve"> of transition between phase</w:t>
      </w:r>
      <w:r w:rsidR="005F4370">
        <w:rPr>
          <w:rFonts w:ascii="Source Sans Pro" w:hAnsi="Source Sans Pro" w:cs="Arial"/>
          <w:color w:val="000000"/>
        </w:rPr>
        <w:t>s</w:t>
      </w:r>
      <w:r w:rsidRPr="00181C0C">
        <w:rPr>
          <w:rFonts w:ascii="Source Sans Pro" w:hAnsi="Source Sans Pro" w:cs="Arial"/>
          <w:color w:val="000000"/>
        </w:rPr>
        <w:t xml:space="preserve"> will be decided by the ICANN Board.</w:t>
      </w:r>
    </w:p>
    <w:p w14:paraId="3819D920" w14:textId="77777777" w:rsidR="005F4370" w:rsidRPr="00181C0C" w:rsidRDefault="005F4370" w:rsidP="00FF06EE">
      <w:pPr>
        <w:spacing w:before="120"/>
        <w:rPr>
          <w:rFonts w:ascii="Source Sans Pro" w:hAnsi="Source Sans Pro"/>
        </w:rPr>
      </w:pPr>
    </w:p>
    <w:p w14:paraId="0824CF96" w14:textId="608199B1" w:rsidR="00181C0C" w:rsidRDefault="00181C0C" w:rsidP="002E280D">
      <w:pPr>
        <w:spacing w:before="120" w:after="120"/>
        <w:rPr>
          <w:rFonts w:ascii="Source Sans Pro" w:hAnsi="Source Sans Pro" w:cs="Arial"/>
          <w:b/>
          <w:bCs/>
          <w:color w:val="000000"/>
          <w:sz w:val="36"/>
          <w:szCs w:val="36"/>
        </w:rPr>
      </w:pP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t>Phase 0: No Face-to-Face Meetings</w:t>
      </w:r>
    </w:p>
    <w:p w14:paraId="073C5728" w14:textId="77777777" w:rsidR="00181C0C" w:rsidRPr="00181C0C" w:rsidRDefault="00181C0C" w:rsidP="00181C0C">
      <w:pPr>
        <w:spacing w:before="240" w:after="12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ICANN meetings taking place during Phase 0 will be held as online-only virtual events. For that reason, we will build an enhanced virtual meeting experience which allows for increased interaction, attracting more participants and offering engaging networking opportunities.</w:t>
      </w:r>
    </w:p>
    <w:p w14:paraId="30E84CB5" w14:textId="308851D2" w:rsidR="00181C0C" w:rsidRPr="00181C0C" w:rsidRDefault="00181C0C" w:rsidP="002E280D">
      <w:pPr>
        <w:spacing w:before="240" w:after="120"/>
        <w:rPr>
          <w:rFonts w:ascii="Source Sans Pro" w:hAnsi="Source Sans Pro"/>
          <w:sz w:val="36"/>
          <w:szCs w:val="36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>Objectives</w:t>
      </w:r>
    </w:p>
    <w:p w14:paraId="5AD397EA" w14:textId="77777777" w:rsidR="00181C0C" w:rsidRPr="00181C0C" w:rsidRDefault="00181C0C" w:rsidP="00181C0C">
      <w:pPr>
        <w:numPr>
          <w:ilvl w:val="0"/>
          <w:numId w:val="16"/>
        </w:numPr>
        <w:spacing w:before="120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Ensure community participation and interaction</w:t>
      </w:r>
    </w:p>
    <w:p w14:paraId="0277D5E3" w14:textId="77777777" w:rsidR="00181C0C" w:rsidRPr="00181C0C" w:rsidRDefault="00181C0C" w:rsidP="00181C0C">
      <w:pPr>
        <w:numPr>
          <w:ilvl w:val="0"/>
          <w:numId w:val="16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Ensure SO/AC structures have sufficient support</w:t>
      </w:r>
    </w:p>
    <w:p w14:paraId="4A550BD4" w14:textId="77777777" w:rsidR="00181C0C" w:rsidRPr="00181C0C" w:rsidRDefault="00181C0C" w:rsidP="00181C0C">
      <w:pPr>
        <w:numPr>
          <w:ilvl w:val="0"/>
          <w:numId w:val="16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Support outreach needs as required by the community</w:t>
      </w:r>
    </w:p>
    <w:p w14:paraId="3BB39DDC" w14:textId="77777777" w:rsidR="00181C0C" w:rsidRPr="00181C0C" w:rsidRDefault="00181C0C" w:rsidP="00181C0C">
      <w:pPr>
        <w:numPr>
          <w:ilvl w:val="0"/>
          <w:numId w:val="16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Maintain engagement of current community members</w:t>
      </w:r>
    </w:p>
    <w:p w14:paraId="74BBC33B" w14:textId="77777777" w:rsidR="00181C0C" w:rsidRPr="00181C0C" w:rsidRDefault="00181C0C" w:rsidP="00181C0C">
      <w:pPr>
        <w:numPr>
          <w:ilvl w:val="0"/>
          <w:numId w:val="16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Identify and support community networking opportunities</w:t>
      </w:r>
    </w:p>
    <w:p w14:paraId="623DA51E" w14:textId="77777777" w:rsidR="00181C0C" w:rsidRPr="00181C0C" w:rsidRDefault="00181C0C" w:rsidP="00181C0C">
      <w:pPr>
        <w:numPr>
          <w:ilvl w:val="0"/>
          <w:numId w:val="16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Provide enhanced capacity development opportunities</w:t>
      </w:r>
    </w:p>
    <w:p w14:paraId="13044479" w14:textId="158E3A95" w:rsidR="002E280D" w:rsidRPr="002E280D" w:rsidRDefault="00181C0C" w:rsidP="002E280D">
      <w:pPr>
        <w:numPr>
          <w:ilvl w:val="0"/>
          <w:numId w:val="16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Deliver an enhanced virtual meeting experience</w:t>
      </w:r>
    </w:p>
    <w:p w14:paraId="14A33A24" w14:textId="77777777" w:rsidR="005F4370" w:rsidRDefault="005F4370" w:rsidP="002E280D">
      <w:pPr>
        <w:spacing w:before="240" w:after="120"/>
        <w:rPr>
          <w:rFonts w:ascii="Source Sans Pro" w:hAnsi="Source Sans Pro" w:cs="Arial"/>
          <w:color w:val="000000"/>
          <w:sz w:val="36"/>
          <w:szCs w:val="36"/>
        </w:rPr>
      </w:pPr>
    </w:p>
    <w:p w14:paraId="47DF79BD" w14:textId="52AB6735" w:rsidR="00181C0C" w:rsidRPr="00181C0C" w:rsidRDefault="00181C0C" w:rsidP="002E280D">
      <w:pPr>
        <w:spacing w:before="240" w:after="120"/>
        <w:rPr>
          <w:rFonts w:ascii="Source Sans Pro" w:hAnsi="Source Sans Pro"/>
          <w:sz w:val="32"/>
          <w:szCs w:val="32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 xml:space="preserve">Remote Participation Services in </w:t>
      </w:r>
      <w:r w:rsidR="00DE015C" w:rsidRPr="00043253">
        <w:rPr>
          <w:rFonts w:ascii="Source Sans Pro" w:hAnsi="Source Sans Pro" w:cs="Arial"/>
          <w:color w:val="000000"/>
          <w:sz w:val="36"/>
          <w:szCs w:val="36"/>
        </w:rPr>
        <w:t>U</w:t>
      </w:r>
      <w:r w:rsidRPr="00181C0C">
        <w:rPr>
          <w:rFonts w:ascii="Source Sans Pro" w:hAnsi="Source Sans Pro" w:cs="Arial"/>
          <w:color w:val="000000"/>
          <w:sz w:val="36"/>
          <w:szCs w:val="36"/>
        </w:rPr>
        <w:t xml:space="preserve">se </w:t>
      </w:r>
      <w:r w:rsidR="00DE015C" w:rsidRPr="00043253">
        <w:rPr>
          <w:rFonts w:ascii="Source Sans Pro" w:hAnsi="Source Sans Pro" w:cs="Arial"/>
          <w:color w:val="000000"/>
          <w:sz w:val="36"/>
          <w:szCs w:val="36"/>
        </w:rPr>
        <w:t>T</w:t>
      </w:r>
      <w:r w:rsidRPr="00181C0C">
        <w:rPr>
          <w:rFonts w:ascii="Source Sans Pro" w:hAnsi="Source Sans Pro" w:cs="Arial"/>
          <w:color w:val="000000"/>
          <w:sz w:val="36"/>
          <w:szCs w:val="36"/>
        </w:rPr>
        <w:t>oday</w:t>
      </w:r>
    </w:p>
    <w:p w14:paraId="634E332E" w14:textId="77777777" w:rsidR="00181C0C" w:rsidRPr="00181C0C" w:rsidRDefault="00181C0C" w:rsidP="00181C0C">
      <w:pPr>
        <w:numPr>
          <w:ilvl w:val="0"/>
          <w:numId w:val="17"/>
        </w:numPr>
        <w:spacing w:before="120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Zoom Conferencing Platform</w:t>
      </w:r>
    </w:p>
    <w:p w14:paraId="4A0E5EA7" w14:textId="77777777" w:rsidR="00181C0C" w:rsidRPr="00181C0C" w:rsidRDefault="00181C0C" w:rsidP="00181C0C">
      <w:pPr>
        <w:numPr>
          <w:ilvl w:val="0"/>
          <w:numId w:val="17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Simultaneous Interpretation in 6 UN languages + Portuguese for GAC</w:t>
      </w:r>
    </w:p>
    <w:p w14:paraId="2451F893" w14:textId="77777777" w:rsidR="00181C0C" w:rsidRPr="00181C0C" w:rsidRDefault="00181C0C" w:rsidP="00181C0C">
      <w:pPr>
        <w:numPr>
          <w:ilvl w:val="0"/>
          <w:numId w:val="17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Real-Time Transcription (Live-Scribing)</w:t>
      </w:r>
    </w:p>
    <w:p w14:paraId="77B9D2F3" w14:textId="77777777" w:rsidR="00181C0C" w:rsidRPr="00181C0C" w:rsidRDefault="00181C0C" w:rsidP="00181C0C">
      <w:pPr>
        <w:numPr>
          <w:ilvl w:val="0"/>
          <w:numId w:val="17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Post-Meeting Recordings and Transcripts</w:t>
      </w:r>
    </w:p>
    <w:p w14:paraId="2EDEB348" w14:textId="42808C95" w:rsidR="00181C0C" w:rsidRPr="00181C0C" w:rsidRDefault="00181C0C" w:rsidP="002E280D">
      <w:pPr>
        <w:spacing w:before="240" w:after="120"/>
        <w:rPr>
          <w:rFonts w:ascii="Source Sans Pro" w:hAnsi="Source Sans Pro"/>
          <w:sz w:val="32"/>
          <w:szCs w:val="32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 xml:space="preserve">Enhanced </w:t>
      </w:r>
      <w:r w:rsidR="00DE015C" w:rsidRPr="00043253">
        <w:rPr>
          <w:rFonts w:ascii="Source Sans Pro" w:hAnsi="Source Sans Pro" w:cs="Arial"/>
          <w:color w:val="000000"/>
          <w:sz w:val="36"/>
          <w:szCs w:val="36"/>
        </w:rPr>
        <w:t>V</w:t>
      </w:r>
      <w:r w:rsidRPr="00181C0C">
        <w:rPr>
          <w:rFonts w:ascii="Source Sans Pro" w:hAnsi="Source Sans Pro" w:cs="Arial"/>
          <w:color w:val="000000"/>
          <w:sz w:val="36"/>
          <w:szCs w:val="36"/>
        </w:rPr>
        <w:t xml:space="preserve">irtual </w:t>
      </w:r>
      <w:r w:rsidR="00DE015C" w:rsidRPr="00043253">
        <w:rPr>
          <w:rFonts w:ascii="Source Sans Pro" w:hAnsi="Source Sans Pro" w:cs="Arial"/>
          <w:color w:val="000000"/>
          <w:sz w:val="36"/>
          <w:szCs w:val="36"/>
        </w:rPr>
        <w:t>M</w:t>
      </w:r>
      <w:r w:rsidRPr="00181C0C">
        <w:rPr>
          <w:rFonts w:ascii="Source Sans Pro" w:hAnsi="Source Sans Pro" w:cs="Arial"/>
          <w:color w:val="000000"/>
          <w:sz w:val="36"/>
          <w:szCs w:val="36"/>
        </w:rPr>
        <w:t xml:space="preserve">eeting </w:t>
      </w:r>
      <w:r w:rsidR="00DE015C" w:rsidRPr="00043253">
        <w:rPr>
          <w:rFonts w:ascii="Source Sans Pro" w:hAnsi="Source Sans Pro" w:cs="Arial"/>
          <w:color w:val="000000"/>
          <w:sz w:val="36"/>
          <w:szCs w:val="36"/>
        </w:rPr>
        <w:t>E</w:t>
      </w:r>
      <w:r w:rsidRPr="00181C0C">
        <w:rPr>
          <w:rFonts w:ascii="Source Sans Pro" w:hAnsi="Source Sans Pro" w:cs="Arial"/>
          <w:color w:val="000000"/>
          <w:sz w:val="36"/>
          <w:szCs w:val="36"/>
        </w:rPr>
        <w:t xml:space="preserve">xperience </w:t>
      </w:r>
      <w:r w:rsidR="00DE015C" w:rsidRPr="00043253">
        <w:rPr>
          <w:rFonts w:ascii="Source Sans Pro" w:hAnsi="Source Sans Pro" w:cs="Arial"/>
          <w:color w:val="000000"/>
          <w:sz w:val="36"/>
          <w:szCs w:val="36"/>
        </w:rPr>
        <w:t>R</w:t>
      </w:r>
      <w:r w:rsidRPr="00181C0C">
        <w:rPr>
          <w:rFonts w:ascii="Source Sans Pro" w:hAnsi="Source Sans Pro" w:cs="Arial"/>
          <w:color w:val="000000"/>
          <w:sz w:val="36"/>
          <w:szCs w:val="36"/>
        </w:rPr>
        <w:t>ecommendations</w:t>
      </w:r>
    </w:p>
    <w:p w14:paraId="3090A680" w14:textId="77777777" w:rsidR="00181C0C" w:rsidRPr="00181C0C" w:rsidRDefault="00181C0C" w:rsidP="00181C0C">
      <w:pPr>
        <w:numPr>
          <w:ilvl w:val="0"/>
          <w:numId w:val="18"/>
        </w:numPr>
        <w:spacing w:before="120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Daily pre-recorded videos</w:t>
      </w:r>
    </w:p>
    <w:p w14:paraId="38505212" w14:textId="77777777" w:rsidR="00181C0C" w:rsidRPr="00181C0C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Pre-session highlights (daily newsletter)</w:t>
      </w:r>
    </w:p>
    <w:p w14:paraId="7C6940A5" w14:textId="77777777" w:rsidR="00181C0C" w:rsidRPr="00181C0C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Pre-recorded sessions</w:t>
      </w:r>
    </w:p>
    <w:p w14:paraId="6CE1FE6A" w14:textId="477E5484" w:rsidR="00181C0C" w:rsidRPr="00181C0C" w:rsidRDefault="00181C0C" w:rsidP="00043253">
      <w:pPr>
        <w:numPr>
          <w:ilvl w:val="1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Welcome Ceremony </w:t>
      </w:r>
      <w:r w:rsidR="00043253">
        <w:rPr>
          <w:rFonts w:ascii="Source Sans Pro" w:hAnsi="Source Sans Pro" w:cs="Arial"/>
          <w:color w:val="000000"/>
        </w:rPr>
        <w:t>and</w:t>
      </w:r>
      <w:r w:rsidRPr="00181C0C">
        <w:rPr>
          <w:rFonts w:ascii="Source Sans Pro" w:hAnsi="Source Sans Pro" w:cs="Arial"/>
          <w:color w:val="000000"/>
        </w:rPr>
        <w:t xml:space="preserve"> Newcomer Session</w:t>
      </w:r>
    </w:p>
    <w:p w14:paraId="34EA07BE" w14:textId="77777777" w:rsidR="00181C0C" w:rsidRPr="00181C0C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Enhance prep sessions</w:t>
      </w:r>
    </w:p>
    <w:p w14:paraId="1137D8C5" w14:textId="77777777" w:rsidR="00181C0C" w:rsidRPr="00181C0C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Increased and better visual/video/graphic elements</w:t>
      </w:r>
    </w:p>
    <w:p w14:paraId="2683C1C1" w14:textId="77777777" w:rsidR="00181C0C" w:rsidRPr="00181C0C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Add trained meeting facilitators</w:t>
      </w:r>
    </w:p>
    <w:p w14:paraId="27ACC7D4" w14:textId="77777777" w:rsidR="00181C0C" w:rsidRPr="00181C0C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Encourage use of video cameras by all participants</w:t>
      </w:r>
    </w:p>
    <w:p w14:paraId="2A7AEB21" w14:textId="2E10B8FD" w:rsidR="00181C0C" w:rsidRPr="00181C0C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Consider </w:t>
      </w:r>
      <w:r w:rsidR="00043253">
        <w:rPr>
          <w:rFonts w:ascii="Source Sans Pro" w:hAnsi="Source Sans Pro" w:cs="Arial"/>
          <w:color w:val="000000"/>
        </w:rPr>
        <w:t>additional</w:t>
      </w:r>
      <w:r w:rsidRPr="00181C0C">
        <w:rPr>
          <w:rFonts w:ascii="Source Sans Pro" w:hAnsi="Source Sans Pro" w:cs="Arial"/>
          <w:color w:val="000000"/>
        </w:rPr>
        <w:t xml:space="preserve"> languages for simultaneous interpretation to increase participation  </w:t>
      </w:r>
    </w:p>
    <w:p w14:paraId="0863C842" w14:textId="77777777" w:rsidR="00043253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Establish </w:t>
      </w:r>
      <w:r w:rsidR="00043253">
        <w:rPr>
          <w:rFonts w:ascii="Source Sans Pro" w:hAnsi="Source Sans Pro" w:cs="Arial"/>
          <w:color w:val="000000"/>
        </w:rPr>
        <w:t xml:space="preserve">networking opportunities </w:t>
      </w:r>
    </w:p>
    <w:p w14:paraId="6DD46456" w14:textId="716E33DA" w:rsidR="00043253" w:rsidRDefault="00043253" w:rsidP="00043253">
      <w:pPr>
        <w:numPr>
          <w:ilvl w:val="1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Virtual c</w:t>
      </w:r>
      <w:r w:rsidR="00181C0C" w:rsidRPr="00181C0C">
        <w:rPr>
          <w:rFonts w:ascii="Source Sans Pro" w:hAnsi="Source Sans Pro" w:cs="Arial"/>
          <w:color w:val="000000"/>
        </w:rPr>
        <w:t>offee Break</w:t>
      </w:r>
    </w:p>
    <w:p w14:paraId="489B2608" w14:textId="74AB112D" w:rsidR="00181C0C" w:rsidRPr="00181C0C" w:rsidRDefault="00043253" w:rsidP="00043253">
      <w:pPr>
        <w:numPr>
          <w:ilvl w:val="1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Virtual cocktails</w:t>
      </w:r>
    </w:p>
    <w:p w14:paraId="030EE0F8" w14:textId="77777777" w:rsidR="00181C0C" w:rsidRPr="00181C0C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Newcomers Engagement Virtual Booth</w:t>
      </w:r>
    </w:p>
    <w:p w14:paraId="6CD93852" w14:textId="77777777" w:rsidR="00181C0C" w:rsidRPr="00181C0C" w:rsidRDefault="00181C0C" w:rsidP="00181C0C">
      <w:pPr>
        <w:numPr>
          <w:ilvl w:val="0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Sponsorship opportunities</w:t>
      </w:r>
    </w:p>
    <w:p w14:paraId="6452A4C4" w14:textId="77777777" w:rsidR="00181C0C" w:rsidRPr="00181C0C" w:rsidRDefault="00181C0C" w:rsidP="00181C0C">
      <w:pPr>
        <w:numPr>
          <w:ilvl w:val="1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Exhibition hall</w:t>
      </w:r>
    </w:p>
    <w:p w14:paraId="5187D13D" w14:textId="77777777" w:rsidR="00181C0C" w:rsidRPr="00181C0C" w:rsidRDefault="00181C0C" w:rsidP="00181C0C">
      <w:pPr>
        <w:numPr>
          <w:ilvl w:val="1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Virtual backdrop</w:t>
      </w:r>
    </w:p>
    <w:p w14:paraId="6272E96D" w14:textId="77777777" w:rsidR="00181C0C" w:rsidRPr="00181C0C" w:rsidRDefault="00181C0C" w:rsidP="00181C0C">
      <w:pPr>
        <w:numPr>
          <w:ilvl w:val="1"/>
          <w:numId w:val="18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Giveaways to be shipped</w:t>
      </w:r>
    </w:p>
    <w:p w14:paraId="36B83C4A" w14:textId="2A15D5AA" w:rsidR="00DE015C" w:rsidRDefault="00181C0C" w:rsidP="00181C0C">
      <w:pPr>
        <w:spacing w:before="240" w:after="120"/>
        <w:rPr>
          <w:rFonts w:ascii="Source Sans Pro" w:hAnsi="Source Sans Pro" w:cs="Arial"/>
          <w:b/>
          <w:bCs/>
          <w:color w:val="000000"/>
          <w:sz w:val="36"/>
          <w:szCs w:val="36"/>
        </w:rPr>
        <w:sectPr w:rsidR="00DE015C" w:rsidSect="005F4370">
          <w:headerReference w:type="default" r:id="rId13"/>
          <w:footnotePr>
            <w:numFmt w:val="chicago"/>
          </w:footnotePr>
          <w:type w:val="continuous"/>
          <w:pgSz w:w="12240" w:h="15840"/>
          <w:pgMar w:top="2040" w:right="960" w:bottom="2010" w:left="1120" w:header="720" w:footer="720" w:gutter="0"/>
          <w:cols w:space="720"/>
          <w:docGrid w:linePitch="360"/>
        </w:sectPr>
      </w:pP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t>Phase 1: Hybrid Regional and Sectional Meetings</w:t>
      </w:r>
      <w:r w:rsidR="00DE015C">
        <w:rPr>
          <w:rStyle w:val="FootnoteReference"/>
          <w:rFonts w:ascii="Source Sans Pro" w:hAnsi="Source Sans Pro" w:cs="Arial"/>
          <w:b/>
          <w:bCs/>
          <w:color w:val="000000"/>
          <w:sz w:val="36"/>
          <w:szCs w:val="36"/>
        </w:rPr>
        <w:footnoteReference w:id="1"/>
      </w:r>
    </w:p>
    <w:p w14:paraId="0DEADBDB" w14:textId="0D6070EA" w:rsidR="006E2803" w:rsidRPr="003B400A" w:rsidRDefault="00181C0C" w:rsidP="002E280D">
      <w:pPr>
        <w:spacing w:before="240" w:after="120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 xml:space="preserve">ICANN meetings and events </w:t>
      </w:r>
      <w:r w:rsidR="00DE015C">
        <w:rPr>
          <w:rFonts w:ascii="Source Sans Pro" w:hAnsi="Source Sans Pro" w:cs="Arial"/>
          <w:color w:val="000000"/>
        </w:rPr>
        <w:t xml:space="preserve">during Phase 1 </w:t>
      </w:r>
      <w:r w:rsidRPr="00181C0C">
        <w:rPr>
          <w:rFonts w:ascii="Source Sans Pro" w:hAnsi="Source Sans Pro" w:cs="Arial"/>
          <w:color w:val="000000"/>
        </w:rPr>
        <w:t>may still be taking place in an environment in which different regions and modes of travel have different risks. There will be attendees unwilling or unable to travel for a variety of reasons. We built in the option of a hybrid model into our planning; allowing for some local, regional, or limited in-person presenters and attendees while also accommodating an enhanced remote participation option for those who wish to present, participate and engage remotely.</w:t>
      </w:r>
    </w:p>
    <w:p w14:paraId="264DF7BF" w14:textId="797162DE" w:rsidR="00181C0C" w:rsidRPr="00181C0C" w:rsidRDefault="00181C0C" w:rsidP="002E280D">
      <w:pPr>
        <w:spacing w:before="240" w:after="120"/>
        <w:rPr>
          <w:rFonts w:ascii="Source Sans Pro" w:hAnsi="Source Sans Pro"/>
          <w:sz w:val="36"/>
          <w:szCs w:val="36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>Objectives</w:t>
      </w:r>
    </w:p>
    <w:p w14:paraId="182618CE" w14:textId="77777777" w:rsidR="00181C0C" w:rsidRPr="00181C0C" w:rsidRDefault="00181C0C" w:rsidP="00181C0C">
      <w:pPr>
        <w:numPr>
          <w:ilvl w:val="0"/>
          <w:numId w:val="19"/>
        </w:numPr>
        <w:spacing w:before="120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Ensure safe and secure face-to-face meetings for regional or sectional groups</w:t>
      </w:r>
    </w:p>
    <w:p w14:paraId="08925614" w14:textId="77777777" w:rsidR="00181C0C" w:rsidRPr="00181C0C" w:rsidRDefault="00181C0C" w:rsidP="00181C0C">
      <w:pPr>
        <w:numPr>
          <w:ilvl w:val="0"/>
          <w:numId w:val="1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Ensure SO/AC structures, Review Teams, Working Groups, etc., have required support</w:t>
      </w:r>
    </w:p>
    <w:p w14:paraId="70FCFC6D" w14:textId="77777777" w:rsidR="00181C0C" w:rsidRPr="00181C0C" w:rsidRDefault="00181C0C" w:rsidP="00181C0C">
      <w:pPr>
        <w:numPr>
          <w:ilvl w:val="0"/>
          <w:numId w:val="1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Support regional outreach needs as required by the community</w:t>
      </w:r>
    </w:p>
    <w:p w14:paraId="346CE686" w14:textId="77777777" w:rsidR="00181C0C" w:rsidRPr="00181C0C" w:rsidRDefault="00181C0C" w:rsidP="00181C0C">
      <w:pPr>
        <w:numPr>
          <w:ilvl w:val="0"/>
          <w:numId w:val="1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Maintain regional engagement of current community members</w:t>
      </w:r>
    </w:p>
    <w:p w14:paraId="50D45F25" w14:textId="77777777" w:rsidR="00181C0C" w:rsidRPr="00181C0C" w:rsidRDefault="00181C0C" w:rsidP="00181C0C">
      <w:pPr>
        <w:numPr>
          <w:ilvl w:val="0"/>
          <w:numId w:val="1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Identify and support regional/sectional community networking opportunities</w:t>
      </w:r>
    </w:p>
    <w:p w14:paraId="7E52FEAE" w14:textId="77777777" w:rsidR="00181C0C" w:rsidRPr="00181C0C" w:rsidRDefault="00181C0C" w:rsidP="00181C0C">
      <w:pPr>
        <w:numPr>
          <w:ilvl w:val="0"/>
          <w:numId w:val="1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Provide enhanced regional capacity development opportunities</w:t>
      </w:r>
    </w:p>
    <w:p w14:paraId="5111E052" w14:textId="2CEEB8D3" w:rsidR="001A3800" w:rsidRPr="00043253" w:rsidRDefault="00181C0C" w:rsidP="00043253">
      <w:pPr>
        <w:numPr>
          <w:ilvl w:val="0"/>
          <w:numId w:val="1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Continue providing enhanced Virtual meeting experience</w:t>
      </w:r>
    </w:p>
    <w:p w14:paraId="33EB7CD4" w14:textId="19A5E503" w:rsidR="00181C0C" w:rsidRPr="00181C0C" w:rsidRDefault="00181C0C" w:rsidP="00043253">
      <w:pPr>
        <w:spacing w:before="240" w:after="120"/>
        <w:rPr>
          <w:rFonts w:ascii="Source Sans Pro" w:hAnsi="Source Sans Pro"/>
          <w:sz w:val="32"/>
          <w:szCs w:val="32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>Decision Making Process</w:t>
      </w:r>
    </w:p>
    <w:p w14:paraId="6C20AE4D" w14:textId="77777777" w:rsidR="00181C0C" w:rsidRPr="00181C0C" w:rsidRDefault="00181C0C" w:rsidP="00FF06EE">
      <w:pPr>
        <w:spacing w:after="120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Meeting Requesters</w:t>
      </w:r>
    </w:p>
    <w:p w14:paraId="3CCB9F48" w14:textId="77777777" w:rsidR="00181C0C" w:rsidRPr="00181C0C" w:rsidRDefault="00181C0C" w:rsidP="00181C0C">
      <w:pPr>
        <w:numPr>
          <w:ilvl w:val="0"/>
          <w:numId w:val="20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Community (through appropriate channel, e.g., SO/AC leadership or ICANN org staff support for a specific Review Team or approved special project)</w:t>
      </w:r>
    </w:p>
    <w:p w14:paraId="6AAA68CB" w14:textId="77777777" w:rsidR="00181C0C" w:rsidRPr="00181C0C" w:rsidRDefault="00181C0C" w:rsidP="00181C0C">
      <w:pPr>
        <w:numPr>
          <w:ilvl w:val="0"/>
          <w:numId w:val="20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Board</w:t>
      </w:r>
    </w:p>
    <w:p w14:paraId="26831335" w14:textId="77777777" w:rsidR="00181C0C" w:rsidRPr="00181C0C" w:rsidRDefault="00181C0C" w:rsidP="00181C0C">
      <w:pPr>
        <w:numPr>
          <w:ilvl w:val="0"/>
          <w:numId w:val="20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Org</w:t>
      </w:r>
    </w:p>
    <w:p w14:paraId="0D849B78" w14:textId="77777777" w:rsidR="00181C0C" w:rsidRPr="00181C0C" w:rsidRDefault="00181C0C" w:rsidP="00181C0C">
      <w:pPr>
        <w:rPr>
          <w:rFonts w:ascii="Source Sans Pro" w:hAnsi="Source Sans Pro"/>
        </w:rPr>
      </w:pPr>
    </w:p>
    <w:p w14:paraId="334CFB73" w14:textId="77777777" w:rsidR="00181C0C" w:rsidRPr="00181C0C" w:rsidRDefault="00181C0C" w:rsidP="00FF06EE">
      <w:pPr>
        <w:spacing w:after="120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Meeting Criteria Review Team</w:t>
      </w:r>
    </w:p>
    <w:p w14:paraId="2B572EBD" w14:textId="77777777" w:rsidR="00181C0C" w:rsidRPr="00181C0C" w:rsidRDefault="00181C0C" w:rsidP="00181C0C">
      <w:pPr>
        <w:numPr>
          <w:ilvl w:val="0"/>
          <w:numId w:val="2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After budget/need for meeting confirmed, then …</w:t>
      </w:r>
    </w:p>
    <w:p w14:paraId="4AA8D8D5" w14:textId="77777777" w:rsidR="00181C0C" w:rsidRPr="00181C0C" w:rsidRDefault="00181C0C" w:rsidP="00181C0C">
      <w:pPr>
        <w:numPr>
          <w:ilvl w:val="0"/>
          <w:numId w:val="2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Requester identifies logistical requirements</w:t>
      </w:r>
    </w:p>
    <w:p w14:paraId="4A934ADB" w14:textId="77777777" w:rsidR="00181C0C" w:rsidRPr="00181C0C" w:rsidRDefault="00181C0C" w:rsidP="00181C0C">
      <w:pPr>
        <w:numPr>
          <w:ilvl w:val="0"/>
          <w:numId w:val="2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Meetings Team identifies appropriate venues</w:t>
      </w:r>
    </w:p>
    <w:p w14:paraId="0FAB877B" w14:textId="265A9F6E" w:rsidR="00181C0C" w:rsidRDefault="00181C0C" w:rsidP="00181C0C">
      <w:pPr>
        <w:numPr>
          <w:ilvl w:val="0"/>
          <w:numId w:val="2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Security Operations establishes health and safety guidelines</w:t>
      </w:r>
    </w:p>
    <w:p w14:paraId="7DA30085" w14:textId="77777777" w:rsidR="00FF06EE" w:rsidRPr="00181C0C" w:rsidRDefault="00FF06EE" w:rsidP="00FF06EE">
      <w:pPr>
        <w:ind w:left="720"/>
        <w:textAlignment w:val="baseline"/>
        <w:rPr>
          <w:rFonts w:ascii="Source Sans Pro" w:hAnsi="Source Sans Pro" w:cs="Arial"/>
          <w:color w:val="000000"/>
        </w:rPr>
      </w:pPr>
    </w:p>
    <w:p w14:paraId="42793DF2" w14:textId="77777777" w:rsidR="00181C0C" w:rsidRPr="00181C0C" w:rsidRDefault="00181C0C" w:rsidP="00FF06EE">
      <w:pPr>
        <w:spacing w:after="120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Meeting Decision Authority</w:t>
      </w:r>
    </w:p>
    <w:p w14:paraId="404A3299" w14:textId="77777777" w:rsidR="00181C0C" w:rsidRPr="00181C0C" w:rsidRDefault="00181C0C" w:rsidP="00181C0C">
      <w:pPr>
        <w:numPr>
          <w:ilvl w:val="0"/>
          <w:numId w:val="22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CEO, with advice from:</w:t>
      </w:r>
    </w:p>
    <w:p w14:paraId="7983EE92" w14:textId="77777777" w:rsidR="00181C0C" w:rsidRPr="00181C0C" w:rsidRDefault="00181C0C" w:rsidP="00181C0C">
      <w:pPr>
        <w:numPr>
          <w:ilvl w:val="0"/>
          <w:numId w:val="22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Meetings Team</w:t>
      </w:r>
    </w:p>
    <w:p w14:paraId="556452D2" w14:textId="77777777" w:rsidR="00181C0C" w:rsidRPr="00181C0C" w:rsidRDefault="00181C0C" w:rsidP="00181C0C">
      <w:pPr>
        <w:numPr>
          <w:ilvl w:val="0"/>
          <w:numId w:val="22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Security Operations</w:t>
      </w:r>
    </w:p>
    <w:p w14:paraId="590D6B01" w14:textId="5B85088D" w:rsidR="00181C0C" w:rsidRPr="00181C0C" w:rsidRDefault="00181C0C" w:rsidP="00181C0C">
      <w:pPr>
        <w:numPr>
          <w:ilvl w:val="0"/>
          <w:numId w:val="22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Responsible ICANN Executive Team Member</w:t>
      </w:r>
    </w:p>
    <w:p w14:paraId="72CEE3D8" w14:textId="77777777" w:rsidR="00181C0C" w:rsidRPr="00181C0C" w:rsidRDefault="00181C0C" w:rsidP="002E280D">
      <w:pPr>
        <w:spacing w:before="240" w:after="120"/>
        <w:rPr>
          <w:rFonts w:ascii="Source Sans Pro" w:hAnsi="Source Sans Pro"/>
          <w:sz w:val="32"/>
          <w:szCs w:val="32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>Phase 1 Meeting Criteria</w:t>
      </w:r>
    </w:p>
    <w:p w14:paraId="0607D78C" w14:textId="77777777" w:rsidR="00181C0C" w:rsidRPr="00181C0C" w:rsidRDefault="00181C0C" w:rsidP="00181C0C">
      <w:pPr>
        <w:numPr>
          <w:ilvl w:val="0"/>
          <w:numId w:val="23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Respective country Covid-19 data/trends at the time of review</w:t>
      </w:r>
    </w:p>
    <w:p w14:paraId="75E4D5EC" w14:textId="77777777" w:rsidR="00181C0C" w:rsidRPr="00181C0C" w:rsidRDefault="00181C0C" w:rsidP="00181C0C">
      <w:pPr>
        <w:numPr>
          <w:ilvl w:val="0"/>
          <w:numId w:val="23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Respective country government guidelines during requested meeting dates</w:t>
      </w:r>
    </w:p>
    <w:p w14:paraId="66EFA42F" w14:textId="77777777" w:rsidR="00181C0C" w:rsidRPr="00181C0C" w:rsidRDefault="00181C0C" w:rsidP="00181C0C">
      <w:pPr>
        <w:numPr>
          <w:ilvl w:val="1"/>
          <w:numId w:val="23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Delegate count does not exceed attendance and personal distancing guidelines</w:t>
      </w:r>
    </w:p>
    <w:p w14:paraId="127A9D2E" w14:textId="77777777" w:rsidR="00181C0C" w:rsidRPr="00181C0C" w:rsidRDefault="00181C0C" w:rsidP="00181C0C">
      <w:pPr>
        <w:numPr>
          <w:ilvl w:val="0"/>
          <w:numId w:val="23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Health system capability</w:t>
      </w:r>
    </w:p>
    <w:p w14:paraId="04ECBC17" w14:textId="77777777" w:rsidR="00181C0C" w:rsidRPr="00181C0C" w:rsidRDefault="00181C0C" w:rsidP="00181C0C">
      <w:pPr>
        <w:numPr>
          <w:ilvl w:val="0"/>
          <w:numId w:val="23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Acceptable location and venue risk assessment</w:t>
      </w:r>
    </w:p>
    <w:p w14:paraId="08F871AF" w14:textId="77777777" w:rsidR="00181C0C" w:rsidRPr="00181C0C" w:rsidRDefault="00181C0C" w:rsidP="00181C0C">
      <w:pPr>
        <w:numPr>
          <w:ilvl w:val="0"/>
          <w:numId w:val="23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Flight availability</w:t>
      </w:r>
    </w:p>
    <w:p w14:paraId="3E2E0A4F" w14:textId="77777777" w:rsidR="00181C0C" w:rsidRPr="00181C0C" w:rsidRDefault="00181C0C" w:rsidP="00181C0C">
      <w:pPr>
        <w:numPr>
          <w:ilvl w:val="0"/>
          <w:numId w:val="23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Visa availability and degree of openness</w:t>
      </w:r>
    </w:p>
    <w:p w14:paraId="074E5A56" w14:textId="77777777" w:rsidR="00181C0C" w:rsidRPr="00181C0C" w:rsidRDefault="00181C0C" w:rsidP="00181C0C">
      <w:pPr>
        <w:numPr>
          <w:ilvl w:val="0"/>
          <w:numId w:val="23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Available budget</w:t>
      </w:r>
    </w:p>
    <w:p w14:paraId="2F88F296" w14:textId="6EA32461" w:rsidR="00E85F94" w:rsidRPr="00E61001" w:rsidRDefault="00181C0C" w:rsidP="00E61001">
      <w:pPr>
        <w:numPr>
          <w:ilvl w:val="0"/>
          <w:numId w:val="23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Need for meeting confirmed by responsible executive</w:t>
      </w:r>
    </w:p>
    <w:p w14:paraId="78D441DA" w14:textId="3F3244E7" w:rsidR="00181C0C" w:rsidRPr="00181C0C" w:rsidRDefault="00181C0C" w:rsidP="002E280D">
      <w:pPr>
        <w:spacing w:before="240" w:after="120"/>
        <w:rPr>
          <w:rFonts w:ascii="Source Sans Pro" w:hAnsi="Source Sans Pro"/>
          <w:sz w:val="32"/>
          <w:szCs w:val="32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 xml:space="preserve">Logistic </w:t>
      </w:r>
      <w:r w:rsidR="001A3800" w:rsidRPr="002E280D">
        <w:rPr>
          <w:rFonts w:ascii="Source Sans Pro" w:hAnsi="Source Sans Pro" w:cs="Arial"/>
          <w:color w:val="000000"/>
          <w:sz w:val="36"/>
          <w:szCs w:val="36"/>
        </w:rPr>
        <w:t>M</w:t>
      </w:r>
      <w:r w:rsidRPr="00181C0C">
        <w:rPr>
          <w:rFonts w:ascii="Source Sans Pro" w:hAnsi="Source Sans Pro" w:cs="Arial"/>
          <w:color w:val="000000"/>
          <w:sz w:val="36"/>
          <w:szCs w:val="36"/>
        </w:rPr>
        <w:t>easures for Phase</w:t>
      </w:r>
      <w:r w:rsidR="001A3800" w:rsidRPr="002E280D">
        <w:rPr>
          <w:rFonts w:ascii="Source Sans Pro" w:hAnsi="Source Sans Pro" w:cs="Arial"/>
          <w:color w:val="000000"/>
          <w:sz w:val="36"/>
          <w:szCs w:val="36"/>
        </w:rPr>
        <w:t xml:space="preserve"> </w:t>
      </w:r>
      <w:r w:rsidRPr="00181C0C">
        <w:rPr>
          <w:rFonts w:ascii="Source Sans Pro" w:hAnsi="Source Sans Pro" w:cs="Arial"/>
          <w:color w:val="000000"/>
          <w:sz w:val="36"/>
          <w:szCs w:val="36"/>
        </w:rPr>
        <w:t>1 Face-to-Face Meetings</w:t>
      </w:r>
    </w:p>
    <w:p w14:paraId="01EF3D63" w14:textId="7ED8F97A" w:rsidR="00181C0C" w:rsidRPr="00181C0C" w:rsidRDefault="00181C0C" w:rsidP="00181C0C">
      <w:pPr>
        <w:numPr>
          <w:ilvl w:val="0"/>
          <w:numId w:val="24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Venue selected complies with hygiene, health </w:t>
      </w:r>
      <w:r w:rsidR="00867600">
        <w:rPr>
          <w:rFonts w:ascii="Source Sans Pro" w:hAnsi="Source Sans Pro" w:cs="Arial"/>
          <w:color w:val="000000"/>
        </w:rPr>
        <w:t>and</w:t>
      </w:r>
      <w:r w:rsidRPr="00181C0C">
        <w:rPr>
          <w:rFonts w:ascii="Source Sans Pro" w:hAnsi="Source Sans Pro" w:cs="Arial"/>
          <w:color w:val="000000"/>
        </w:rPr>
        <w:t xml:space="preserve"> safety standards</w:t>
      </w:r>
    </w:p>
    <w:p w14:paraId="5212B5BD" w14:textId="77777777" w:rsidR="00181C0C" w:rsidRPr="00181C0C" w:rsidRDefault="00181C0C" w:rsidP="00181C0C">
      <w:pPr>
        <w:numPr>
          <w:ilvl w:val="0"/>
          <w:numId w:val="24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Set up according to physical distancing rules in public areas and meeting rooms</w:t>
      </w:r>
    </w:p>
    <w:p w14:paraId="32D2E509" w14:textId="77777777" w:rsidR="00181C0C" w:rsidRPr="00181C0C" w:rsidRDefault="00181C0C" w:rsidP="00181C0C">
      <w:pPr>
        <w:numPr>
          <w:ilvl w:val="0"/>
          <w:numId w:val="24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Collaborate with the community to develop meeting room configurations that meet their needs while adhering to government social distancing requirements.</w:t>
      </w:r>
    </w:p>
    <w:p w14:paraId="5FA95EC9" w14:textId="77777777" w:rsidR="00181C0C" w:rsidRPr="00181C0C" w:rsidRDefault="00181C0C" w:rsidP="00181C0C">
      <w:pPr>
        <w:numPr>
          <w:ilvl w:val="0"/>
          <w:numId w:val="24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Safe catering services</w:t>
      </w:r>
    </w:p>
    <w:p w14:paraId="7FA64106" w14:textId="77777777" w:rsidR="00181C0C" w:rsidRPr="00181C0C" w:rsidRDefault="00181C0C" w:rsidP="00181C0C">
      <w:pPr>
        <w:numPr>
          <w:ilvl w:val="0"/>
          <w:numId w:val="24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Screening at the meeting room access point</w:t>
      </w:r>
    </w:p>
    <w:p w14:paraId="2819749F" w14:textId="77777777" w:rsidR="00181C0C" w:rsidRPr="00181C0C" w:rsidRDefault="00181C0C" w:rsidP="00181C0C">
      <w:pPr>
        <w:numPr>
          <w:ilvl w:val="0"/>
          <w:numId w:val="24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Certified paramedic onsite</w:t>
      </w:r>
    </w:p>
    <w:p w14:paraId="3BD0521A" w14:textId="46078EC5" w:rsidR="00181C0C" w:rsidRPr="00181C0C" w:rsidRDefault="00181C0C" w:rsidP="00181C0C">
      <w:pPr>
        <w:numPr>
          <w:ilvl w:val="0"/>
          <w:numId w:val="24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Face masks and sanitizer distribution at the entrance of meeting room</w:t>
      </w:r>
    </w:p>
    <w:p w14:paraId="172DBF05" w14:textId="77777777" w:rsidR="00867600" w:rsidRPr="00181C0C" w:rsidRDefault="00867600" w:rsidP="00181C0C">
      <w:pPr>
        <w:rPr>
          <w:rFonts w:ascii="Source Sans Pro" w:hAnsi="Source Sans Pro"/>
        </w:rPr>
      </w:pPr>
    </w:p>
    <w:p w14:paraId="1B2F94AF" w14:textId="7AF3895C" w:rsidR="00181C0C" w:rsidRPr="00181C0C" w:rsidRDefault="00181C0C" w:rsidP="00181C0C">
      <w:pPr>
        <w:spacing w:before="100"/>
        <w:rPr>
          <w:rFonts w:ascii="Source Sans Pro" w:hAnsi="Source Sans Pro"/>
          <w:sz w:val="28"/>
          <w:szCs w:val="28"/>
        </w:rPr>
      </w:pP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t>Phase 2</w:t>
      </w:r>
      <w:r w:rsidR="00FF06EE">
        <w:rPr>
          <w:rFonts w:ascii="Source Sans Pro" w:hAnsi="Source Sans Pro" w:cs="Arial"/>
          <w:b/>
          <w:bCs/>
          <w:color w:val="000000"/>
          <w:sz w:val="36"/>
          <w:szCs w:val="36"/>
        </w:rPr>
        <w:t>:</w:t>
      </w: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t xml:space="preserve"> Hybrid ICANN Public </w:t>
      </w:r>
      <w:r w:rsidR="00FF06EE">
        <w:rPr>
          <w:rFonts w:ascii="Source Sans Pro" w:hAnsi="Source Sans Pro" w:cs="Arial"/>
          <w:b/>
          <w:bCs/>
          <w:color w:val="000000"/>
          <w:sz w:val="36"/>
          <w:szCs w:val="36"/>
        </w:rPr>
        <w:t>and</w:t>
      </w: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t xml:space="preserve"> Other Large Meetings</w:t>
      </w:r>
    </w:p>
    <w:p w14:paraId="26EE4FA4" w14:textId="56B0187E" w:rsidR="00181C0C" w:rsidRPr="00181C0C" w:rsidRDefault="00181C0C" w:rsidP="002E280D">
      <w:pPr>
        <w:spacing w:before="240" w:after="120"/>
        <w:jc w:val="both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ICANN meetings and events continue in a hybrid manner with a larger number of attendees; allowing for more global, in-person presenters and delegates while accommodating an enhanced remote participation option for those who wish to present, participate and engage remotely.</w:t>
      </w:r>
    </w:p>
    <w:p w14:paraId="66075844" w14:textId="77777777" w:rsidR="001A3800" w:rsidRPr="001A3800" w:rsidRDefault="001A3800" w:rsidP="002E280D">
      <w:pPr>
        <w:spacing w:before="240" w:after="120"/>
        <w:rPr>
          <w:rFonts w:ascii="Source Sans Pro" w:hAnsi="Source Sans Pro"/>
          <w:sz w:val="36"/>
          <w:szCs w:val="36"/>
        </w:rPr>
      </w:pPr>
      <w:r w:rsidRPr="001A3800">
        <w:rPr>
          <w:rFonts w:ascii="Source Sans Pro" w:hAnsi="Source Sans Pro" w:cs="Arial"/>
          <w:color w:val="000000"/>
          <w:sz w:val="36"/>
          <w:szCs w:val="36"/>
        </w:rPr>
        <w:t>Objectives</w:t>
      </w:r>
    </w:p>
    <w:p w14:paraId="780A9DC6" w14:textId="77777777" w:rsidR="00181C0C" w:rsidRPr="00181C0C" w:rsidRDefault="00181C0C" w:rsidP="00181C0C">
      <w:pPr>
        <w:numPr>
          <w:ilvl w:val="0"/>
          <w:numId w:val="25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Ensure safe and secure face-to-face meetings with limited number of global attendees</w:t>
      </w:r>
    </w:p>
    <w:p w14:paraId="4A53A89E" w14:textId="77777777" w:rsidR="00181C0C" w:rsidRPr="00181C0C" w:rsidRDefault="00181C0C" w:rsidP="00181C0C">
      <w:pPr>
        <w:numPr>
          <w:ilvl w:val="0"/>
          <w:numId w:val="25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Ensure SO/AC structures and </w:t>
      </w:r>
      <w:proofErr w:type="spellStart"/>
      <w:r w:rsidRPr="00181C0C">
        <w:rPr>
          <w:rFonts w:ascii="Source Sans Pro" w:hAnsi="Source Sans Pro" w:cs="Arial"/>
          <w:color w:val="000000"/>
        </w:rPr>
        <w:t>multistakeholder</w:t>
      </w:r>
      <w:proofErr w:type="spellEnd"/>
      <w:r w:rsidRPr="00181C0C">
        <w:rPr>
          <w:rFonts w:ascii="Source Sans Pro" w:hAnsi="Source Sans Pro" w:cs="Arial"/>
          <w:color w:val="000000"/>
        </w:rPr>
        <w:t xml:space="preserve"> process have required support with physical attendance and interaction</w:t>
      </w:r>
    </w:p>
    <w:p w14:paraId="0678A0A0" w14:textId="77777777" w:rsidR="00181C0C" w:rsidRPr="00181C0C" w:rsidRDefault="00181C0C" w:rsidP="00181C0C">
      <w:pPr>
        <w:numPr>
          <w:ilvl w:val="0"/>
          <w:numId w:val="25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Support regional outreach needs as required by the community</w:t>
      </w:r>
    </w:p>
    <w:p w14:paraId="5CB6CAD4" w14:textId="77777777" w:rsidR="00181C0C" w:rsidRPr="00181C0C" w:rsidRDefault="00181C0C" w:rsidP="00181C0C">
      <w:pPr>
        <w:numPr>
          <w:ilvl w:val="0"/>
          <w:numId w:val="25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Maintain global engagement of current community members</w:t>
      </w:r>
    </w:p>
    <w:p w14:paraId="6B900366" w14:textId="77777777" w:rsidR="00181C0C" w:rsidRPr="00181C0C" w:rsidRDefault="00181C0C" w:rsidP="00181C0C">
      <w:pPr>
        <w:numPr>
          <w:ilvl w:val="0"/>
          <w:numId w:val="25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Identify and support community networking opportunities</w:t>
      </w:r>
    </w:p>
    <w:p w14:paraId="0EDF5ED6" w14:textId="77777777" w:rsidR="00181C0C" w:rsidRPr="00181C0C" w:rsidRDefault="00181C0C" w:rsidP="00181C0C">
      <w:pPr>
        <w:numPr>
          <w:ilvl w:val="0"/>
          <w:numId w:val="25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Provide enhanced capacity building opportunities</w:t>
      </w:r>
    </w:p>
    <w:p w14:paraId="594BFEC5" w14:textId="5765D077" w:rsidR="00181C0C" w:rsidRPr="00181C0C" w:rsidRDefault="00181C0C" w:rsidP="00181C0C">
      <w:pPr>
        <w:numPr>
          <w:ilvl w:val="0"/>
          <w:numId w:val="25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Continue providing enhanced Virtual meeting experience </w:t>
      </w:r>
    </w:p>
    <w:p w14:paraId="7FBC7691" w14:textId="5536A541" w:rsidR="00181C0C" w:rsidRPr="00181C0C" w:rsidRDefault="001A3800" w:rsidP="002E280D">
      <w:pPr>
        <w:spacing w:before="240" w:after="120"/>
        <w:rPr>
          <w:rFonts w:ascii="Source Sans Pro" w:hAnsi="Source Sans Pro"/>
          <w:sz w:val="32"/>
          <w:szCs w:val="32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>Decision Making Process</w:t>
      </w:r>
    </w:p>
    <w:p w14:paraId="7C1D92E1" w14:textId="77777777" w:rsidR="00181C0C" w:rsidRPr="00181C0C" w:rsidRDefault="00181C0C" w:rsidP="00FF06EE">
      <w:pPr>
        <w:spacing w:after="120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Meeting Requesters</w:t>
      </w:r>
    </w:p>
    <w:p w14:paraId="1598CBD6" w14:textId="77777777" w:rsidR="00181C0C" w:rsidRPr="00181C0C" w:rsidRDefault="00181C0C" w:rsidP="00181C0C">
      <w:pPr>
        <w:numPr>
          <w:ilvl w:val="0"/>
          <w:numId w:val="26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Community (through appropriate channel, e.g. SO/AC leadership or ICANN org staff support for a specific Review Team or approved special project)</w:t>
      </w:r>
    </w:p>
    <w:p w14:paraId="21D07B3B" w14:textId="77777777" w:rsidR="00181C0C" w:rsidRPr="00181C0C" w:rsidRDefault="00181C0C" w:rsidP="00181C0C">
      <w:pPr>
        <w:numPr>
          <w:ilvl w:val="0"/>
          <w:numId w:val="26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Board</w:t>
      </w:r>
    </w:p>
    <w:p w14:paraId="60F011F6" w14:textId="500F1252" w:rsidR="00181C0C" w:rsidRDefault="00181C0C" w:rsidP="00181C0C">
      <w:pPr>
        <w:numPr>
          <w:ilvl w:val="0"/>
          <w:numId w:val="26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Org</w:t>
      </w:r>
    </w:p>
    <w:p w14:paraId="6D3EBA83" w14:textId="77777777" w:rsidR="00FF06EE" w:rsidRPr="00181C0C" w:rsidRDefault="00FF06EE" w:rsidP="00FF06EE">
      <w:pPr>
        <w:ind w:left="720"/>
        <w:textAlignment w:val="baseline"/>
        <w:rPr>
          <w:rFonts w:ascii="Source Sans Pro" w:hAnsi="Source Sans Pro" w:cs="Arial"/>
          <w:color w:val="000000"/>
        </w:rPr>
      </w:pPr>
    </w:p>
    <w:p w14:paraId="74EDF85C" w14:textId="77777777" w:rsidR="00181C0C" w:rsidRPr="00181C0C" w:rsidRDefault="00181C0C" w:rsidP="00FF06EE">
      <w:pPr>
        <w:spacing w:after="120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Meeting Criteria Review Team</w:t>
      </w:r>
    </w:p>
    <w:p w14:paraId="685DD423" w14:textId="77777777" w:rsidR="00181C0C" w:rsidRPr="00181C0C" w:rsidRDefault="00181C0C" w:rsidP="00181C0C">
      <w:pPr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After budget/need for meeting confirmed, then …</w:t>
      </w:r>
    </w:p>
    <w:p w14:paraId="72A02026" w14:textId="77777777" w:rsidR="00181C0C" w:rsidRPr="00181C0C" w:rsidRDefault="00181C0C" w:rsidP="00181C0C">
      <w:pPr>
        <w:numPr>
          <w:ilvl w:val="0"/>
          <w:numId w:val="27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Requester identifies logistical requirements</w:t>
      </w:r>
    </w:p>
    <w:p w14:paraId="03FE3F0E" w14:textId="77777777" w:rsidR="00181C0C" w:rsidRPr="00181C0C" w:rsidRDefault="00181C0C" w:rsidP="00181C0C">
      <w:pPr>
        <w:numPr>
          <w:ilvl w:val="0"/>
          <w:numId w:val="27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Meetings Team identifies appropriate venues</w:t>
      </w:r>
    </w:p>
    <w:p w14:paraId="78FB83D8" w14:textId="2F58D367" w:rsidR="00181C0C" w:rsidRDefault="00181C0C" w:rsidP="00181C0C">
      <w:pPr>
        <w:numPr>
          <w:ilvl w:val="0"/>
          <w:numId w:val="27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Security Operations establishes health and safety guidelines</w:t>
      </w:r>
    </w:p>
    <w:p w14:paraId="7DB2D129" w14:textId="77777777" w:rsidR="00FF06EE" w:rsidRPr="00181C0C" w:rsidRDefault="00FF06EE" w:rsidP="00FF06EE">
      <w:pPr>
        <w:ind w:left="720"/>
        <w:textAlignment w:val="baseline"/>
        <w:rPr>
          <w:rFonts w:ascii="Source Sans Pro" w:hAnsi="Source Sans Pro" w:cs="Arial"/>
          <w:color w:val="000000"/>
        </w:rPr>
      </w:pPr>
    </w:p>
    <w:p w14:paraId="63FDF61E" w14:textId="77777777" w:rsidR="00181C0C" w:rsidRPr="00181C0C" w:rsidRDefault="00181C0C" w:rsidP="00FF06EE">
      <w:pPr>
        <w:spacing w:after="120"/>
        <w:rPr>
          <w:rFonts w:ascii="Source Sans Pro" w:hAnsi="Source Sans Pro"/>
        </w:rPr>
      </w:pPr>
      <w:r w:rsidRPr="00181C0C">
        <w:rPr>
          <w:rFonts w:ascii="Source Sans Pro" w:hAnsi="Source Sans Pro" w:cs="Arial"/>
          <w:color w:val="000000"/>
        </w:rPr>
        <w:t>Meeting Decision Authority</w:t>
      </w:r>
    </w:p>
    <w:p w14:paraId="6508741C" w14:textId="6E89FE6B" w:rsidR="00E61001" w:rsidRPr="005F4370" w:rsidRDefault="00181C0C" w:rsidP="005F4370">
      <w:pPr>
        <w:numPr>
          <w:ilvl w:val="0"/>
          <w:numId w:val="28"/>
        </w:numPr>
        <w:spacing w:before="100"/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ICANN CEO with ICANN Board Advice</w:t>
      </w:r>
    </w:p>
    <w:p w14:paraId="40E5B311" w14:textId="31034204" w:rsidR="00181C0C" w:rsidRPr="00181C0C" w:rsidRDefault="00181C0C" w:rsidP="002E280D">
      <w:pPr>
        <w:spacing w:before="240" w:after="120"/>
        <w:rPr>
          <w:rFonts w:ascii="Source Sans Pro" w:hAnsi="Source Sans Pro"/>
          <w:sz w:val="32"/>
          <w:szCs w:val="32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>Phase 2 Meeting Criteria</w:t>
      </w:r>
    </w:p>
    <w:p w14:paraId="47137089" w14:textId="77777777" w:rsidR="00181C0C" w:rsidRPr="00181C0C" w:rsidRDefault="00181C0C" w:rsidP="00181C0C">
      <w:pPr>
        <w:numPr>
          <w:ilvl w:val="0"/>
          <w:numId w:val="2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Respective country Covid-19 data/trends at the time of review</w:t>
      </w:r>
    </w:p>
    <w:p w14:paraId="4FD11E0C" w14:textId="77777777" w:rsidR="00181C0C" w:rsidRPr="00181C0C" w:rsidRDefault="00181C0C" w:rsidP="00181C0C">
      <w:pPr>
        <w:numPr>
          <w:ilvl w:val="0"/>
          <w:numId w:val="2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Respective country government guidelines during requested meeting dates  </w:t>
      </w:r>
    </w:p>
    <w:p w14:paraId="247A89E1" w14:textId="77777777" w:rsidR="00181C0C" w:rsidRPr="00181C0C" w:rsidRDefault="00181C0C" w:rsidP="00181C0C">
      <w:pPr>
        <w:numPr>
          <w:ilvl w:val="1"/>
          <w:numId w:val="2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Delegate count does not exceed attendance and personal distancing guidelines</w:t>
      </w:r>
    </w:p>
    <w:p w14:paraId="0C083636" w14:textId="77777777" w:rsidR="00181C0C" w:rsidRPr="00181C0C" w:rsidRDefault="00181C0C" w:rsidP="00181C0C">
      <w:pPr>
        <w:numPr>
          <w:ilvl w:val="0"/>
          <w:numId w:val="2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Health system capability</w:t>
      </w:r>
    </w:p>
    <w:p w14:paraId="3214754F" w14:textId="77777777" w:rsidR="00181C0C" w:rsidRPr="00181C0C" w:rsidRDefault="00181C0C" w:rsidP="00181C0C">
      <w:pPr>
        <w:numPr>
          <w:ilvl w:val="0"/>
          <w:numId w:val="2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Acceptable location and venue risk assessment</w:t>
      </w:r>
    </w:p>
    <w:p w14:paraId="55E51A4F" w14:textId="77777777" w:rsidR="00181C0C" w:rsidRPr="00181C0C" w:rsidRDefault="00181C0C" w:rsidP="00181C0C">
      <w:pPr>
        <w:numPr>
          <w:ilvl w:val="0"/>
          <w:numId w:val="2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Flight availability</w:t>
      </w:r>
    </w:p>
    <w:p w14:paraId="512F34E5" w14:textId="77777777" w:rsidR="00181C0C" w:rsidRPr="00181C0C" w:rsidRDefault="00181C0C" w:rsidP="00181C0C">
      <w:pPr>
        <w:numPr>
          <w:ilvl w:val="0"/>
          <w:numId w:val="2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Visa availability and degree of openness</w:t>
      </w:r>
    </w:p>
    <w:p w14:paraId="1B0D1A1F" w14:textId="77777777" w:rsidR="00181C0C" w:rsidRPr="00181C0C" w:rsidRDefault="00181C0C" w:rsidP="00181C0C">
      <w:pPr>
        <w:numPr>
          <w:ilvl w:val="0"/>
          <w:numId w:val="2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Available budget</w:t>
      </w:r>
    </w:p>
    <w:p w14:paraId="60AFE470" w14:textId="77777777" w:rsidR="00181C0C" w:rsidRPr="00181C0C" w:rsidRDefault="00181C0C" w:rsidP="00181C0C">
      <w:pPr>
        <w:numPr>
          <w:ilvl w:val="0"/>
          <w:numId w:val="29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Need for meeting confirmed by responsible executive</w:t>
      </w:r>
    </w:p>
    <w:p w14:paraId="56DB79F9" w14:textId="1C178C5D" w:rsidR="00181C0C" w:rsidRPr="00181C0C" w:rsidRDefault="00181C0C" w:rsidP="002E280D">
      <w:pPr>
        <w:spacing w:before="240" w:after="120"/>
        <w:rPr>
          <w:rFonts w:ascii="Source Sans Pro" w:hAnsi="Source Sans Pro"/>
          <w:sz w:val="32"/>
          <w:szCs w:val="32"/>
        </w:rPr>
      </w:pPr>
      <w:r w:rsidRPr="00181C0C">
        <w:rPr>
          <w:rFonts w:ascii="Source Sans Pro" w:hAnsi="Source Sans Pro" w:cs="Arial"/>
          <w:color w:val="000000"/>
          <w:sz w:val="36"/>
          <w:szCs w:val="36"/>
        </w:rPr>
        <w:t xml:space="preserve">Logistic </w:t>
      </w:r>
      <w:r w:rsidR="001A3800" w:rsidRPr="001A3800">
        <w:rPr>
          <w:rFonts w:ascii="Source Sans Pro" w:hAnsi="Source Sans Pro" w:cs="Arial"/>
          <w:color w:val="000000"/>
          <w:sz w:val="36"/>
          <w:szCs w:val="36"/>
        </w:rPr>
        <w:t>M</w:t>
      </w:r>
      <w:r w:rsidRPr="00181C0C">
        <w:rPr>
          <w:rFonts w:ascii="Source Sans Pro" w:hAnsi="Source Sans Pro" w:cs="Arial"/>
          <w:color w:val="000000"/>
          <w:sz w:val="36"/>
          <w:szCs w:val="36"/>
        </w:rPr>
        <w:t>easures for Phase 2 Face-to-Face Meetings</w:t>
      </w:r>
    </w:p>
    <w:p w14:paraId="3CE324C4" w14:textId="24931C79" w:rsidR="00181C0C" w:rsidRPr="00181C0C" w:rsidRDefault="00181C0C" w:rsidP="00181C0C">
      <w:pPr>
        <w:numPr>
          <w:ilvl w:val="0"/>
          <w:numId w:val="30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Venue selected complies with hygiene, health </w:t>
      </w:r>
      <w:r w:rsidR="006D2A35">
        <w:rPr>
          <w:rFonts w:ascii="Source Sans Pro" w:hAnsi="Source Sans Pro" w:cs="Arial"/>
          <w:color w:val="000000"/>
        </w:rPr>
        <w:t>and</w:t>
      </w:r>
      <w:r w:rsidRPr="00181C0C">
        <w:rPr>
          <w:rFonts w:ascii="Source Sans Pro" w:hAnsi="Source Sans Pro" w:cs="Arial"/>
          <w:color w:val="000000"/>
        </w:rPr>
        <w:t xml:space="preserve"> safety standards</w:t>
      </w:r>
    </w:p>
    <w:p w14:paraId="71064ED6" w14:textId="7CD9F9CD" w:rsidR="00181C0C" w:rsidRPr="00181C0C" w:rsidRDefault="00181C0C" w:rsidP="00181C0C">
      <w:pPr>
        <w:numPr>
          <w:ilvl w:val="0"/>
          <w:numId w:val="30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Set up according to physical distancing </w:t>
      </w:r>
      <w:r w:rsidR="006D2A35">
        <w:rPr>
          <w:rFonts w:ascii="Source Sans Pro" w:hAnsi="Source Sans Pro" w:cs="Arial"/>
          <w:color w:val="000000"/>
        </w:rPr>
        <w:t>requirements in</w:t>
      </w:r>
      <w:r w:rsidRPr="00181C0C">
        <w:rPr>
          <w:rFonts w:ascii="Source Sans Pro" w:hAnsi="Source Sans Pro" w:cs="Arial"/>
          <w:color w:val="000000"/>
        </w:rPr>
        <w:t xml:space="preserve"> public areas and meeting rooms</w:t>
      </w:r>
    </w:p>
    <w:p w14:paraId="1A0B6D91" w14:textId="72DF7384" w:rsidR="00181C0C" w:rsidRPr="00181C0C" w:rsidRDefault="00181C0C" w:rsidP="00181C0C">
      <w:pPr>
        <w:numPr>
          <w:ilvl w:val="0"/>
          <w:numId w:val="30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Collaborate with the community to develop </w:t>
      </w:r>
      <w:r w:rsidR="00DC3851">
        <w:rPr>
          <w:rFonts w:ascii="Source Sans Pro" w:hAnsi="Source Sans Pro" w:cs="Arial"/>
          <w:color w:val="000000"/>
        </w:rPr>
        <w:t xml:space="preserve">effective </w:t>
      </w:r>
      <w:r w:rsidRPr="00181C0C">
        <w:rPr>
          <w:rFonts w:ascii="Source Sans Pro" w:hAnsi="Source Sans Pro" w:cs="Arial"/>
          <w:color w:val="000000"/>
        </w:rPr>
        <w:t>meeting room configurations</w:t>
      </w:r>
      <w:r w:rsidR="006D2A35">
        <w:rPr>
          <w:rFonts w:ascii="Source Sans Pro" w:hAnsi="Source Sans Pro" w:cs="Arial"/>
          <w:color w:val="000000"/>
        </w:rPr>
        <w:t xml:space="preserve"> while adhering to current physical distancing </w:t>
      </w:r>
      <w:r w:rsidRPr="00181C0C">
        <w:rPr>
          <w:rFonts w:ascii="Source Sans Pro" w:hAnsi="Source Sans Pro" w:cs="Arial"/>
          <w:color w:val="000000"/>
        </w:rPr>
        <w:t>r</w:t>
      </w:r>
      <w:r w:rsidR="00867600">
        <w:rPr>
          <w:rFonts w:ascii="Source Sans Pro" w:hAnsi="Source Sans Pro" w:cs="Arial"/>
          <w:color w:val="000000"/>
        </w:rPr>
        <w:t>equirements</w:t>
      </w:r>
    </w:p>
    <w:p w14:paraId="43771709" w14:textId="77777777" w:rsidR="00181C0C" w:rsidRPr="00181C0C" w:rsidRDefault="00181C0C" w:rsidP="00181C0C">
      <w:pPr>
        <w:numPr>
          <w:ilvl w:val="0"/>
          <w:numId w:val="30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Safe catering services</w:t>
      </w:r>
    </w:p>
    <w:p w14:paraId="4ABB996C" w14:textId="6BD9D1B1" w:rsidR="00181C0C" w:rsidRPr="00181C0C" w:rsidRDefault="00181C0C" w:rsidP="00181C0C">
      <w:pPr>
        <w:numPr>
          <w:ilvl w:val="0"/>
          <w:numId w:val="30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Screening at meeting room access</w:t>
      </w:r>
      <w:r w:rsidR="00867600">
        <w:rPr>
          <w:rFonts w:ascii="Source Sans Pro" w:hAnsi="Source Sans Pro" w:cs="Arial"/>
          <w:color w:val="000000"/>
        </w:rPr>
        <w:t xml:space="preserve"> points</w:t>
      </w:r>
    </w:p>
    <w:p w14:paraId="19F9A651" w14:textId="77777777" w:rsidR="00181C0C" w:rsidRPr="00181C0C" w:rsidRDefault="00181C0C" w:rsidP="00181C0C">
      <w:pPr>
        <w:numPr>
          <w:ilvl w:val="0"/>
          <w:numId w:val="30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Certified doctor and paramedic availability onsite</w:t>
      </w:r>
    </w:p>
    <w:p w14:paraId="196E425A" w14:textId="74AE1DBF" w:rsidR="00181C0C" w:rsidRPr="00181C0C" w:rsidRDefault="006D2A35" w:rsidP="00181C0C">
      <w:pPr>
        <w:numPr>
          <w:ilvl w:val="0"/>
          <w:numId w:val="30"/>
        </w:numPr>
        <w:textAlignment w:val="baseline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Distribution of f</w:t>
      </w:r>
      <w:r w:rsidR="00181C0C" w:rsidRPr="00181C0C">
        <w:rPr>
          <w:rFonts w:ascii="Source Sans Pro" w:hAnsi="Source Sans Pro" w:cs="Arial"/>
          <w:color w:val="000000"/>
        </w:rPr>
        <w:t xml:space="preserve">ace masks and sanitizer at the entrance of </w:t>
      </w:r>
      <w:r w:rsidR="00867600">
        <w:rPr>
          <w:rFonts w:ascii="Source Sans Pro" w:hAnsi="Source Sans Pro" w:cs="Arial"/>
          <w:color w:val="000000"/>
        </w:rPr>
        <w:t xml:space="preserve">all </w:t>
      </w:r>
      <w:r w:rsidR="00181C0C" w:rsidRPr="00181C0C">
        <w:rPr>
          <w:rFonts w:ascii="Source Sans Pro" w:hAnsi="Source Sans Pro" w:cs="Arial"/>
          <w:color w:val="000000"/>
        </w:rPr>
        <w:t>meeting room</w:t>
      </w:r>
      <w:r w:rsidR="00867600">
        <w:rPr>
          <w:rFonts w:ascii="Source Sans Pro" w:hAnsi="Source Sans Pro" w:cs="Arial"/>
          <w:color w:val="000000"/>
        </w:rPr>
        <w:t>s</w:t>
      </w:r>
    </w:p>
    <w:p w14:paraId="19640061" w14:textId="0F74C6D6" w:rsidR="00181C0C" w:rsidRDefault="00181C0C" w:rsidP="00181C0C">
      <w:pPr>
        <w:spacing w:before="240" w:after="120"/>
        <w:rPr>
          <w:rFonts w:ascii="Source Sans Pro" w:hAnsi="Source Sans Pro" w:cs="Arial"/>
          <w:b/>
          <w:bCs/>
          <w:color w:val="000000"/>
          <w:sz w:val="36"/>
          <w:szCs w:val="36"/>
        </w:rPr>
      </w:pPr>
      <w:r w:rsidRPr="00181C0C">
        <w:rPr>
          <w:rFonts w:ascii="Source Sans Pro" w:hAnsi="Source Sans Pro" w:cs="Arial"/>
          <w:b/>
          <w:bCs/>
          <w:color w:val="000000"/>
          <w:sz w:val="36"/>
          <w:szCs w:val="36"/>
        </w:rPr>
        <w:t>Phase 3: ICANN Public and Face-to-Face Meetings</w:t>
      </w:r>
    </w:p>
    <w:p w14:paraId="164D03B5" w14:textId="03B796DA" w:rsidR="00E85F94" w:rsidRPr="00E61001" w:rsidRDefault="00181C0C" w:rsidP="00E61001">
      <w:pPr>
        <w:spacing w:before="240" w:after="120"/>
        <w:jc w:val="both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ICANN meetings and events </w:t>
      </w:r>
      <w:r w:rsidR="002E280D">
        <w:rPr>
          <w:rFonts w:ascii="Source Sans Pro" w:hAnsi="Source Sans Pro" w:cs="Arial"/>
          <w:color w:val="000000"/>
        </w:rPr>
        <w:t xml:space="preserve">in Phase 3 </w:t>
      </w:r>
      <w:r w:rsidRPr="00181C0C">
        <w:rPr>
          <w:rFonts w:ascii="Source Sans Pro" w:hAnsi="Source Sans Pro" w:cs="Arial"/>
          <w:color w:val="000000"/>
        </w:rPr>
        <w:t>continue in a hybrid manner with the usual number of ICANN meeting attendees; allowing global, in-person presenters and attendees while accommodating a strong remote participation option for those who wish to present, participate and engage remotely. We still expect the Core Actions to be followed, and for the Phase 1 and Phase 2 meetings criteria to be applied in Phase 3.</w:t>
      </w:r>
    </w:p>
    <w:p w14:paraId="7EB8CD77" w14:textId="279EE892" w:rsidR="001A3800" w:rsidRPr="001A3800" w:rsidRDefault="001A3800" w:rsidP="002E280D">
      <w:pPr>
        <w:spacing w:before="240" w:after="120"/>
        <w:rPr>
          <w:rFonts w:ascii="Source Sans Pro" w:hAnsi="Source Sans Pro"/>
          <w:sz w:val="36"/>
          <w:szCs w:val="36"/>
        </w:rPr>
      </w:pPr>
      <w:r w:rsidRPr="001A3800">
        <w:rPr>
          <w:rFonts w:ascii="Source Sans Pro" w:hAnsi="Source Sans Pro" w:cs="Arial"/>
          <w:color w:val="000000"/>
          <w:sz w:val="36"/>
          <w:szCs w:val="36"/>
        </w:rPr>
        <w:t>Objectives</w:t>
      </w:r>
    </w:p>
    <w:p w14:paraId="1E394457" w14:textId="77777777" w:rsidR="00181C0C" w:rsidRPr="00181C0C" w:rsidRDefault="00181C0C" w:rsidP="00181C0C">
      <w:pPr>
        <w:numPr>
          <w:ilvl w:val="0"/>
          <w:numId w:val="3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Ensure safe and secure face-to-face meetings for global attendees</w:t>
      </w:r>
    </w:p>
    <w:p w14:paraId="15FF7F9F" w14:textId="443696AF" w:rsidR="00181C0C" w:rsidRPr="00181C0C" w:rsidRDefault="00181C0C" w:rsidP="00181C0C">
      <w:pPr>
        <w:numPr>
          <w:ilvl w:val="0"/>
          <w:numId w:val="3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Ensure SO/AC structures and </w:t>
      </w:r>
      <w:proofErr w:type="spellStart"/>
      <w:r w:rsidRPr="00181C0C">
        <w:rPr>
          <w:rFonts w:ascii="Source Sans Pro" w:hAnsi="Source Sans Pro" w:cs="Arial"/>
          <w:color w:val="000000"/>
        </w:rPr>
        <w:t>multistakeholder</w:t>
      </w:r>
      <w:proofErr w:type="spellEnd"/>
      <w:r w:rsidRPr="00181C0C">
        <w:rPr>
          <w:rFonts w:ascii="Source Sans Pro" w:hAnsi="Source Sans Pro" w:cs="Arial"/>
          <w:color w:val="000000"/>
        </w:rPr>
        <w:t xml:space="preserve"> process have required support </w:t>
      </w:r>
      <w:r w:rsidR="00E61001">
        <w:rPr>
          <w:rFonts w:ascii="Source Sans Pro" w:hAnsi="Source Sans Pro" w:cs="Arial"/>
          <w:color w:val="000000"/>
        </w:rPr>
        <w:t>for</w:t>
      </w:r>
      <w:r w:rsidRPr="00181C0C">
        <w:rPr>
          <w:rFonts w:ascii="Source Sans Pro" w:hAnsi="Source Sans Pro" w:cs="Arial"/>
          <w:color w:val="000000"/>
        </w:rPr>
        <w:t xml:space="preserve"> physical attendance and interaction</w:t>
      </w:r>
    </w:p>
    <w:p w14:paraId="05CFAB37" w14:textId="77777777" w:rsidR="00181C0C" w:rsidRPr="00181C0C" w:rsidRDefault="00181C0C" w:rsidP="00181C0C">
      <w:pPr>
        <w:numPr>
          <w:ilvl w:val="0"/>
          <w:numId w:val="3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Support regional outreach needs as required by the community</w:t>
      </w:r>
    </w:p>
    <w:p w14:paraId="0AE81628" w14:textId="77777777" w:rsidR="00181C0C" w:rsidRPr="00181C0C" w:rsidRDefault="00181C0C" w:rsidP="00181C0C">
      <w:pPr>
        <w:numPr>
          <w:ilvl w:val="0"/>
          <w:numId w:val="3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Maintain global engagement of current community members</w:t>
      </w:r>
    </w:p>
    <w:p w14:paraId="04A6A05A" w14:textId="65EA3C56" w:rsidR="00181C0C" w:rsidRPr="00181C0C" w:rsidRDefault="00867600" w:rsidP="00181C0C">
      <w:pPr>
        <w:numPr>
          <w:ilvl w:val="0"/>
          <w:numId w:val="31"/>
        </w:numPr>
        <w:textAlignment w:val="baseline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Develop and support</w:t>
      </w:r>
      <w:r w:rsidR="00181C0C" w:rsidRPr="00181C0C">
        <w:rPr>
          <w:rFonts w:ascii="Source Sans Pro" w:hAnsi="Source Sans Pro" w:cs="Arial"/>
          <w:color w:val="000000"/>
        </w:rPr>
        <w:t xml:space="preserve"> community networking opportunities</w:t>
      </w:r>
    </w:p>
    <w:p w14:paraId="0762496E" w14:textId="77777777" w:rsidR="00181C0C" w:rsidRPr="00181C0C" w:rsidRDefault="00181C0C" w:rsidP="00181C0C">
      <w:pPr>
        <w:numPr>
          <w:ilvl w:val="0"/>
          <w:numId w:val="3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>Provide enhanced capacity building opportunities</w:t>
      </w:r>
    </w:p>
    <w:p w14:paraId="24A3CCAF" w14:textId="146DC190" w:rsidR="003B400A" w:rsidRPr="00E61001" w:rsidRDefault="00181C0C" w:rsidP="00C63F06">
      <w:pPr>
        <w:numPr>
          <w:ilvl w:val="0"/>
          <w:numId w:val="31"/>
        </w:numPr>
        <w:textAlignment w:val="baseline"/>
        <w:rPr>
          <w:rFonts w:ascii="Source Sans Pro" w:hAnsi="Source Sans Pro" w:cs="Arial"/>
          <w:color w:val="000000"/>
        </w:rPr>
      </w:pPr>
      <w:r w:rsidRPr="00181C0C">
        <w:rPr>
          <w:rFonts w:ascii="Source Sans Pro" w:hAnsi="Source Sans Pro" w:cs="Arial"/>
          <w:color w:val="000000"/>
        </w:rPr>
        <w:t xml:space="preserve">Continue providing enhanced </w:t>
      </w:r>
      <w:r w:rsidR="00043253">
        <w:rPr>
          <w:rFonts w:ascii="Source Sans Pro" w:hAnsi="Source Sans Pro" w:cs="Arial"/>
          <w:color w:val="000000"/>
        </w:rPr>
        <w:t>v</w:t>
      </w:r>
      <w:r w:rsidRPr="00181C0C">
        <w:rPr>
          <w:rFonts w:ascii="Source Sans Pro" w:hAnsi="Source Sans Pro" w:cs="Arial"/>
          <w:color w:val="000000"/>
        </w:rPr>
        <w:t>irtual meeting experience</w:t>
      </w:r>
    </w:p>
    <w:sectPr w:rsidR="003B400A" w:rsidRPr="00E61001" w:rsidSect="005F4370">
      <w:type w:val="continuous"/>
      <w:pgSz w:w="12240" w:h="15840"/>
      <w:pgMar w:top="1896" w:right="960" w:bottom="2064" w:left="11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FB67" w14:textId="77777777" w:rsidR="0031017C" w:rsidRDefault="0031017C" w:rsidP="0054536A">
      <w:r>
        <w:separator/>
      </w:r>
    </w:p>
  </w:endnote>
  <w:endnote w:type="continuationSeparator" w:id="0">
    <w:p w14:paraId="38341CF7" w14:textId="77777777" w:rsidR="0031017C" w:rsidRDefault="0031017C" w:rsidP="0054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SansPro-Light">
    <w:altName w:val="Source Sans Pro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60402020202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D320" w14:textId="77777777" w:rsidR="0031017C" w:rsidRDefault="0031017C" w:rsidP="0054536A">
      <w:r>
        <w:separator/>
      </w:r>
    </w:p>
  </w:footnote>
  <w:footnote w:type="continuationSeparator" w:id="0">
    <w:p w14:paraId="1333DA40" w14:textId="77777777" w:rsidR="0031017C" w:rsidRDefault="0031017C" w:rsidP="0054536A">
      <w:r>
        <w:continuationSeparator/>
      </w:r>
    </w:p>
  </w:footnote>
  <w:footnote w:id="1">
    <w:p w14:paraId="409370DD" w14:textId="2A954ABE" w:rsidR="00DE015C" w:rsidRPr="001A3800" w:rsidRDefault="00DE015C">
      <w:pPr>
        <w:pStyle w:val="FootnoteText"/>
        <w:rPr>
          <w:rFonts w:ascii="Source Sans Pro" w:hAnsi="Source Sans Pro"/>
        </w:rPr>
      </w:pPr>
      <w:r w:rsidRPr="001A3800">
        <w:rPr>
          <w:rStyle w:val="FootnoteReference"/>
          <w:rFonts w:ascii="Source Sans Pro" w:hAnsi="Source Sans Pro"/>
        </w:rPr>
        <w:footnoteRef/>
      </w:r>
      <w:r w:rsidRPr="001A3800">
        <w:rPr>
          <w:rFonts w:ascii="Source Sans Pro" w:hAnsi="Source Sans Pro"/>
        </w:rPr>
        <w:t xml:space="preserve"> Sectional meetings include SO/AC</w:t>
      </w:r>
      <w:r w:rsidR="001A3800" w:rsidRPr="001A3800">
        <w:rPr>
          <w:rFonts w:ascii="Source Sans Pro" w:hAnsi="Source Sans Pro"/>
        </w:rPr>
        <w:t>s, ICANN Board, Working Groups, Topical,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63E9" w14:textId="77777777" w:rsidR="0062182D" w:rsidRDefault="0062182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6F7475" wp14:editId="1AD38705">
              <wp:simplePos x="0" y="0"/>
              <wp:positionH relativeFrom="page">
                <wp:posOffset>572135</wp:posOffset>
              </wp:positionH>
              <wp:positionV relativeFrom="page">
                <wp:posOffset>458470</wp:posOffset>
              </wp:positionV>
              <wp:extent cx="6608445" cy="0"/>
              <wp:effectExtent l="0" t="25400" r="20955" b="50800"/>
              <wp:wrapThrough wrapText="bothSides">
                <wp:wrapPolygon edited="0">
                  <wp:start x="0" y="-1"/>
                  <wp:lineTo x="0" y="-1"/>
                  <wp:lineTo x="21585" y="-1"/>
                  <wp:lineTo x="21585" y="-1"/>
                  <wp:lineTo x="0" y="-1"/>
                </wp:wrapPolygon>
              </wp:wrapThrough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844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1768B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44F4D" id="Straight Connector 27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45.05pt,36.1pt" to="565.4pt,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" strokecolor="#1768b1" strokeweight="6pt">
              <o:lock v:ext="edit" shapetype="f"/>
              <w10:wrap type="through"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EF8E7A" wp14:editId="6439B8FB">
              <wp:simplePos x="0" y="0"/>
              <wp:positionH relativeFrom="page">
                <wp:posOffset>584200</wp:posOffset>
              </wp:positionH>
              <wp:positionV relativeFrom="page">
                <wp:posOffset>9186545</wp:posOffset>
              </wp:positionV>
              <wp:extent cx="6631940" cy="22860"/>
              <wp:effectExtent l="0" t="0" r="22860" b="27940"/>
              <wp:wrapThrough wrapText="bothSides">
                <wp:wrapPolygon edited="0">
                  <wp:start x="0" y="0"/>
                  <wp:lineTo x="0" y="24000"/>
                  <wp:lineTo x="21592" y="24000"/>
                  <wp:lineTo x="21592" y="0"/>
                  <wp:lineTo x="0" y="0"/>
                </wp:wrapPolygon>
              </wp:wrapThrough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1940" cy="22860"/>
                        <a:chOff x="0" y="0"/>
                        <a:chExt cx="6631940" cy="22860"/>
                      </a:xfrm>
                    </wpg:grpSpPr>
                    <wps:wsp>
                      <wps:cNvPr id="23" name="Straight Connector 23"/>
                      <wps:cNvCnPr>
                        <a:cxnSpLocks/>
                      </wps:cNvCnPr>
                      <wps:spPr>
                        <a:xfrm>
                          <a:off x="254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768B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Straight Connector 24"/>
                      <wps:cNvCnPr>
                        <a:cxnSpLocks/>
                      </wps:cNvCnPr>
                      <wps:spPr>
                        <a:xfrm>
                          <a:off x="6482715" y="2286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768B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2" name="Straight Connector 22"/>
                      <wps:cNvCnPr>
                        <a:cxnSpLocks/>
                      </wps:cNvCnPr>
                      <wps:spPr>
                        <a:xfrm>
                          <a:off x="0" y="22860"/>
                          <a:ext cx="33102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768B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95DE25" id="Group 11" o:spid="_x0000_s1026" style="position:absolute;margin-left:46pt;margin-top:723.35pt;width:522.2pt;height:1.8pt;z-index:251660288;mso-position-horizontal-relative:page;mso-position-vertical-relative:page" coordsize="66319,2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">
              <v:line id="Straight Connector 23" o:spid="_x0000_s1027" style="position:absolute;visibility:visible;mso-wrap-style:square" from="25,0" to="66319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" strokecolor="#1768b1">
                <o:lock v:ext="edit" shapetype="f"/>
              </v:line>
              <v:line id="Straight Connector 24" o:spid="_x0000_s1028" style="position:absolute;visibility:visible;mso-wrap-style:square" from="64827,228" to="66319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" strokecolor="#1768b1" strokeweight="3pt">
                <o:lock v:ext="edit" shapetype="f"/>
              </v:line>
              <v:line id="Straight Connector 22" o:spid="_x0000_s1029" style="position:absolute;visibility:visible;mso-wrap-style:square" from="0,228" to="33102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" strokecolor="#1768b1" strokeweight="3pt">
                <o:lock v:ext="edit" shapetype="f"/>
              </v:line>
              <w10:wrap type="through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7A6D26" wp14:editId="14B9F6DE">
              <wp:simplePos x="0" y="0"/>
              <wp:positionH relativeFrom="page">
                <wp:posOffset>488950</wp:posOffset>
              </wp:positionH>
              <wp:positionV relativeFrom="page">
                <wp:posOffset>9274175</wp:posOffset>
              </wp:positionV>
              <wp:extent cx="5474970" cy="276225"/>
              <wp:effectExtent l="0" t="0" r="0" b="3175"/>
              <wp:wrapThrough wrapText="bothSides">
                <wp:wrapPolygon edited="0">
                  <wp:start x="100" y="0"/>
                  <wp:lineTo x="100" y="19862"/>
                  <wp:lineTo x="21344" y="19862"/>
                  <wp:lineTo x="21344" y="0"/>
                  <wp:lineTo x="100" y="0"/>
                </wp:wrapPolygon>
              </wp:wrapThrough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49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F3AE8B9" w14:textId="3C366CB1" w:rsidR="0062182D" w:rsidRPr="0054536A" w:rsidRDefault="0062182D" w:rsidP="006B5175">
                          <w:pPr>
                            <w:rPr>
                              <w:rFonts w:ascii="Source Sans Pro Light" w:eastAsia="Cambria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</w:pPr>
                          <w:r w:rsidRPr="00340915">
                            <w:rPr>
                              <w:rFonts w:ascii="Tahoma Bold" w:hAnsi="Tahoma Bold"/>
                              <w:caps/>
                              <w:color w:val="595959"/>
                              <w:spacing w:val="36"/>
                              <w:sz w:val="18"/>
                              <w:szCs w:val="18"/>
                            </w:rPr>
                            <w:t>ICANN</w:t>
                          </w:r>
                          <w:r w:rsidRPr="00340915">
                            <w:rPr>
                              <w:rFonts w:ascii="Source Sans Pro Light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E85F94">
                            <w:rPr>
                              <w:rFonts w:ascii="Source Sans Pro Light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  <w:t xml:space="preserve">DRAFT </w:t>
                          </w:r>
                          <w:r w:rsidR="00270ABE">
                            <w:rPr>
                              <w:rFonts w:ascii="Source Sans Pro Light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  <w:t>PROPOSAL</w:t>
                          </w:r>
                          <w:r w:rsidR="00270ABE">
                            <w:rPr>
                              <w:rFonts w:ascii="Source Sans Pro Light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 w:rsidR="006D22CC">
                            <w:rPr>
                              <w:rFonts w:ascii="Source Sans Pro Light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  <w:t xml:space="preserve">FOR PHASED RETURN TO </w:t>
                          </w:r>
                          <w:r w:rsidR="002702A2">
                            <w:rPr>
                              <w:rFonts w:ascii="Source Sans Pro Light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  <w:t xml:space="preserve">FACE-TO-FACE MEETINGS </w:t>
                          </w:r>
                          <w:r w:rsidRPr="00340915">
                            <w:rPr>
                              <w:rFonts w:ascii="Source Sans Pro Light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  <w:t xml:space="preserve">| </w:t>
                          </w:r>
                          <w:r w:rsidR="006D22CC">
                            <w:rPr>
                              <w:rFonts w:ascii="Source Sans Pro Light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  <w:t>JUNE</w:t>
                          </w:r>
                          <w:r w:rsidR="00792C6A">
                            <w:rPr>
                              <w:rFonts w:ascii="Source Sans Pro Light" w:hAnsi="Source Sans Pro Light"/>
                              <w:caps/>
                              <w:color w:val="595959"/>
                              <w:sz w:val="18"/>
                              <w:szCs w:val="18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6D26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38.5pt;margin-top:730.25pt;width:431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" filled="f" stroked="f">
              <v:textbox>
                <w:txbxContent>
                  <w:p w14:paraId="2F3AE8B9" w14:textId="3C366CB1" w:rsidR="0062182D" w:rsidRPr="0054536A" w:rsidRDefault="0062182D" w:rsidP="006B5175">
                    <w:pPr>
                      <w:rPr>
                        <w:rFonts w:ascii="Source Sans Pro Light" w:eastAsia="Cambria" w:hAnsi="Source Sans Pro Light"/>
                        <w:caps/>
                        <w:color w:val="595959"/>
                        <w:sz w:val="18"/>
                        <w:szCs w:val="18"/>
                      </w:rPr>
                    </w:pPr>
                    <w:r w:rsidRPr="00340915">
                      <w:rPr>
                        <w:rFonts w:ascii="Tahoma Bold" w:hAnsi="Tahoma Bold"/>
                        <w:caps/>
                        <w:color w:val="595959"/>
                        <w:spacing w:val="36"/>
                        <w:sz w:val="18"/>
                        <w:szCs w:val="18"/>
                      </w:rPr>
                      <w:t>ICANN</w:t>
                    </w:r>
                    <w:r w:rsidRPr="00340915">
                      <w:rPr>
                        <w:rFonts w:ascii="Source Sans Pro Light" w:hAnsi="Source Sans Pro Light"/>
                        <w:caps/>
                        <w:color w:val="595959"/>
                        <w:sz w:val="18"/>
                        <w:szCs w:val="18"/>
                      </w:rPr>
                      <w:t xml:space="preserve"> | </w:t>
                    </w:r>
                    <w:r w:rsidR="00E85F94">
                      <w:rPr>
                        <w:rFonts w:ascii="Source Sans Pro Light" w:hAnsi="Source Sans Pro Light"/>
                        <w:caps/>
                        <w:color w:val="595959"/>
                        <w:sz w:val="18"/>
                        <w:szCs w:val="18"/>
                      </w:rPr>
                      <w:t xml:space="preserve">DRAFT </w:t>
                    </w:r>
                    <w:r w:rsidR="00270ABE">
                      <w:rPr>
                        <w:rFonts w:ascii="Source Sans Pro Light" w:hAnsi="Source Sans Pro Light"/>
                        <w:caps/>
                        <w:color w:val="595959"/>
                        <w:sz w:val="18"/>
                        <w:szCs w:val="18"/>
                      </w:rPr>
                      <w:t>PROPOSAL</w:t>
                    </w:r>
                    <w:r w:rsidR="00270ABE">
                      <w:rPr>
                        <w:rFonts w:ascii="Source Sans Pro Light" w:hAnsi="Source Sans Pro Light"/>
                        <w:caps/>
                        <w:color w:val="595959"/>
                        <w:sz w:val="18"/>
                        <w:szCs w:val="18"/>
                      </w:rPr>
                      <w:tab/>
                    </w:r>
                    <w:r w:rsidR="006D22CC">
                      <w:rPr>
                        <w:rFonts w:ascii="Source Sans Pro Light" w:hAnsi="Source Sans Pro Light"/>
                        <w:caps/>
                        <w:color w:val="595959"/>
                        <w:sz w:val="18"/>
                        <w:szCs w:val="18"/>
                      </w:rPr>
                      <w:t xml:space="preserve">FOR PHASED RETURN TO </w:t>
                    </w:r>
                    <w:r w:rsidR="002702A2">
                      <w:rPr>
                        <w:rFonts w:ascii="Source Sans Pro Light" w:hAnsi="Source Sans Pro Light"/>
                        <w:caps/>
                        <w:color w:val="595959"/>
                        <w:sz w:val="18"/>
                        <w:szCs w:val="18"/>
                      </w:rPr>
                      <w:t xml:space="preserve">FACE-TO-FACE MEETINGS </w:t>
                    </w:r>
                    <w:r w:rsidRPr="00340915">
                      <w:rPr>
                        <w:rFonts w:ascii="Source Sans Pro Light" w:hAnsi="Source Sans Pro Light"/>
                        <w:caps/>
                        <w:color w:val="595959"/>
                        <w:sz w:val="18"/>
                        <w:szCs w:val="18"/>
                      </w:rPr>
                      <w:t xml:space="preserve">| </w:t>
                    </w:r>
                    <w:r w:rsidR="006D22CC">
                      <w:rPr>
                        <w:rFonts w:ascii="Source Sans Pro Light" w:hAnsi="Source Sans Pro Light"/>
                        <w:caps/>
                        <w:color w:val="595959"/>
                        <w:sz w:val="18"/>
                        <w:szCs w:val="18"/>
                      </w:rPr>
                      <w:t>JUNE</w:t>
                    </w:r>
                    <w:r w:rsidR="00792C6A">
                      <w:rPr>
                        <w:rFonts w:ascii="Source Sans Pro Light" w:hAnsi="Source Sans Pro Light"/>
                        <w:caps/>
                        <w:color w:val="595959"/>
                        <w:sz w:val="18"/>
                        <w:szCs w:val="18"/>
                      </w:rPr>
                      <w:t xml:space="preserve"> 2020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404EA2" wp14:editId="6715683A">
              <wp:simplePos x="0" y="0"/>
              <wp:positionH relativeFrom="page">
                <wp:posOffset>6731000</wp:posOffset>
              </wp:positionH>
              <wp:positionV relativeFrom="page">
                <wp:posOffset>9267825</wp:posOffset>
              </wp:positionV>
              <wp:extent cx="370840" cy="352425"/>
              <wp:effectExtent l="0" t="0" r="0" b="3175"/>
              <wp:wrapThrough wrapText="bothSides">
                <wp:wrapPolygon edited="0">
                  <wp:start x="1479" y="0"/>
                  <wp:lineTo x="1479" y="20238"/>
                  <wp:lineTo x="17753" y="20238"/>
                  <wp:lineTo x="17753" y="0"/>
                  <wp:lineTo x="1479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84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48BA20F" w14:textId="77777777" w:rsidR="0062182D" w:rsidRPr="00C7249E" w:rsidRDefault="0062182D" w:rsidP="006B5175">
                          <w:pP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04EA2" id="Text Box 13" o:spid="_x0000_s1027" type="#_x0000_t202" style="position:absolute;margin-left:530pt;margin-top:729.75pt;width:29.2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" filled="f" stroked="f">
              <v:textbox>
                <w:txbxContent>
                  <w:p w14:paraId="248BA20F" w14:textId="77777777" w:rsidR="0062182D" w:rsidRPr="00C7249E" w:rsidRDefault="0062182D" w:rsidP="006B5175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4C6EEF" wp14:editId="7E4895F2">
              <wp:simplePos x="0" y="0"/>
              <wp:positionH relativeFrom="page">
                <wp:posOffset>6931660</wp:posOffset>
              </wp:positionH>
              <wp:positionV relativeFrom="page">
                <wp:posOffset>9267825</wp:posOffset>
              </wp:positionV>
              <wp:extent cx="370840" cy="352425"/>
              <wp:effectExtent l="0" t="0" r="0" b="3175"/>
              <wp:wrapThrough wrapText="bothSides">
                <wp:wrapPolygon edited="0">
                  <wp:start x="1479" y="0"/>
                  <wp:lineTo x="1479" y="20238"/>
                  <wp:lineTo x="17753" y="20238"/>
                  <wp:lineTo x="17753" y="0"/>
                  <wp:lineTo x="1479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84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DF486B4" w14:textId="77777777" w:rsidR="0062182D" w:rsidRPr="00C7249E" w:rsidRDefault="0062182D" w:rsidP="006B5175">
                          <w:pP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7249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7249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C7249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2CD4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7249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C6EEF" id="Text Box 14" o:spid="_x0000_s1028" type="#_x0000_t202" style="position:absolute;margin-left:545.8pt;margin-top:729.75pt;width:29.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" filled="f" stroked="f">
              <v:textbox>
                <w:txbxContent>
                  <w:p w14:paraId="4DF486B4" w14:textId="77777777" w:rsidR="0062182D" w:rsidRPr="00C7249E" w:rsidRDefault="0062182D" w:rsidP="006B5175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7249E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C7249E">
                      <w:rPr>
                        <w:b/>
                        <w:bCs/>
                        <w:sz w:val="18"/>
                        <w:szCs w:val="18"/>
                      </w:rPr>
                      <w:instrText xml:space="preserve">PAGE  </w:instrText>
                    </w:r>
                    <w:r w:rsidRPr="00C7249E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C2CD4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C7249E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356"/>
    <w:multiLevelType w:val="multilevel"/>
    <w:tmpl w:val="702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1012C"/>
    <w:multiLevelType w:val="multilevel"/>
    <w:tmpl w:val="66C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1287E"/>
    <w:multiLevelType w:val="hybridMultilevel"/>
    <w:tmpl w:val="36EE9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01713"/>
    <w:multiLevelType w:val="multilevel"/>
    <w:tmpl w:val="EB3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F2944"/>
    <w:multiLevelType w:val="multilevel"/>
    <w:tmpl w:val="7DB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90567"/>
    <w:multiLevelType w:val="multilevel"/>
    <w:tmpl w:val="02E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62D0B"/>
    <w:multiLevelType w:val="multilevel"/>
    <w:tmpl w:val="91E4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E35F6"/>
    <w:multiLevelType w:val="multilevel"/>
    <w:tmpl w:val="4210EE02"/>
    <w:lvl w:ilvl="0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1768B1"/>
      </w:rPr>
    </w:lvl>
    <w:lvl w:ilvl="1">
      <w:start w:val="1"/>
      <w:numFmt w:val="bullet"/>
      <w:lvlText w:val=""/>
      <w:lvlJc w:val="left"/>
      <w:pPr>
        <w:ind w:left="150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CB50B6"/>
    <w:multiLevelType w:val="multilevel"/>
    <w:tmpl w:val="926842C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  <w:color w:val="1768B1"/>
      </w:rPr>
    </w:lvl>
    <w:lvl w:ilvl="1">
      <w:start w:val="1"/>
      <w:numFmt w:val="bullet"/>
      <w:lvlText w:val=""/>
      <w:lvlJc w:val="left"/>
      <w:pPr>
        <w:ind w:left="600" w:hanging="360"/>
      </w:pPr>
      <w:rPr>
        <w:rFonts w:ascii="Wingdings" w:hAnsi="Wingdings" w:hint="default"/>
        <w:color w:val="1768B1"/>
      </w:rPr>
    </w:lvl>
    <w:lvl w:ilvl="2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1768B1"/>
      </w:rPr>
    </w:lvl>
    <w:lvl w:ilvl="3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9" w15:restartNumberingAfterBreak="0">
    <w:nsid w:val="394B401F"/>
    <w:multiLevelType w:val="multilevel"/>
    <w:tmpl w:val="926842C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  <w:color w:val="1768B1"/>
      </w:rPr>
    </w:lvl>
    <w:lvl w:ilvl="1">
      <w:start w:val="1"/>
      <w:numFmt w:val="bullet"/>
      <w:lvlText w:val=""/>
      <w:lvlJc w:val="left"/>
      <w:pPr>
        <w:ind w:left="600" w:hanging="360"/>
      </w:pPr>
      <w:rPr>
        <w:rFonts w:ascii="Wingdings" w:hAnsi="Wingdings" w:hint="default"/>
        <w:color w:val="1768B1"/>
      </w:rPr>
    </w:lvl>
    <w:lvl w:ilvl="2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1768B1"/>
      </w:rPr>
    </w:lvl>
    <w:lvl w:ilvl="3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0" w15:restartNumberingAfterBreak="0">
    <w:nsid w:val="3C775AFF"/>
    <w:multiLevelType w:val="hybridMultilevel"/>
    <w:tmpl w:val="111835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731475"/>
    <w:multiLevelType w:val="multilevel"/>
    <w:tmpl w:val="14C0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E628A2"/>
    <w:multiLevelType w:val="multilevel"/>
    <w:tmpl w:val="29D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FC6420"/>
    <w:multiLevelType w:val="multilevel"/>
    <w:tmpl w:val="DDAC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D3D91"/>
    <w:multiLevelType w:val="multilevel"/>
    <w:tmpl w:val="4D4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44086"/>
    <w:multiLevelType w:val="hybridMultilevel"/>
    <w:tmpl w:val="42F06374"/>
    <w:lvl w:ilvl="0" w:tplc="DEB8B6AC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8F42C"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C86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85AE8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40D42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2110A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6B30C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67AFC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2BD24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51C99"/>
    <w:multiLevelType w:val="hybridMultilevel"/>
    <w:tmpl w:val="739228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8C63FF"/>
    <w:multiLevelType w:val="hybridMultilevel"/>
    <w:tmpl w:val="F3A22B96"/>
    <w:lvl w:ilvl="0" w:tplc="0409000F">
      <w:start w:val="1"/>
      <w:numFmt w:val="decimal"/>
      <w:lvlText w:val="%1."/>
      <w:lvlJc w:val="left"/>
      <w:pPr>
        <w:ind w:left="570" w:hanging="360"/>
      </w:p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5160286A"/>
    <w:multiLevelType w:val="multilevel"/>
    <w:tmpl w:val="60A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A84E77"/>
    <w:multiLevelType w:val="multilevel"/>
    <w:tmpl w:val="D59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465C5"/>
    <w:multiLevelType w:val="hybridMultilevel"/>
    <w:tmpl w:val="2D6624A6"/>
    <w:lvl w:ilvl="0" w:tplc="6E4AA680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0E0B6F"/>
    <w:multiLevelType w:val="multilevel"/>
    <w:tmpl w:val="8D48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616C7"/>
    <w:multiLevelType w:val="multilevel"/>
    <w:tmpl w:val="926842C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  <w:color w:val="1768B1"/>
      </w:rPr>
    </w:lvl>
    <w:lvl w:ilvl="1">
      <w:start w:val="1"/>
      <w:numFmt w:val="bullet"/>
      <w:lvlText w:val=""/>
      <w:lvlJc w:val="left"/>
      <w:pPr>
        <w:ind w:left="600" w:hanging="360"/>
      </w:pPr>
      <w:rPr>
        <w:rFonts w:ascii="Wingdings" w:hAnsi="Wingdings" w:hint="default"/>
        <w:color w:val="1768B1"/>
      </w:rPr>
    </w:lvl>
    <w:lvl w:ilvl="2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1768B1"/>
      </w:rPr>
    </w:lvl>
    <w:lvl w:ilvl="3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3" w15:restartNumberingAfterBreak="0">
    <w:nsid w:val="57D37703"/>
    <w:multiLevelType w:val="multilevel"/>
    <w:tmpl w:val="E48697D0"/>
    <w:lvl w:ilvl="0">
      <w:start w:val="1"/>
      <w:numFmt w:val="decimal"/>
      <w:pStyle w:val="Bullets"/>
      <w:lvlText w:val="%1."/>
      <w:lvlJc w:val="left"/>
      <w:pPr>
        <w:ind w:left="1080" w:hanging="360"/>
      </w:pPr>
      <w:rPr>
        <w:rFonts w:hint="default"/>
        <w:color w:val="1768B1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  <w:color w:val="1768B1"/>
      </w:rPr>
    </w:lvl>
    <w:lvl w:ilvl="2">
      <w:start w:val="1"/>
      <w:numFmt w:val="bullet"/>
      <w:lvlText w:val=""/>
      <w:lvlJc w:val="left"/>
      <w:pPr>
        <w:ind w:left="1560" w:hanging="360"/>
      </w:pPr>
      <w:rPr>
        <w:rFonts w:ascii="Wingdings" w:hAnsi="Wingdings" w:hint="default"/>
        <w:color w:val="1768B1"/>
      </w:rPr>
    </w:lvl>
    <w:lvl w:ilvl="3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4" w15:restartNumberingAfterBreak="0">
    <w:nsid w:val="58BB58DA"/>
    <w:multiLevelType w:val="multilevel"/>
    <w:tmpl w:val="F7F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67682A"/>
    <w:multiLevelType w:val="multilevel"/>
    <w:tmpl w:val="CA8C0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36974AE"/>
    <w:multiLevelType w:val="multilevel"/>
    <w:tmpl w:val="310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2D3B90"/>
    <w:multiLevelType w:val="multilevel"/>
    <w:tmpl w:val="926842C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  <w:color w:val="1768B1"/>
      </w:rPr>
    </w:lvl>
    <w:lvl w:ilvl="1">
      <w:start w:val="1"/>
      <w:numFmt w:val="bullet"/>
      <w:lvlText w:val=""/>
      <w:lvlJc w:val="left"/>
      <w:pPr>
        <w:ind w:left="600" w:hanging="360"/>
      </w:pPr>
      <w:rPr>
        <w:rFonts w:ascii="Wingdings" w:hAnsi="Wingdings" w:hint="default"/>
        <w:color w:val="1768B1"/>
      </w:rPr>
    </w:lvl>
    <w:lvl w:ilvl="2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1768B1"/>
      </w:rPr>
    </w:lvl>
    <w:lvl w:ilvl="3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8" w15:restartNumberingAfterBreak="0">
    <w:nsid w:val="65776555"/>
    <w:multiLevelType w:val="multilevel"/>
    <w:tmpl w:val="55A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760480"/>
    <w:multiLevelType w:val="multilevel"/>
    <w:tmpl w:val="BFA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D21909"/>
    <w:multiLevelType w:val="multilevel"/>
    <w:tmpl w:val="6A7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270C15"/>
    <w:multiLevelType w:val="hybridMultilevel"/>
    <w:tmpl w:val="32D8EC0A"/>
    <w:lvl w:ilvl="0" w:tplc="DF14BD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46684"/>
    <w:multiLevelType w:val="multilevel"/>
    <w:tmpl w:val="282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C755C7"/>
    <w:multiLevelType w:val="multilevel"/>
    <w:tmpl w:val="FE3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9"/>
  </w:num>
  <w:num w:numId="5">
    <w:abstractNumId w:val="8"/>
  </w:num>
  <w:num w:numId="6">
    <w:abstractNumId w:val="27"/>
  </w:num>
  <w:num w:numId="7">
    <w:abstractNumId w:val="17"/>
  </w:num>
  <w:num w:numId="8">
    <w:abstractNumId w:val="25"/>
  </w:num>
  <w:num w:numId="9">
    <w:abstractNumId w:val="15"/>
  </w:num>
  <w:num w:numId="10">
    <w:abstractNumId w:val="20"/>
  </w:num>
  <w:num w:numId="11">
    <w:abstractNumId w:val="2"/>
  </w:num>
  <w:num w:numId="12">
    <w:abstractNumId w:val="29"/>
  </w:num>
  <w:num w:numId="13">
    <w:abstractNumId w:val="13"/>
  </w:num>
  <w:num w:numId="14">
    <w:abstractNumId w:val="30"/>
  </w:num>
  <w:num w:numId="15">
    <w:abstractNumId w:val="6"/>
  </w:num>
  <w:num w:numId="16">
    <w:abstractNumId w:val="32"/>
  </w:num>
  <w:num w:numId="17">
    <w:abstractNumId w:val="14"/>
  </w:num>
  <w:num w:numId="18">
    <w:abstractNumId w:val="4"/>
  </w:num>
  <w:num w:numId="19">
    <w:abstractNumId w:val="12"/>
  </w:num>
  <w:num w:numId="20">
    <w:abstractNumId w:val="19"/>
  </w:num>
  <w:num w:numId="21">
    <w:abstractNumId w:val="21"/>
  </w:num>
  <w:num w:numId="22">
    <w:abstractNumId w:val="33"/>
  </w:num>
  <w:num w:numId="23">
    <w:abstractNumId w:val="5"/>
  </w:num>
  <w:num w:numId="24">
    <w:abstractNumId w:val="0"/>
  </w:num>
  <w:num w:numId="25">
    <w:abstractNumId w:val="28"/>
  </w:num>
  <w:num w:numId="26">
    <w:abstractNumId w:val="24"/>
  </w:num>
  <w:num w:numId="27">
    <w:abstractNumId w:val="18"/>
  </w:num>
  <w:num w:numId="28">
    <w:abstractNumId w:val="11"/>
  </w:num>
  <w:num w:numId="29">
    <w:abstractNumId w:val="26"/>
  </w:num>
  <w:num w:numId="30">
    <w:abstractNumId w:val="1"/>
  </w:num>
  <w:num w:numId="31">
    <w:abstractNumId w:val="3"/>
  </w:num>
  <w:num w:numId="32">
    <w:abstractNumId w:val="31"/>
  </w:num>
  <w:num w:numId="33">
    <w:abstractNumId w:val="10"/>
  </w:num>
  <w:num w:numId="3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defaultTabStop w:val="720"/>
  <w:drawingGridHorizontalSpacing w:val="2000"/>
  <w:drawingGridVerticalSpacing w:val="2120"/>
  <w:displayHorizontalDrawingGridEvery w:val="4"/>
  <w:displayVerticalDrawingGridEvery w:val="0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0"/>
    <w:docVar w:name="ShowStaticGuides" w:val="1"/>
  </w:docVars>
  <w:rsids>
    <w:rsidRoot w:val="00AD08A5"/>
    <w:rsid w:val="000007E5"/>
    <w:rsid w:val="00012A11"/>
    <w:rsid w:val="000227A4"/>
    <w:rsid w:val="000314E0"/>
    <w:rsid w:val="00036118"/>
    <w:rsid w:val="00036177"/>
    <w:rsid w:val="00043253"/>
    <w:rsid w:val="00084A6B"/>
    <w:rsid w:val="000C53D6"/>
    <w:rsid w:val="000E0135"/>
    <w:rsid w:val="001056A6"/>
    <w:rsid w:val="00112067"/>
    <w:rsid w:val="001367BA"/>
    <w:rsid w:val="00181C0C"/>
    <w:rsid w:val="00192432"/>
    <w:rsid w:val="001A3800"/>
    <w:rsid w:val="001A6089"/>
    <w:rsid w:val="001B590A"/>
    <w:rsid w:val="001C0FD4"/>
    <w:rsid w:val="001D2603"/>
    <w:rsid w:val="001D3CE3"/>
    <w:rsid w:val="001F2F92"/>
    <w:rsid w:val="002253BB"/>
    <w:rsid w:val="00235BE5"/>
    <w:rsid w:val="00241414"/>
    <w:rsid w:val="002702A2"/>
    <w:rsid w:val="00270ABE"/>
    <w:rsid w:val="00296738"/>
    <w:rsid w:val="002A1981"/>
    <w:rsid w:val="002A56BC"/>
    <w:rsid w:val="002B3FC7"/>
    <w:rsid w:val="002C495C"/>
    <w:rsid w:val="002C6D2E"/>
    <w:rsid w:val="002C7629"/>
    <w:rsid w:val="002D75C1"/>
    <w:rsid w:val="002E280D"/>
    <w:rsid w:val="002F7FCB"/>
    <w:rsid w:val="0031017C"/>
    <w:rsid w:val="00371A72"/>
    <w:rsid w:val="003B400A"/>
    <w:rsid w:val="003C35EB"/>
    <w:rsid w:val="003F2C20"/>
    <w:rsid w:val="00464898"/>
    <w:rsid w:val="0047404C"/>
    <w:rsid w:val="004810EE"/>
    <w:rsid w:val="00531E4E"/>
    <w:rsid w:val="00532668"/>
    <w:rsid w:val="0054536A"/>
    <w:rsid w:val="005B4289"/>
    <w:rsid w:val="005C1338"/>
    <w:rsid w:val="005D6EDA"/>
    <w:rsid w:val="005E2BE8"/>
    <w:rsid w:val="005E6372"/>
    <w:rsid w:val="005E769B"/>
    <w:rsid w:val="005F4370"/>
    <w:rsid w:val="00601060"/>
    <w:rsid w:val="0062182D"/>
    <w:rsid w:val="00646179"/>
    <w:rsid w:val="00657B1F"/>
    <w:rsid w:val="006712AF"/>
    <w:rsid w:val="00673D62"/>
    <w:rsid w:val="00684698"/>
    <w:rsid w:val="0069407B"/>
    <w:rsid w:val="006A01A4"/>
    <w:rsid w:val="006B1D29"/>
    <w:rsid w:val="006B5175"/>
    <w:rsid w:val="006B53BD"/>
    <w:rsid w:val="006D093F"/>
    <w:rsid w:val="006D22CC"/>
    <w:rsid w:val="006D2A35"/>
    <w:rsid w:val="006E2803"/>
    <w:rsid w:val="007062B3"/>
    <w:rsid w:val="007142C4"/>
    <w:rsid w:val="00722313"/>
    <w:rsid w:val="00792C6A"/>
    <w:rsid w:val="007C1EF1"/>
    <w:rsid w:val="007C2CD4"/>
    <w:rsid w:val="007C72A5"/>
    <w:rsid w:val="007F6BE6"/>
    <w:rsid w:val="0080435C"/>
    <w:rsid w:val="00805EFB"/>
    <w:rsid w:val="00833F7D"/>
    <w:rsid w:val="00867600"/>
    <w:rsid w:val="00893B6A"/>
    <w:rsid w:val="008A055E"/>
    <w:rsid w:val="008A43CD"/>
    <w:rsid w:val="008C128F"/>
    <w:rsid w:val="008D7986"/>
    <w:rsid w:val="008D7F44"/>
    <w:rsid w:val="008E77A9"/>
    <w:rsid w:val="0093192A"/>
    <w:rsid w:val="009368B3"/>
    <w:rsid w:val="009C3004"/>
    <w:rsid w:val="009D3F0C"/>
    <w:rsid w:val="00A11022"/>
    <w:rsid w:val="00A40BAC"/>
    <w:rsid w:val="00A45E68"/>
    <w:rsid w:val="00A536EE"/>
    <w:rsid w:val="00A55888"/>
    <w:rsid w:val="00A740B3"/>
    <w:rsid w:val="00AD08A5"/>
    <w:rsid w:val="00AD280E"/>
    <w:rsid w:val="00AE2EBD"/>
    <w:rsid w:val="00B57090"/>
    <w:rsid w:val="00B82D87"/>
    <w:rsid w:val="00BB192B"/>
    <w:rsid w:val="00BE7CD9"/>
    <w:rsid w:val="00C055A0"/>
    <w:rsid w:val="00C1403F"/>
    <w:rsid w:val="00C14260"/>
    <w:rsid w:val="00C22C58"/>
    <w:rsid w:val="00C40C95"/>
    <w:rsid w:val="00C63F06"/>
    <w:rsid w:val="00C6599A"/>
    <w:rsid w:val="00CF45BB"/>
    <w:rsid w:val="00D1316C"/>
    <w:rsid w:val="00D44629"/>
    <w:rsid w:val="00D70F9F"/>
    <w:rsid w:val="00DB1509"/>
    <w:rsid w:val="00DB6540"/>
    <w:rsid w:val="00DC3851"/>
    <w:rsid w:val="00DE015C"/>
    <w:rsid w:val="00E076A3"/>
    <w:rsid w:val="00E20ADD"/>
    <w:rsid w:val="00E27F75"/>
    <w:rsid w:val="00E30DEF"/>
    <w:rsid w:val="00E5204D"/>
    <w:rsid w:val="00E61001"/>
    <w:rsid w:val="00E61E32"/>
    <w:rsid w:val="00E71CF0"/>
    <w:rsid w:val="00E84F46"/>
    <w:rsid w:val="00E85F94"/>
    <w:rsid w:val="00EA0FBA"/>
    <w:rsid w:val="00EB074B"/>
    <w:rsid w:val="00EB4495"/>
    <w:rsid w:val="00EC65FA"/>
    <w:rsid w:val="00ED08CE"/>
    <w:rsid w:val="00ED4166"/>
    <w:rsid w:val="00EF56AA"/>
    <w:rsid w:val="00EF7832"/>
    <w:rsid w:val="00F11CC8"/>
    <w:rsid w:val="00F32812"/>
    <w:rsid w:val="00FB43F9"/>
    <w:rsid w:val="00FE3D59"/>
    <w:rsid w:val="00FE3EA7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C165A"/>
  <w14:defaultImageDpi w14:val="300"/>
  <w15:docId w15:val="{93794D7A-8A9A-FA4C-9C51-AD9CF257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06"/>
    <w:rPr>
      <w:rFonts w:ascii="Times New Roman" w:eastAsia="Times New Roman" w:hAnsi="Times New Roman" w:cs="Times New Roman"/>
    </w:rPr>
  </w:style>
  <w:style w:type="paragraph" w:styleId="Heading1">
    <w:name w:val="heading 1"/>
    <w:aliases w:val="Heading 1 Section"/>
    <w:next w:val="Normal"/>
    <w:link w:val="Heading1Char"/>
    <w:uiPriority w:val="9"/>
    <w:qFormat/>
    <w:rsid w:val="00E5204D"/>
    <w:pPr>
      <w:keepNext/>
      <w:keepLines/>
      <w:spacing w:before="280" w:after="280"/>
      <w:outlineLvl w:val="0"/>
    </w:pPr>
    <w:rPr>
      <w:rFonts w:ascii="Source Sans Pro Light" w:eastAsiaTheme="majorEastAsia" w:hAnsi="Source Sans Pro Light" w:cstheme="majorBidi"/>
      <w:bCs/>
      <w:color w:val="345A8A" w:themeColor="accent1" w:themeShade="B5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4D"/>
    <w:pPr>
      <w:keepNext/>
      <w:keepLines/>
      <w:spacing w:before="280" w:after="80"/>
      <w:ind w:right="2520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aliases w:val=".Heading 1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D87"/>
    <w:pPr>
      <w:keepNext/>
      <w:keepLines/>
      <w:spacing w:before="320" w:after="220"/>
      <w:ind w:right="2520"/>
      <w:outlineLvl w:val="3"/>
    </w:pPr>
    <w:rPr>
      <w:rFonts w:eastAsia="MS Gothic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normal">
    <w:name w:val="txt normal"/>
    <w:basedOn w:val="DefaultParagraphFont"/>
    <w:uiPriority w:val="1"/>
    <w:qFormat/>
    <w:rsid w:val="00012A11"/>
    <w:rPr>
      <w:rFonts w:ascii="Source Sans Pro" w:hAnsi="Source Sans Pro"/>
      <w:sz w:val="22"/>
      <w:szCs w:val="22"/>
    </w:rPr>
  </w:style>
  <w:style w:type="character" w:customStyle="1" w:styleId="SectionTile">
    <w:name w:val=".Section Tile"/>
    <w:basedOn w:val="DefaultParagraphFont"/>
    <w:uiPriority w:val="1"/>
    <w:qFormat/>
    <w:rsid w:val="00012A11"/>
    <w:rPr>
      <w:rFonts w:ascii="Source Sans Pro Light" w:hAnsi="Source Sans Pro Light"/>
      <w:color w:val="1768B1"/>
      <w:sz w:val="56"/>
      <w:szCs w:val="56"/>
    </w:rPr>
  </w:style>
  <w:style w:type="character" w:customStyle="1" w:styleId="Heading3Char">
    <w:name w:val="Heading 3 Char"/>
    <w:aliases w:val=".Heading 1 Char"/>
    <w:basedOn w:val="DefaultParagraphFont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character" w:customStyle="1" w:styleId="SectionTile0">
    <w:name w:val="Section Tile"/>
    <w:basedOn w:val="DefaultParagraphFont"/>
    <w:uiPriority w:val="1"/>
    <w:qFormat/>
    <w:rsid w:val="0093192A"/>
    <w:rPr>
      <w:rFonts w:ascii="Source Sans Pro Light" w:hAnsi="Source Sans Pro Light"/>
      <w:color w:val="1768B1"/>
      <w:sz w:val="56"/>
      <w:szCs w:val="56"/>
    </w:rPr>
  </w:style>
  <w:style w:type="character" w:customStyle="1" w:styleId="Headings2">
    <w:name w:val="Headings 2"/>
    <w:basedOn w:val="DefaultParagraphFont"/>
    <w:uiPriority w:val="1"/>
    <w:qFormat/>
    <w:rsid w:val="0093192A"/>
    <w:rPr>
      <w:rFonts w:ascii="Source Sans Pro" w:hAnsi="Source Sans Pro"/>
      <w:b/>
      <w:sz w:val="36"/>
    </w:rPr>
  </w:style>
  <w:style w:type="character" w:customStyle="1" w:styleId="Heading1Char">
    <w:name w:val="Heading 1 Char"/>
    <w:aliases w:val="Heading 1 Section Char"/>
    <w:basedOn w:val="DefaultParagraphFont"/>
    <w:link w:val="Heading1"/>
    <w:uiPriority w:val="9"/>
    <w:rsid w:val="00E5204D"/>
    <w:rPr>
      <w:rFonts w:ascii="Source Sans Pro Light" w:eastAsiaTheme="majorEastAsia" w:hAnsi="Source Sans Pro Light" w:cstheme="majorBidi"/>
      <w:bCs/>
      <w:color w:val="345A8A" w:themeColor="accent1" w:themeShade="B5"/>
      <w:sz w:val="56"/>
      <w:szCs w:val="32"/>
    </w:rPr>
  </w:style>
  <w:style w:type="paragraph" w:customStyle="1" w:styleId="Paragraph">
    <w:name w:val="Paragraph"/>
    <w:qFormat/>
    <w:rsid w:val="0093192A"/>
    <w:pPr>
      <w:ind w:left="-840" w:right="2520"/>
    </w:pPr>
    <w:rPr>
      <w:rFonts w:ascii="Source Sans Pro" w:hAnsi="Source Sans Pro"/>
      <w:sz w:val="22"/>
    </w:rPr>
  </w:style>
  <w:style w:type="paragraph" w:styleId="NoSpacing">
    <w:name w:val="No Spacing"/>
    <w:next w:val="Normal"/>
    <w:uiPriority w:val="1"/>
    <w:qFormat/>
    <w:rsid w:val="0093192A"/>
    <w:rPr>
      <w:rFonts w:ascii="Source Sans Pro" w:hAnsi="Source Sans Pro"/>
      <w:sz w:val="22"/>
    </w:rPr>
  </w:style>
  <w:style w:type="character" w:customStyle="1" w:styleId="Subheadings">
    <w:name w:val="Subheadings"/>
    <w:basedOn w:val="DefaultParagraphFont"/>
    <w:uiPriority w:val="1"/>
    <w:qFormat/>
    <w:rsid w:val="006A01A4"/>
    <w:rPr>
      <w:rFonts w:ascii="Source Sans Pro" w:hAnsi="Source Sans Pro"/>
      <w:b/>
      <w:bCs/>
      <w:caps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545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36A"/>
    <w:rPr>
      <w:rFonts w:ascii="Source Sans Pro" w:hAnsi="Source Sans Pro"/>
      <w:sz w:val="22"/>
    </w:rPr>
  </w:style>
  <w:style w:type="paragraph" w:styleId="Footer">
    <w:name w:val="footer"/>
    <w:basedOn w:val="Normal"/>
    <w:link w:val="FooterChar"/>
    <w:uiPriority w:val="99"/>
    <w:unhideWhenUsed/>
    <w:rsid w:val="00545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36A"/>
    <w:rPr>
      <w:rFonts w:ascii="Source Sans Pro" w:hAnsi="Source Sans Pro"/>
      <w:sz w:val="22"/>
    </w:rPr>
  </w:style>
  <w:style w:type="character" w:customStyle="1" w:styleId="TableofContents1">
    <w:name w:val="Table of Contents 1"/>
    <w:uiPriority w:val="1"/>
    <w:qFormat/>
    <w:rsid w:val="00E5204D"/>
    <w:rPr>
      <w:sz w:val="24"/>
      <w:szCs w:val="24"/>
    </w:rPr>
  </w:style>
  <w:style w:type="paragraph" w:customStyle="1" w:styleId="ParagraphTOC">
    <w:name w:val="Paragraph TOC"/>
    <w:basedOn w:val="Normal"/>
    <w:qFormat/>
    <w:rsid w:val="00E5204D"/>
    <w:pPr>
      <w:spacing w:line="360" w:lineRule="auto"/>
      <w:ind w:left="920" w:right="2520"/>
    </w:pPr>
    <w:rPr>
      <w:rFonts w:eastAsia="MS Mincho"/>
      <w:b/>
      <w:bCs/>
      <w:noProof/>
      <w:szCs w:val="22"/>
      <w:u w:val="single" w:color="1768B1"/>
    </w:rPr>
  </w:style>
  <w:style w:type="character" w:customStyle="1" w:styleId="TableofContents2">
    <w:name w:val="Table of Contents 2"/>
    <w:uiPriority w:val="1"/>
    <w:qFormat/>
    <w:rsid w:val="00E5204D"/>
    <w:rPr>
      <w:rFonts w:ascii="Source Sans Pro Light" w:hAnsi="Source Sans Pro Light"/>
      <w:b w:val="0"/>
      <w:bCs/>
      <w:i w:val="0"/>
      <w:noProof/>
      <w:color w:val="auto"/>
      <w:sz w:val="24"/>
      <w:szCs w:val="22"/>
      <w:u w:val="single" w:color="1768B1"/>
    </w:rPr>
  </w:style>
  <w:style w:type="character" w:customStyle="1" w:styleId="Heading2Char">
    <w:name w:val="Heading 2 Char"/>
    <w:basedOn w:val="DefaultParagraphFont"/>
    <w:link w:val="Heading2"/>
    <w:uiPriority w:val="9"/>
    <w:rsid w:val="00E5204D"/>
    <w:rPr>
      <w:rFonts w:ascii="Source Sans Pro" w:eastAsia="MS Gothic" w:hAnsi="Source Sans Pro" w:cs="Times New Roman"/>
      <w:b/>
      <w:bCs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2D87"/>
    <w:rPr>
      <w:rFonts w:ascii="Source Sans Pro" w:eastAsia="MS Gothic" w:hAnsi="Source Sans Pro" w:cs="Times New Roman"/>
      <w:b/>
      <w:bCs/>
      <w:caps/>
      <w:sz w:val="22"/>
      <w:szCs w:val="22"/>
    </w:rPr>
  </w:style>
  <w:style w:type="character" w:customStyle="1" w:styleId="Introductorytext">
    <w:name w:val="Introductory text"/>
    <w:uiPriority w:val="1"/>
    <w:qFormat/>
    <w:rsid w:val="00E5204D"/>
    <w:rPr>
      <w:rFonts w:ascii="Source Sans Pro" w:hAnsi="Source Sans Pro"/>
      <w:sz w:val="28"/>
    </w:rPr>
  </w:style>
  <w:style w:type="paragraph" w:customStyle="1" w:styleId="Bullets">
    <w:name w:val="Bullets"/>
    <w:basedOn w:val="Normal"/>
    <w:qFormat/>
    <w:rsid w:val="00E5204D"/>
    <w:pPr>
      <w:numPr>
        <w:numId w:val="1"/>
      </w:numPr>
      <w:spacing w:before="120" w:after="120"/>
      <w:ind w:right="2520"/>
    </w:pPr>
    <w:rPr>
      <w:rFonts w:eastAsia="MS Mincho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7"/>
    <w:rPr>
      <w:rFonts w:ascii="Lucida Grande" w:hAnsi="Lucida Grande" w:cs="Lucida Grande"/>
      <w:sz w:val="18"/>
      <w:szCs w:val="18"/>
    </w:rPr>
  </w:style>
  <w:style w:type="character" w:customStyle="1" w:styleId="Column">
    <w:name w:val="Column"/>
    <w:basedOn w:val="DefaultParagraphFont"/>
    <w:uiPriority w:val="1"/>
    <w:qFormat/>
    <w:rsid w:val="00E71CF0"/>
    <w:rPr>
      <w:rFonts w:ascii="SourceSansPro-Light" w:hAnsi="SourceSansPro-Light" w:cs="SourceSansPro-Light"/>
      <w:caps/>
      <w:smallCaps w:val="0"/>
      <w:color w:val="000000"/>
      <w:spacing w:val="-2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8A5"/>
    <w:pPr>
      <w:ind w:left="720"/>
      <w:contextualSpacing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0314E0"/>
    <w:rPr>
      <w:rFonts w:ascii="Source Sans Pro" w:hAnsi="Source Sans Pr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3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E0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E0"/>
    <w:rPr>
      <w:rFonts w:ascii="Source Sans Pro" w:hAnsi="Source Sans Pro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1C0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01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1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368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933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560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15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7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613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39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zanica.king/Desktop/Templates/Word%20Template_White_with%20Table%20of%20Content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82D7E4-235A-A24E-BF71-A2677F9641C7}" type="doc">
      <dgm:prSet loTypeId="urn:microsoft.com/office/officeart/2005/8/layout/vList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197D9F-9F36-A146-8BF8-FADD2149DE82}">
      <dgm:prSet phldrT="[Text]" custT="1"/>
      <dgm:spPr/>
      <dgm:t>
        <a:bodyPr/>
        <a:lstStyle/>
        <a:p>
          <a:pPr algn="ctr"/>
          <a:r>
            <a:rPr lang="en-US" sz="1200" b="1">
              <a:latin typeface="Source Sans Pro" panose="020B0503030403020204" pitchFamily="34" charset="0"/>
              <a:ea typeface="Source Sans Pro" panose="020B0503030403020204" pitchFamily="34" charset="0"/>
            </a:rPr>
            <a:t>Phase 0 </a:t>
          </a:r>
        </a:p>
      </dgm:t>
    </dgm:pt>
    <dgm:pt modelId="{EFFE4CD8-95E8-5A4B-8D8A-94238C86359E}" type="parTrans" cxnId="{A1F9DA40-5D57-8143-B8F5-92AC8EC0DAFE}">
      <dgm:prSet/>
      <dgm:spPr/>
      <dgm:t>
        <a:bodyPr/>
        <a:lstStyle/>
        <a:p>
          <a:endParaRPr lang="en-US"/>
        </a:p>
      </dgm:t>
    </dgm:pt>
    <dgm:pt modelId="{363867AA-F0AB-2043-AB19-FF1760D10D1C}" type="sibTrans" cxnId="{A1F9DA40-5D57-8143-B8F5-92AC8EC0DAFE}">
      <dgm:prSet/>
      <dgm:spPr/>
      <dgm:t>
        <a:bodyPr/>
        <a:lstStyle/>
        <a:p>
          <a:endParaRPr lang="en-US"/>
        </a:p>
      </dgm:t>
    </dgm:pt>
    <dgm:pt modelId="{A7D2F45C-D841-9B44-B5DB-DC07AFB2A29F}">
      <dgm:prSet phldrT="[Text]" custT="1"/>
      <dgm:spPr/>
      <dgm:t>
        <a:bodyPr/>
        <a:lstStyle/>
        <a:p>
          <a:r>
            <a:rPr lang="en-US" sz="1200">
              <a:latin typeface="Source Sans Pro" panose="020B0503030403020204" pitchFamily="34" charset="0"/>
              <a:ea typeface="Source Sans Pro" panose="020B0503030403020204" pitchFamily="34" charset="0"/>
            </a:rPr>
            <a:t>No Face-to-Face Meetings</a:t>
          </a:r>
        </a:p>
      </dgm:t>
    </dgm:pt>
    <dgm:pt modelId="{70AE74B7-6D37-4446-B2CA-F18592A44348}" type="parTrans" cxnId="{0FC98094-35BC-EB40-9F52-BED5856DD87F}">
      <dgm:prSet/>
      <dgm:spPr/>
      <dgm:t>
        <a:bodyPr/>
        <a:lstStyle/>
        <a:p>
          <a:endParaRPr lang="en-US"/>
        </a:p>
      </dgm:t>
    </dgm:pt>
    <dgm:pt modelId="{E7F0F61B-83F1-E341-9630-386F506D1441}" type="sibTrans" cxnId="{0FC98094-35BC-EB40-9F52-BED5856DD87F}">
      <dgm:prSet/>
      <dgm:spPr/>
      <dgm:t>
        <a:bodyPr/>
        <a:lstStyle/>
        <a:p>
          <a:endParaRPr lang="en-US"/>
        </a:p>
      </dgm:t>
    </dgm:pt>
    <dgm:pt modelId="{08224F11-2250-8C47-A018-A680EEFE4A6A}">
      <dgm:prSet phldrT="[Text]" custT="1"/>
      <dgm:spPr/>
      <dgm:t>
        <a:bodyPr/>
        <a:lstStyle/>
        <a:p>
          <a:r>
            <a:rPr lang="en-US" sz="1200" b="1">
              <a:latin typeface="Source Sans Pro" panose="020B0503030403020204" pitchFamily="34" charset="0"/>
              <a:ea typeface="Source Sans Pro" panose="020B0503030403020204" pitchFamily="34" charset="0"/>
            </a:rPr>
            <a:t>Phase 1</a:t>
          </a:r>
        </a:p>
      </dgm:t>
    </dgm:pt>
    <dgm:pt modelId="{D7AC061F-AD8C-3344-9180-F887527335A5}" type="parTrans" cxnId="{77E4E653-6345-D341-BEF6-50569E8475F6}">
      <dgm:prSet/>
      <dgm:spPr/>
      <dgm:t>
        <a:bodyPr/>
        <a:lstStyle/>
        <a:p>
          <a:endParaRPr lang="en-US"/>
        </a:p>
      </dgm:t>
    </dgm:pt>
    <dgm:pt modelId="{F3850369-4F9C-E546-B05C-DFD012E35BA1}" type="sibTrans" cxnId="{77E4E653-6345-D341-BEF6-50569E8475F6}">
      <dgm:prSet/>
      <dgm:spPr/>
      <dgm:t>
        <a:bodyPr/>
        <a:lstStyle/>
        <a:p>
          <a:endParaRPr lang="en-US"/>
        </a:p>
      </dgm:t>
    </dgm:pt>
    <dgm:pt modelId="{5828DEB0-A7DA-6146-A30D-014D6FB34AB3}">
      <dgm:prSet phldrT="[Text]" custT="1"/>
      <dgm:spPr/>
      <dgm:t>
        <a:bodyPr/>
        <a:lstStyle/>
        <a:p>
          <a:r>
            <a:rPr lang="en-US" sz="1200">
              <a:latin typeface="Source Sans Pro" panose="020B0503030403020204" pitchFamily="34" charset="0"/>
              <a:ea typeface="Source Sans Pro" panose="020B0503030403020204" pitchFamily="34" charset="0"/>
            </a:rPr>
            <a:t>Hybrid Regional and Sectional Meetings </a:t>
          </a:r>
        </a:p>
      </dgm:t>
    </dgm:pt>
    <dgm:pt modelId="{C877D67C-F845-0649-B8AA-9F71F2DD2980}" type="parTrans" cxnId="{66DDC506-9412-2A48-886E-C6FAED6E5327}">
      <dgm:prSet/>
      <dgm:spPr/>
      <dgm:t>
        <a:bodyPr/>
        <a:lstStyle/>
        <a:p>
          <a:endParaRPr lang="en-US"/>
        </a:p>
      </dgm:t>
    </dgm:pt>
    <dgm:pt modelId="{3A9AA11C-69F3-B649-A5E7-994FC45165B1}" type="sibTrans" cxnId="{66DDC506-9412-2A48-886E-C6FAED6E5327}">
      <dgm:prSet/>
      <dgm:spPr/>
      <dgm:t>
        <a:bodyPr/>
        <a:lstStyle/>
        <a:p>
          <a:endParaRPr lang="en-US"/>
        </a:p>
      </dgm:t>
    </dgm:pt>
    <dgm:pt modelId="{B8A048E1-8230-C54E-8674-91BE1E2B356D}">
      <dgm:prSet phldrT="[Text]" custT="1"/>
      <dgm:spPr/>
      <dgm:t>
        <a:bodyPr/>
        <a:lstStyle/>
        <a:p>
          <a:r>
            <a:rPr lang="en-US" sz="1200" b="1">
              <a:latin typeface="Source Sans Pro" panose="020B0503030403020204" pitchFamily="34" charset="0"/>
              <a:ea typeface="Source Sans Pro" panose="020B0503030403020204" pitchFamily="34" charset="0"/>
            </a:rPr>
            <a:t>Phase 2</a:t>
          </a:r>
        </a:p>
      </dgm:t>
    </dgm:pt>
    <dgm:pt modelId="{62B3BCA3-A170-B544-ABB0-BEAAC0B8E578}" type="parTrans" cxnId="{933EA885-343B-384E-B942-937D1D790AAD}">
      <dgm:prSet/>
      <dgm:spPr/>
      <dgm:t>
        <a:bodyPr/>
        <a:lstStyle/>
        <a:p>
          <a:endParaRPr lang="en-US"/>
        </a:p>
      </dgm:t>
    </dgm:pt>
    <dgm:pt modelId="{D13A48AD-2AA3-144D-BBB3-8CE75650372C}" type="sibTrans" cxnId="{933EA885-343B-384E-B942-937D1D790AAD}">
      <dgm:prSet/>
      <dgm:spPr/>
      <dgm:t>
        <a:bodyPr/>
        <a:lstStyle/>
        <a:p>
          <a:endParaRPr lang="en-US"/>
        </a:p>
      </dgm:t>
    </dgm:pt>
    <dgm:pt modelId="{89AAB444-D389-BF4B-A860-C94E360B0796}">
      <dgm:prSet phldrT="[Text]" custT="1"/>
      <dgm:spPr/>
      <dgm:t>
        <a:bodyPr/>
        <a:lstStyle/>
        <a:p>
          <a:r>
            <a:rPr lang="en-US" sz="1200">
              <a:latin typeface="Source Sans Pro" panose="020B0503030403020204" pitchFamily="34" charset="0"/>
              <a:ea typeface="Source Sans Pro" panose="020B0503030403020204" pitchFamily="34" charset="0"/>
            </a:rPr>
            <a:t>Hybrid ICANN Public and Large Meetings </a:t>
          </a:r>
        </a:p>
      </dgm:t>
    </dgm:pt>
    <dgm:pt modelId="{D37AE49D-7AE6-244E-A802-5EAF217AEDDB}" type="parTrans" cxnId="{09BCE635-3F89-4944-B7E6-43E06F56249E}">
      <dgm:prSet/>
      <dgm:spPr/>
      <dgm:t>
        <a:bodyPr/>
        <a:lstStyle/>
        <a:p>
          <a:endParaRPr lang="en-US"/>
        </a:p>
      </dgm:t>
    </dgm:pt>
    <dgm:pt modelId="{DF8A0DA0-178F-AB41-9E31-D17D8BAFD656}" type="sibTrans" cxnId="{09BCE635-3F89-4944-B7E6-43E06F56249E}">
      <dgm:prSet/>
      <dgm:spPr/>
      <dgm:t>
        <a:bodyPr/>
        <a:lstStyle/>
        <a:p>
          <a:endParaRPr lang="en-US"/>
        </a:p>
      </dgm:t>
    </dgm:pt>
    <dgm:pt modelId="{0B2F3E93-5FD3-0043-8DE4-6047780DAE9A}">
      <dgm:prSet phldrT="[Text]" custT="1"/>
      <dgm:spPr/>
      <dgm:t>
        <a:bodyPr/>
        <a:lstStyle/>
        <a:p>
          <a:r>
            <a:rPr lang="en-US" sz="1200" b="1">
              <a:latin typeface="Source Sans Pro" panose="020B0503030403020204" pitchFamily="34" charset="0"/>
              <a:ea typeface="Source Sans Pro" panose="020B0503030403020204" pitchFamily="34" charset="0"/>
            </a:rPr>
            <a:t>Phase 3</a:t>
          </a:r>
        </a:p>
      </dgm:t>
    </dgm:pt>
    <dgm:pt modelId="{8FC3F94B-0D8F-7A47-91FC-E32189EB1D29}" type="parTrans" cxnId="{83891C9D-0178-DB4D-9B8A-68CF6BE2CA98}">
      <dgm:prSet/>
      <dgm:spPr/>
      <dgm:t>
        <a:bodyPr/>
        <a:lstStyle/>
        <a:p>
          <a:endParaRPr lang="en-US"/>
        </a:p>
      </dgm:t>
    </dgm:pt>
    <dgm:pt modelId="{6DE561BB-C966-E049-912A-34551EC1EFB8}" type="sibTrans" cxnId="{83891C9D-0178-DB4D-9B8A-68CF6BE2CA98}">
      <dgm:prSet/>
      <dgm:spPr/>
      <dgm:t>
        <a:bodyPr/>
        <a:lstStyle/>
        <a:p>
          <a:endParaRPr lang="en-US"/>
        </a:p>
      </dgm:t>
    </dgm:pt>
    <dgm:pt modelId="{20F87391-5702-7E47-B16C-1C8BB49E49DB}">
      <dgm:prSet custT="1"/>
      <dgm:spPr/>
      <dgm:t>
        <a:bodyPr/>
        <a:lstStyle/>
        <a:p>
          <a:r>
            <a:rPr lang="en-US" sz="1200">
              <a:latin typeface="Source Sans Pro" panose="020B0503030403020204" pitchFamily="34" charset="0"/>
              <a:ea typeface="Source Sans Pro" panose="020B0503030403020204" pitchFamily="34" charset="0"/>
            </a:rPr>
            <a:t>ICANN Public and Face-to-Face Meetings </a:t>
          </a:r>
        </a:p>
      </dgm:t>
    </dgm:pt>
    <dgm:pt modelId="{D2533A18-7756-714C-B9A4-CDCFC25C70B7}" type="parTrans" cxnId="{B91B80BD-B2E4-7541-A019-0BE9BB51E44E}">
      <dgm:prSet/>
      <dgm:spPr/>
      <dgm:t>
        <a:bodyPr/>
        <a:lstStyle/>
        <a:p>
          <a:endParaRPr lang="en-US"/>
        </a:p>
      </dgm:t>
    </dgm:pt>
    <dgm:pt modelId="{35346EDD-3AC0-394B-976D-A0B47BADBA9D}" type="sibTrans" cxnId="{B91B80BD-B2E4-7541-A019-0BE9BB51E44E}">
      <dgm:prSet/>
      <dgm:spPr/>
      <dgm:t>
        <a:bodyPr/>
        <a:lstStyle/>
        <a:p>
          <a:endParaRPr lang="en-US"/>
        </a:p>
      </dgm:t>
    </dgm:pt>
    <dgm:pt modelId="{8C615039-AE83-0747-9CBB-E8F47E59EBCC}" type="pres">
      <dgm:prSet presAssocID="{2282D7E4-235A-A24E-BF71-A2677F9641C7}" presName="Name0" presStyleCnt="0">
        <dgm:presLayoutVars>
          <dgm:dir/>
          <dgm:animLvl val="lvl"/>
          <dgm:resizeHandles val="exact"/>
        </dgm:presLayoutVars>
      </dgm:prSet>
      <dgm:spPr/>
    </dgm:pt>
    <dgm:pt modelId="{A090D40C-F618-AE42-8664-5E46A3245FBE}" type="pres">
      <dgm:prSet presAssocID="{2D197D9F-9F36-A146-8BF8-FADD2149DE82}" presName="linNode" presStyleCnt="0"/>
      <dgm:spPr/>
    </dgm:pt>
    <dgm:pt modelId="{1DAE13B4-43DE-7546-B3A7-3402FDC11E4F}" type="pres">
      <dgm:prSet presAssocID="{2D197D9F-9F36-A146-8BF8-FADD2149DE82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7D927E70-3D32-544A-AE46-9BC6A5100F9C}" type="pres">
      <dgm:prSet presAssocID="{2D197D9F-9F36-A146-8BF8-FADD2149DE82}" presName="descendantText" presStyleLbl="alignAccFollowNode1" presStyleIdx="0" presStyleCnt="4">
        <dgm:presLayoutVars>
          <dgm:bulletEnabled val="1"/>
        </dgm:presLayoutVars>
      </dgm:prSet>
      <dgm:spPr/>
    </dgm:pt>
    <dgm:pt modelId="{AC430A97-DA68-3F45-912E-CF4AE16286A7}" type="pres">
      <dgm:prSet presAssocID="{363867AA-F0AB-2043-AB19-FF1760D10D1C}" presName="sp" presStyleCnt="0"/>
      <dgm:spPr/>
    </dgm:pt>
    <dgm:pt modelId="{52061493-D7FC-D34A-824F-7A48A5ED5635}" type="pres">
      <dgm:prSet presAssocID="{08224F11-2250-8C47-A018-A680EEFE4A6A}" presName="linNode" presStyleCnt="0"/>
      <dgm:spPr/>
    </dgm:pt>
    <dgm:pt modelId="{47F79E57-5A86-7F48-84C3-0B2DA8585257}" type="pres">
      <dgm:prSet presAssocID="{08224F11-2250-8C47-A018-A680EEFE4A6A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ECD32109-C136-0C43-9EAB-ACD10F0B3339}" type="pres">
      <dgm:prSet presAssocID="{08224F11-2250-8C47-A018-A680EEFE4A6A}" presName="descendantText" presStyleLbl="alignAccFollowNode1" presStyleIdx="1" presStyleCnt="4">
        <dgm:presLayoutVars>
          <dgm:bulletEnabled val="1"/>
        </dgm:presLayoutVars>
      </dgm:prSet>
      <dgm:spPr/>
    </dgm:pt>
    <dgm:pt modelId="{C948AEFA-A1C2-EE4E-9646-3A3D269ED7D7}" type="pres">
      <dgm:prSet presAssocID="{F3850369-4F9C-E546-B05C-DFD012E35BA1}" presName="sp" presStyleCnt="0"/>
      <dgm:spPr/>
    </dgm:pt>
    <dgm:pt modelId="{93F01D92-391F-4841-A614-142122990E84}" type="pres">
      <dgm:prSet presAssocID="{B8A048E1-8230-C54E-8674-91BE1E2B356D}" presName="linNode" presStyleCnt="0"/>
      <dgm:spPr/>
    </dgm:pt>
    <dgm:pt modelId="{172915CD-4178-B844-A8A9-AE4A56BD0A04}" type="pres">
      <dgm:prSet presAssocID="{B8A048E1-8230-C54E-8674-91BE1E2B356D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C4AE000D-3DEA-104F-94E8-D5BC4FB2013B}" type="pres">
      <dgm:prSet presAssocID="{B8A048E1-8230-C54E-8674-91BE1E2B356D}" presName="descendantText" presStyleLbl="alignAccFollowNode1" presStyleIdx="2" presStyleCnt="4">
        <dgm:presLayoutVars>
          <dgm:bulletEnabled val="1"/>
        </dgm:presLayoutVars>
      </dgm:prSet>
      <dgm:spPr/>
    </dgm:pt>
    <dgm:pt modelId="{D34EF764-7426-BA48-A189-3F391E7E8B13}" type="pres">
      <dgm:prSet presAssocID="{D13A48AD-2AA3-144D-BBB3-8CE75650372C}" presName="sp" presStyleCnt="0"/>
      <dgm:spPr/>
    </dgm:pt>
    <dgm:pt modelId="{7975D6E1-F3A0-D54D-A9A6-CF7CD608733B}" type="pres">
      <dgm:prSet presAssocID="{0B2F3E93-5FD3-0043-8DE4-6047780DAE9A}" presName="linNode" presStyleCnt="0"/>
      <dgm:spPr/>
    </dgm:pt>
    <dgm:pt modelId="{FCB1EB4B-800A-5F4A-B298-FD4A265BDFD7}" type="pres">
      <dgm:prSet presAssocID="{0B2F3E93-5FD3-0043-8DE4-6047780DAE9A}" presName="parentText" presStyleLbl="node1" presStyleIdx="3" presStyleCnt="4" custLinFactNeighborX="-11318" custLinFactNeighborY="1743">
        <dgm:presLayoutVars>
          <dgm:chMax val="1"/>
          <dgm:bulletEnabled val="1"/>
        </dgm:presLayoutVars>
      </dgm:prSet>
      <dgm:spPr/>
    </dgm:pt>
    <dgm:pt modelId="{B873BF7F-236A-2848-8138-435968BEAC91}" type="pres">
      <dgm:prSet presAssocID="{0B2F3E93-5FD3-0043-8DE4-6047780DAE9A}" presName="descendantText" presStyleLbl="alignAccFollowNode1" presStyleIdx="3" presStyleCnt="4">
        <dgm:presLayoutVars>
          <dgm:bulletEnabled val="1"/>
        </dgm:presLayoutVars>
      </dgm:prSet>
      <dgm:spPr/>
    </dgm:pt>
  </dgm:ptLst>
  <dgm:cxnLst>
    <dgm:cxn modelId="{0C9C5205-F5D2-5C4A-B34B-803D46A6C330}" type="presOf" srcId="{5828DEB0-A7DA-6146-A30D-014D6FB34AB3}" destId="{ECD32109-C136-0C43-9EAB-ACD10F0B3339}" srcOrd="0" destOrd="0" presId="urn:microsoft.com/office/officeart/2005/8/layout/vList5"/>
    <dgm:cxn modelId="{66DDC506-9412-2A48-886E-C6FAED6E5327}" srcId="{08224F11-2250-8C47-A018-A680EEFE4A6A}" destId="{5828DEB0-A7DA-6146-A30D-014D6FB34AB3}" srcOrd="0" destOrd="0" parTransId="{C877D67C-F845-0649-B8AA-9F71F2DD2980}" sibTransId="{3A9AA11C-69F3-B649-A5E7-994FC45165B1}"/>
    <dgm:cxn modelId="{37DC5813-E666-6F49-813A-6360F30ACBFF}" type="presOf" srcId="{2282D7E4-235A-A24E-BF71-A2677F9641C7}" destId="{8C615039-AE83-0747-9CBB-E8F47E59EBCC}" srcOrd="0" destOrd="0" presId="urn:microsoft.com/office/officeart/2005/8/layout/vList5"/>
    <dgm:cxn modelId="{72548024-67DF-9E40-B92C-C571498A424B}" type="presOf" srcId="{89AAB444-D389-BF4B-A860-C94E360B0796}" destId="{C4AE000D-3DEA-104F-94E8-D5BC4FB2013B}" srcOrd="0" destOrd="0" presId="urn:microsoft.com/office/officeart/2005/8/layout/vList5"/>
    <dgm:cxn modelId="{09BCE635-3F89-4944-B7E6-43E06F56249E}" srcId="{B8A048E1-8230-C54E-8674-91BE1E2B356D}" destId="{89AAB444-D389-BF4B-A860-C94E360B0796}" srcOrd="0" destOrd="0" parTransId="{D37AE49D-7AE6-244E-A802-5EAF217AEDDB}" sibTransId="{DF8A0DA0-178F-AB41-9E31-D17D8BAFD656}"/>
    <dgm:cxn modelId="{C9B3353B-CFD6-BA45-91BA-339233514346}" type="presOf" srcId="{2D197D9F-9F36-A146-8BF8-FADD2149DE82}" destId="{1DAE13B4-43DE-7546-B3A7-3402FDC11E4F}" srcOrd="0" destOrd="0" presId="urn:microsoft.com/office/officeart/2005/8/layout/vList5"/>
    <dgm:cxn modelId="{A1F9DA40-5D57-8143-B8F5-92AC8EC0DAFE}" srcId="{2282D7E4-235A-A24E-BF71-A2677F9641C7}" destId="{2D197D9F-9F36-A146-8BF8-FADD2149DE82}" srcOrd="0" destOrd="0" parTransId="{EFFE4CD8-95E8-5A4B-8D8A-94238C86359E}" sibTransId="{363867AA-F0AB-2043-AB19-FF1760D10D1C}"/>
    <dgm:cxn modelId="{52A7D542-4C98-1344-AA9B-AF7B80F92517}" type="presOf" srcId="{0B2F3E93-5FD3-0043-8DE4-6047780DAE9A}" destId="{FCB1EB4B-800A-5F4A-B298-FD4A265BDFD7}" srcOrd="0" destOrd="0" presId="urn:microsoft.com/office/officeart/2005/8/layout/vList5"/>
    <dgm:cxn modelId="{77E4E653-6345-D341-BEF6-50569E8475F6}" srcId="{2282D7E4-235A-A24E-BF71-A2677F9641C7}" destId="{08224F11-2250-8C47-A018-A680EEFE4A6A}" srcOrd="1" destOrd="0" parTransId="{D7AC061F-AD8C-3344-9180-F887527335A5}" sibTransId="{F3850369-4F9C-E546-B05C-DFD012E35BA1}"/>
    <dgm:cxn modelId="{4A61BB65-679F-3043-A7DD-E6C1AE083BD4}" type="presOf" srcId="{A7D2F45C-D841-9B44-B5DB-DC07AFB2A29F}" destId="{7D927E70-3D32-544A-AE46-9BC6A5100F9C}" srcOrd="0" destOrd="0" presId="urn:microsoft.com/office/officeart/2005/8/layout/vList5"/>
    <dgm:cxn modelId="{933EA885-343B-384E-B942-937D1D790AAD}" srcId="{2282D7E4-235A-A24E-BF71-A2677F9641C7}" destId="{B8A048E1-8230-C54E-8674-91BE1E2B356D}" srcOrd="2" destOrd="0" parTransId="{62B3BCA3-A170-B544-ABB0-BEAAC0B8E578}" sibTransId="{D13A48AD-2AA3-144D-BBB3-8CE75650372C}"/>
    <dgm:cxn modelId="{0FC98094-35BC-EB40-9F52-BED5856DD87F}" srcId="{2D197D9F-9F36-A146-8BF8-FADD2149DE82}" destId="{A7D2F45C-D841-9B44-B5DB-DC07AFB2A29F}" srcOrd="0" destOrd="0" parTransId="{70AE74B7-6D37-4446-B2CA-F18592A44348}" sibTransId="{E7F0F61B-83F1-E341-9630-386F506D1441}"/>
    <dgm:cxn modelId="{83891C9D-0178-DB4D-9B8A-68CF6BE2CA98}" srcId="{2282D7E4-235A-A24E-BF71-A2677F9641C7}" destId="{0B2F3E93-5FD3-0043-8DE4-6047780DAE9A}" srcOrd="3" destOrd="0" parTransId="{8FC3F94B-0D8F-7A47-91FC-E32189EB1D29}" sibTransId="{6DE561BB-C966-E049-912A-34551EC1EFB8}"/>
    <dgm:cxn modelId="{B91B80BD-B2E4-7541-A019-0BE9BB51E44E}" srcId="{0B2F3E93-5FD3-0043-8DE4-6047780DAE9A}" destId="{20F87391-5702-7E47-B16C-1C8BB49E49DB}" srcOrd="0" destOrd="0" parTransId="{D2533A18-7756-714C-B9A4-CDCFC25C70B7}" sibTransId="{35346EDD-3AC0-394B-976D-A0B47BADBA9D}"/>
    <dgm:cxn modelId="{6BD87DCC-8ED7-C64D-9015-C8E4268F8B36}" type="presOf" srcId="{08224F11-2250-8C47-A018-A680EEFE4A6A}" destId="{47F79E57-5A86-7F48-84C3-0B2DA8585257}" srcOrd="0" destOrd="0" presId="urn:microsoft.com/office/officeart/2005/8/layout/vList5"/>
    <dgm:cxn modelId="{4D947ECD-94F5-DD4D-AC63-747BB84940CA}" type="presOf" srcId="{B8A048E1-8230-C54E-8674-91BE1E2B356D}" destId="{172915CD-4178-B844-A8A9-AE4A56BD0A04}" srcOrd="0" destOrd="0" presId="urn:microsoft.com/office/officeart/2005/8/layout/vList5"/>
    <dgm:cxn modelId="{A2F262F7-C143-E24F-8D86-FDA95F542E57}" type="presOf" srcId="{20F87391-5702-7E47-B16C-1C8BB49E49DB}" destId="{B873BF7F-236A-2848-8138-435968BEAC91}" srcOrd="0" destOrd="0" presId="urn:microsoft.com/office/officeart/2005/8/layout/vList5"/>
    <dgm:cxn modelId="{2FB342B9-60D4-6D43-A978-36171DD0257D}" type="presParOf" srcId="{8C615039-AE83-0747-9CBB-E8F47E59EBCC}" destId="{A090D40C-F618-AE42-8664-5E46A3245FBE}" srcOrd="0" destOrd="0" presId="urn:microsoft.com/office/officeart/2005/8/layout/vList5"/>
    <dgm:cxn modelId="{D92FEF52-CD56-9B48-9518-3A251F0DC5DB}" type="presParOf" srcId="{A090D40C-F618-AE42-8664-5E46A3245FBE}" destId="{1DAE13B4-43DE-7546-B3A7-3402FDC11E4F}" srcOrd="0" destOrd="0" presId="urn:microsoft.com/office/officeart/2005/8/layout/vList5"/>
    <dgm:cxn modelId="{8513A3C8-1DC1-214F-A2DE-B7671D94E3C4}" type="presParOf" srcId="{A090D40C-F618-AE42-8664-5E46A3245FBE}" destId="{7D927E70-3D32-544A-AE46-9BC6A5100F9C}" srcOrd="1" destOrd="0" presId="urn:microsoft.com/office/officeart/2005/8/layout/vList5"/>
    <dgm:cxn modelId="{176471FA-8C6E-3A4C-8449-E41D1CB14F9E}" type="presParOf" srcId="{8C615039-AE83-0747-9CBB-E8F47E59EBCC}" destId="{AC430A97-DA68-3F45-912E-CF4AE16286A7}" srcOrd="1" destOrd="0" presId="urn:microsoft.com/office/officeart/2005/8/layout/vList5"/>
    <dgm:cxn modelId="{F9E1D552-604E-DC46-A59A-4BF29C7AF1EB}" type="presParOf" srcId="{8C615039-AE83-0747-9CBB-E8F47E59EBCC}" destId="{52061493-D7FC-D34A-824F-7A48A5ED5635}" srcOrd="2" destOrd="0" presId="urn:microsoft.com/office/officeart/2005/8/layout/vList5"/>
    <dgm:cxn modelId="{CF752460-F3A4-FD42-A517-585D6883CAFA}" type="presParOf" srcId="{52061493-D7FC-D34A-824F-7A48A5ED5635}" destId="{47F79E57-5A86-7F48-84C3-0B2DA8585257}" srcOrd="0" destOrd="0" presId="urn:microsoft.com/office/officeart/2005/8/layout/vList5"/>
    <dgm:cxn modelId="{EC4C1274-EF73-2C4E-AE77-7624607D9478}" type="presParOf" srcId="{52061493-D7FC-D34A-824F-7A48A5ED5635}" destId="{ECD32109-C136-0C43-9EAB-ACD10F0B3339}" srcOrd="1" destOrd="0" presId="urn:microsoft.com/office/officeart/2005/8/layout/vList5"/>
    <dgm:cxn modelId="{BD2078FD-6BA5-B04A-A94F-E2088F64AF34}" type="presParOf" srcId="{8C615039-AE83-0747-9CBB-E8F47E59EBCC}" destId="{C948AEFA-A1C2-EE4E-9646-3A3D269ED7D7}" srcOrd="3" destOrd="0" presId="urn:microsoft.com/office/officeart/2005/8/layout/vList5"/>
    <dgm:cxn modelId="{090850F1-BC45-744D-95C5-FD412894AE30}" type="presParOf" srcId="{8C615039-AE83-0747-9CBB-E8F47E59EBCC}" destId="{93F01D92-391F-4841-A614-142122990E84}" srcOrd="4" destOrd="0" presId="urn:microsoft.com/office/officeart/2005/8/layout/vList5"/>
    <dgm:cxn modelId="{1469A962-43FF-624A-9CAC-D6FEECFBF724}" type="presParOf" srcId="{93F01D92-391F-4841-A614-142122990E84}" destId="{172915CD-4178-B844-A8A9-AE4A56BD0A04}" srcOrd="0" destOrd="0" presId="urn:microsoft.com/office/officeart/2005/8/layout/vList5"/>
    <dgm:cxn modelId="{E84E156D-F490-4847-A42D-D595D63FFA6F}" type="presParOf" srcId="{93F01D92-391F-4841-A614-142122990E84}" destId="{C4AE000D-3DEA-104F-94E8-D5BC4FB2013B}" srcOrd="1" destOrd="0" presId="urn:microsoft.com/office/officeart/2005/8/layout/vList5"/>
    <dgm:cxn modelId="{03429B0C-1E7E-2245-80AC-9CB2037C12D1}" type="presParOf" srcId="{8C615039-AE83-0747-9CBB-E8F47E59EBCC}" destId="{D34EF764-7426-BA48-A189-3F391E7E8B13}" srcOrd="5" destOrd="0" presId="urn:microsoft.com/office/officeart/2005/8/layout/vList5"/>
    <dgm:cxn modelId="{A1FEA814-12FF-0241-9970-55DB58BFCF3D}" type="presParOf" srcId="{8C615039-AE83-0747-9CBB-E8F47E59EBCC}" destId="{7975D6E1-F3A0-D54D-A9A6-CF7CD608733B}" srcOrd="6" destOrd="0" presId="urn:microsoft.com/office/officeart/2005/8/layout/vList5"/>
    <dgm:cxn modelId="{99C996D7-D964-BF4A-A55B-3DBC9059212F}" type="presParOf" srcId="{7975D6E1-F3A0-D54D-A9A6-CF7CD608733B}" destId="{FCB1EB4B-800A-5F4A-B298-FD4A265BDFD7}" srcOrd="0" destOrd="0" presId="urn:microsoft.com/office/officeart/2005/8/layout/vList5"/>
    <dgm:cxn modelId="{DD4CF961-5329-9142-AE3C-534838F2F587}" type="presParOf" srcId="{7975D6E1-F3A0-D54D-A9A6-CF7CD608733B}" destId="{B873BF7F-236A-2848-8138-435968BEAC9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27E70-3D32-544A-AE46-9BC6A5100F9C}">
      <dsp:nvSpPr>
        <dsp:cNvPr id="0" name=""/>
        <dsp:cNvSpPr/>
      </dsp:nvSpPr>
      <dsp:spPr>
        <a:xfrm rot="5400000">
          <a:off x="4230407" y="-1817705"/>
          <a:ext cx="441174" cy="41891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Source Sans Pro" panose="020B0503030403020204" pitchFamily="34" charset="0"/>
              <a:ea typeface="Source Sans Pro" panose="020B0503030403020204" pitchFamily="34" charset="0"/>
            </a:rPr>
            <a:t>No Face-to-Face Meetings</a:t>
          </a:r>
        </a:p>
      </dsp:txBody>
      <dsp:txXfrm rot="-5400000">
        <a:off x="2356409" y="77829"/>
        <a:ext cx="4167635" cy="398102"/>
      </dsp:txXfrm>
    </dsp:sp>
    <dsp:sp modelId="{1DAE13B4-43DE-7546-B3A7-3402FDC11E4F}">
      <dsp:nvSpPr>
        <dsp:cNvPr id="0" name=""/>
        <dsp:cNvSpPr/>
      </dsp:nvSpPr>
      <dsp:spPr>
        <a:xfrm>
          <a:off x="0" y="1146"/>
          <a:ext cx="2356408" cy="5514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ource Sans Pro" panose="020B0503030403020204" pitchFamily="34" charset="0"/>
              <a:ea typeface="Source Sans Pro" panose="020B0503030403020204" pitchFamily="34" charset="0"/>
            </a:rPr>
            <a:t>Phase 0 </a:t>
          </a:r>
        </a:p>
      </dsp:txBody>
      <dsp:txXfrm>
        <a:off x="26920" y="28066"/>
        <a:ext cx="2302568" cy="497627"/>
      </dsp:txXfrm>
    </dsp:sp>
    <dsp:sp modelId="{ECD32109-C136-0C43-9EAB-ACD10F0B3339}">
      <dsp:nvSpPr>
        <dsp:cNvPr id="0" name=""/>
        <dsp:cNvSpPr/>
      </dsp:nvSpPr>
      <dsp:spPr>
        <a:xfrm rot="5400000">
          <a:off x="4230407" y="-1238663"/>
          <a:ext cx="441174" cy="41891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Source Sans Pro" panose="020B0503030403020204" pitchFamily="34" charset="0"/>
              <a:ea typeface="Source Sans Pro" panose="020B0503030403020204" pitchFamily="34" charset="0"/>
            </a:rPr>
            <a:t>Hybrid Regional and Sectional Meetings </a:t>
          </a:r>
        </a:p>
      </dsp:txBody>
      <dsp:txXfrm rot="-5400000">
        <a:off x="2356409" y="656871"/>
        <a:ext cx="4167635" cy="398102"/>
      </dsp:txXfrm>
    </dsp:sp>
    <dsp:sp modelId="{47F79E57-5A86-7F48-84C3-0B2DA8585257}">
      <dsp:nvSpPr>
        <dsp:cNvPr id="0" name=""/>
        <dsp:cNvSpPr/>
      </dsp:nvSpPr>
      <dsp:spPr>
        <a:xfrm>
          <a:off x="0" y="580187"/>
          <a:ext cx="2356408" cy="5514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ource Sans Pro" panose="020B0503030403020204" pitchFamily="34" charset="0"/>
              <a:ea typeface="Source Sans Pro" panose="020B0503030403020204" pitchFamily="34" charset="0"/>
            </a:rPr>
            <a:t>Phase 1</a:t>
          </a:r>
        </a:p>
      </dsp:txBody>
      <dsp:txXfrm>
        <a:off x="26920" y="607107"/>
        <a:ext cx="2302568" cy="497627"/>
      </dsp:txXfrm>
    </dsp:sp>
    <dsp:sp modelId="{C4AE000D-3DEA-104F-94E8-D5BC4FB2013B}">
      <dsp:nvSpPr>
        <dsp:cNvPr id="0" name=""/>
        <dsp:cNvSpPr/>
      </dsp:nvSpPr>
      <dsp:spPr>
        <a:xfrm rot="5400000">
          <a:off x="4230407" y="-659622"/>
          <a:ext cx="441174" cy="41891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Source Sans Pro" panose="020B0503030403020204" pitchFamily="34" charset="0"/>
              <a:ea typeface="Source Sans Pro" panose="020B0503030403020204" pitchFamily="34" charset="0"/>
            </a:rPr>
            <a:t>Hybrid ICANN Public and Large Meetings </a:t>
          </a:r>
        </a:p>
      </dsp:txBody>
      <dsp:txXfrm rot="-5400000">
        <a:off x="2356409" y="1235912"/>
        <a:ext cx="4167635" cy="398102"/>
      </dsp:txXfrm>
    </dsp:sp>
    <dsp:sp modelId="{172915CD-4178-B844-A8A9-AE4A56BD0A04}">
      <dsp:nvSpPr>
        <dsp:cNvPr id="0" name=""/>
        <dsp:cNvSpPr/>
      </dsp:nvSpPr>
      <dsp:spPr>
        <a:xfrm>
          <a:off x="0" y="1159229"/>
          <a:ext cx="2356408" cy="5514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ource Sans Pro" panose="020B0503030403020204" pitchFamily="34" charset="0"/>
              <a:ea typeface="Source Sans Pro" panose="020B0503030403020204" pitchFamily="34" charset="0"/>
            </a:rPr>
            <a:t>Phase 2</a:t>
          </a:r>
        </a:p>
      </dsp:txBody>
      <dsp:txXfrm>
        <a:off x="26920" y="1186149"/>
        <a:ext cx="2302568" cy="497627"/>
      </dsp:txXfrm>
    </dsp:sp>
    <dsp:sp modelId="{B873BF7F-236A-2848-8138-435968BEAC91}">
      <dsp:nvSpPr>
        <dsp:cNvPr id="0" name=""/>
        <dsp:cNvSpPr/>
      </dsp:nvSpPr>
      <dsp:spPr>
        <a:xfrm rot="5400000">
          <a:off x="4230407" y="-80581"/>
          <a:ext cx="441174" cy="41891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Source Sans Pro" panose="020B0503030403020204" pitchFamily="34" charset="0"/>
              <a:ea typeface="Source Sans Pro" panose="020B0503030403020204" pitchFamily="34" charset="0"/>
            </a:rPr>
            <a:t>ICANN Public and Face-to-Face Meetings </a:t>
          </a:r>
        </a:p>
      </dsp:txBody>
      <dsp:txXfrm rot="-5400000">
        <a:off x="2356409" y="1814953"/>
        <a:ext cx="4167635" cy="398102"/>
      </dsp:txXfrm>
    </dsp:sp>
    <dsp:sp modelId="{FCB1EB4B-800A-5F4A-B298-FD4A265BDFD7}">
      <dsp:nvSpPr>
        <dsp:cNvPr id="0" name=""/>
        <dsp:cNvSpPr/>
      </dsp:nvSpPr>
      <dsp:spPr>
        <a:xfrm>
          <a:off x="0" y="1739417"/>
          <a:ext cx="2356408" cy="5514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ource Sans Pro" panose="020B0503030403020204" pitchFamily="34" charset="0"/>
              <a:ea typeface="Source Sans Pro" panose="020B0503030403020204" pitchFamily="34" charset="0"/>
            </a:rPr>
            <a:t>Phase 3</a:t>
          </a:r>
        </a:p>
      </dsp:txBody>
      <dsp:txXfrm>
        <a:off x="26920" y="1766337"/>
        <a:ext cx="2302568" cy="497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B8A74-EAFC-3045-8CF5-D3F1B535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Template_White_with Table of Contents.dotx</Template>
  <TotalTime>1</TotalTime>
  <Pages>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Tanzanica King</dc:creator>
  <cp:keywords/>
  <dc:description/>
  <cp:lastModifiedBy>Tanzanica King</cp:lastModifiedBy>
  <cp:revision>3</cp:revision>
  <dcterms:created xsi:type="dcterms:W3CDTF">2020-06-11T22:27:00Z</dcterms:created>
  <dcterms:modified xsi:type="dcterms:W3CDTF">2020-06-11T22:27:00Z</dcterms:modified>
</cp:coreProperties>
</file>