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845E7E" w:rsidP="00845E7E">
      <w:pPr>
        <w:jc w:val="center"/>
        <w:rPr>
          <w:b/>
        </w:rPr>
      </w:pPr>
      <w:r>
        <w:rPr>
          <w:b/>
        </w:rPr>
        <w:t>Principles and Criteria that Should Underpin Decisions on the Transition of NTIA Stewardship</w:t>
      </w:r>
      <w:r w:rsidR="00EF5A93">
        <w:rPr>
          <w:b/>
        </w:rPr>
        <w:t xml:space="preserve"> </w:t>
      </w:r>
      <w:r w:rsidR="00EF5A93" w:rsidRPr="00EF5A93">
        <w:rPr>
          <w:b/>
        </w:rPr>
        <w:t xml:space="preserve">for </w:t>
      </w:r>
      <w:r w:rsidR="0007190C" w:rsidRPr="00EF5A93">
        <w:rPr>
          <w:b/>
        </w:rPr>
        <w:t>Names Functions</w:t>
      </w:r>
    </w:p>
    <w:p w:rsidR="00845E7E" w:rsidRDefault="0007190C" w:rsidP="00845E7E">
      <w:pPr>
        <w:jc w:val="center"/>
        <w:rPr>
          <w:b/>
        </w:rPr>
      </w:pPr>
      <w:r>
        <w:rPr>
          <w:b/>
        </w:rPr>
        <w:t>Final</w:t>
      </w:r>
    </w:p>
    <w:p w:rsidR="00E75762" w:rsidRDefault="0007190C" w:rsidP="00D261B1">
      <w:r w:rsidRPr="0007190C">
        <w:t xml:space="preserve">These principles and criteria are meant to be the basis on which the decisions on the transition of NTIA stewardship are formed.  This means that the proposals can be tested against the principles and criteria before they are sent to the ICG.  </w:t>
      </w:r>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r w:rsidR="00EF5A93" w:rsidRPr="00EF5A93">
        <w:t xml:space="preserve">transition proposal </w:t>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r w:rsidR="00973AB6">
        <w:rPr>
          <w:rStyle w:val="FootnoteReference"/>
        </w:rPr>
        <w:footnoteReference w:id="2"/>
      </w:r>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rsidR="00FA5D79" w:rsidRDefault="00FA5D79" w:rsidP="00FA5D79">
      <w:pPr>
        <w:numPr>
          <w:ilvl w:val="2"/>
          <w:numId w:val="1"/>
        </w:numPr>
        <w:ind w:left="900"/>
      </w:pPr>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r w:rsidR="00AF2C34">
        <w:t xml:space="preserve">applicable </w:t>
      </w:r>
      <w:r w:rsidRPr="00E75AB9">
        <w:t>consensus ICANN policies and IETF technical standards.</w:t>
      </w:r>
      <w:r>
        <w:t xml:space="preserve">  </w:t>
      </w:r>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t xml:space="preserve"> and the</w:t>
      </w:r>
      <w:r w:rsidRPr="00AF5BC3">
        <w:t xml:space="preserve"> security and stability of the root zone itself.</w:t>
      </w:r>
    </w:p>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lastRenderedPageBreak/>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0" w:name="_GoBack"/>
      <w:bookmarkEnd w:id="0"/>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rsidRPr="00152B35">
        <w:rPr>
          <w:u w:val="single"/>
        </w:rPr>
        <w:t>Multistakeholder</w:t>
      </w:r>
      <w:r w:rsidR="00021BEE" w:rsidRPr="00152B35">
        <w:rPr>
          <w:u w:val="single"/>
        </w:rPr>
        <w:t>ism</w:t>
      </w:r>
      <w:proofErr w:type="spellEnd"/>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72" w:rsidRDefault="00345672" w:rsidP="00D52480">
      <w:pPr>
        <w:spacing w:after="0" w:line="240" w:lineRule="auto"/>
      </w:pPr>
      <w:r>
        <w:separator/>
      </w:r>
    </w:p>
  </w:endnote>
  <w:endnote w:type="continuationSeparator" w:id="0">
    <w:p w:rsidR="00345672" w:rsidRDefault="00345672" w:rsidP="00D52480">
      <w:pPr>
        <w:spacing w:after="0" w:line="240" w:lineRule="auto"/>
      </w:pPr>
      <w:r>
        <w:continuationSeparator/>
      </w:r>
    </w:p>
  </w:endnote>
  <w:endnote w:type="continuationNotice" w:id="1">
    <w:p w:rsidR="00345672" w:rsidRDefault="0034567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345672" w:rsidRDefault="00B16EF3">
        <w:pPr>
          <w:pStyle w:val="Footer"/>
          <w:jc w:val="center"/>
        </w:pPr>
        <w:r w:rsidRPr="00B16EF3">
          <w:fldChar w:fldCharType="begin"/>
        </w:r>
        <w:r w:rsidR="00345672">
          <w:instrText>PAGE   \* MERGEFORMAT</w:instrText>
        </w:r>
        <w:r w:rsidRPr="00B16EF3">
          <w:fldChar w:fldCharType="separate"/>
        </w:r>
        <w:r w:rsidR="00152B35" w:rsidRPr="00152B35">
          <w:rPr>
            <w:noProof/>
            <w:lang w:val="da-DK"/>
          </w:rPr>
          <w:t>1</w:t>
        </w:r>
        <w:r w:rsidRPr="00B14218">
          <w:rPr>
            <w:lang w:val="da-DK"/>
          </w:rPr>
          <w:fldChar w:fldCharType="end"/>
        </w:r>
      </w:p>
    </w:sdtContent>
  </w:sdt>
  <w:p w:rsidR="00345672" w:rsidRDefault="003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72" w:rsidRDefault="00345672" w:rsidP="00D52480">
      <w:pPr>
        <w:spacing w:after="0" w:line="240" w:lineRule="auto"/>
      </w:pPr>
      <w:r>
        <w:separator/>
      </w:r>
    </w:p>
  </w:footnote>
  <w:footnote w:type="continuationSeparator" w:id="0">
    <w:p w:rsidR="00345672" w:rsidRDefault="00345672" w:rsidP="00D52480">
      <w:pPr>
        <w:spacing w:after="0" w:line="240" w:lineRule="auto"/>
      </w:pPr>
      <w:r>
        <w:continuationSeparator/>
      </w:r>
    </w:p>
  </w:footnote>
  <w:footnote w:type="continuationNotice" w:id="1">
    <w:p w:rsidR="00345672" w:rsidRDefault="00345672">
      <w:pPr>
        <w:spacing w:after="0" w:line="240" w:lineRule="auto"/>
      </w:pPr>
    </w:p>
  </w:footnote>
  <w:footnote w:id="2">
    <w:p w:rsidR="00345672" w:rsidRDefault="00345672" w:rsidP="00EC61E5">
      <w:pPr>
        <w:pStyle w:val="FootnoteText"/>
      </w:pPr>
      <w:r>
        <w:rPr>
          <w:rStyle w:val="FootnoteReference"/>
        </w:rPr>
        <w:footnoteRef/>
      </w:r>
      <w:r>
        <w:t xml:space="preserve"> </w:t>
      </w:r>
      <w:r w:rsidRPr="00EC61E5">
        <w:t xml:space="preserve">The term IANA functions operator </w:t>
      </w:r>
      <w:r w:rsidRPr="00FA5D79">
        <w:t>means the unit</w:t>
      </w:r>
      <w:r>
        <w:t xml:space="preserve"> </w:t>
      </w:r>
      <w:r w:rsidRPr="00EC61E5">
        <w:t>that provides the service.</w:t>
      </w:r>
    </w:p>
  </w:footnote>
  <w:footnote w:id="3">
    <w:p w:rsidR="00345672" w:rsidRDefault="00345672"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190C"/>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B35"/>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73"/>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2C3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6EF3"/>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FF91-47F2-4010-8AA1-438DE6C6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2015-03-08T22:01:00Z</cp:lastPrinted>
  <dcterms:created xsi:type="dcterms:W3CDTF">2015-04-16T18:48:00Z</dcterms:created>
  <dcterms:modified xsi:type="dcterms:W3CDTF">2015-04-16T18:48:00Z</dcterms:modified>
</cp:coreProperties>
</file>