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0972" w14:textId="77777777" w:rsidR="00351184" w:rsidRDefault="00C54247" w:rsidP="00351184">
      <w:pPr>
        <w:jc w:val="center"/>
        <w:rPr>
          <w:b/>
        </w:rPr>
      </w:pPr>
      <w:r w:rsidRPr="00351184">
        <w:rPr>
          <w:b/>
        </w:rPr>
        <w:t xml:space="preserve">Customer Standing Committee (CSC) </w:t>
      </w:r>
    </w:p>
    <w:p w14:paraId="4F2C2C29" w14:textId="77777777" w:rsidR="00EA4C90" w:rsidRDefault="00C54247" w:rsidP="00351184">
      <w:pPr>
        <w:jc w:val="center"/>
        <w:rPr>
          <w:ins w:id="0" w:author="donna austin" w:date="2015-04-07T14:13:00Z"/>
          <w:b/>
        </w:rPr>
      </w:pPr>
      <w:r w:rsidRPr="00351184">
        <w:rPr>
          <w:b/>
        </w:rPr>
        <w:t>Charter</w:t>
      </w:r>
    </w:p>
    <w:p w14:paraId="2AEC01E6" w14:textId="77777777" w:rsidR="003E1DB8" w:rsidRPr="00351184" w:rsidRDefault="003E1DB8" w:rsidP="00351184">
      <w:pPr>
        <w:jc w:val="center"/>
        <w:rPr>
          <w:b/>
        </w:rPr>
      </w:pPr>
    </w:p>
    <w:p w14:paraId="6CA70140" w14:textId="77777777" w:rsidR="00C54247" w:rsidRPr="00351184" w:rsidRDefault="00C54247">
      <w:pPr>
        <w:rPr>
          <w:b/>
        </w:rPr>
      </w:pPr>
      <w:r w:rsidRPr="00351184">
        <w:rPr>
          <w:b/>
        </w:rPr>
        <w:t>Mission</w:t>
      </w:r>
    </w:p>
    <w:p w14:paraId="07A51884" w14:textId="77777777" w:rsidR="003E1DB8" w:rsidRDefault="00C54247">
      <w:pPr>
        <w:rPr>
          <w:ins w:id="1" w:author="donna austin" w:date="2015-04-07T14:13:00Z"/>
        </w:rPr>
      </w:pPr>
      <w:commentRangeStart w:id="2"/>
      <w:r>
        <w:t>The Mission of the CSC is ensure continued satisfactory performance of the IANA function for the direct customers of the naming services</w:t>
      </w:r>
      <w:ins w:id="3" w:author="donna austin" w:date="2015-04-07T12:58:00Z">
        <w:r w:rsidR="00777B7B">
          <w:t xml:space="preserve">. The primary customers of the naming services are </w:t>
        </w:r>
      </w:ins>
      <w:del w:id="4" w:author="donna austin" w:date="2015-04-07T12:59:00Z">
        <w:r w:rsidDel="00777B7B">
          <w:delText xml:space="preserve">, </w:delText>
        </w:r>
      </w:del>
      <w:del w:id="5" w:author="donna austin" w:date="2015-04-07T12:56:00Z">
        <w:r w:rsidDel="00777B7B">
          <w:delText>namely country code and generic</w:delText>
        </w:r>
      </w:del>
      <w:del w:id="6" w:author="donna austin" w:date="2015-04-07T12:59:00Z">
        <w:r w:rsidDel="00777B7B">
          <w:delText xml:space="preserve"> </w:delText>
        </w:r>
      </w:del>
      <w:r>
        <w:t>top l</w:t>
      </w:r>
      <w:r w:rsidR="009D0CC7">
        <w:t>evel domain registry operators</w:t>
      </w:r>
      <w:ins w:id="7" w:author="donna austin" w:date="2015-04-07T12:57:00Z">
        <w:r w:rsidR="00777B7B">
          <w:t>, but also include .ARPA, root server operators and other non</w:t>
        </w:r>
      </w:ins>
      <w:ins w:id="8" w:author="donna austin" w:date="2015-04-07T12:58:00Z">
        <w:r w:rsidR="00777B7B">
          <w:t>-root zone functions</w:t>
        </w:r>
      </w:ins>
      <w:r w:rsidR="009D0CC7">
        <w:t xml:space="preserve"> </w:t>
      </w:r>
      <w:r w:rsidR="00351184">
        <w:t xml:space="preserve">in a </w:t>
      </w:r>
      <w:r w:rsidR="009D0CC7">
        <w:t>post-</w:t>
      </w:r>
      <w:r w:rsidR="00351184">
        <w:t>NTIA transition environment</w:t>
      </w:r>
      <w:r w:rsidR="009D0CC7">
        <w:t>.</w:t>
      </w:r>
      <w:r w:rsidR="00F03456">
        <w:t xml:space="preserve"> </w:t>
      </w:r>
    </w:p>
    <w:p w14:paraId="5DE7E4B7" w14:textId="63AA262A" w:rsidR="00C54247" w:rsidRPr="00F03456" w:rsidDel="00777B7B" w:rsidRDefault="00F03456">
      <w:pPr>
        <w:rPr>
          <w:del w:id="9" w:author="donna austin" w:date="2015-04-07T13:00:00Z"/>
          <w:color w:val="0070C0"/>
        </w:rPr>
      </w:pPr>
      <w:bookmarkStart w:id="10" w:name="_GoBack"/>
      <w:bookmarkEnd w:id="10"/>
      <w:del w:id="11" w:author="donna austin" w:date="2015-04-07T13:00:00Z">
        <w:r w:rsidRPr="00F03456" w:rsidDel="00777B7B">
          <w:rPr>
            <w:color w:val="0070C0"/>
          </w:rPr>
          <w:delText>Mission is also performance .ARPA, root server operators, and other non-root zone functions.</w:delText>
        </w:r>
        <w:commentRangeEnd w:id="2"/>
        <w:r w:rsidR="0027118D" w:rsidDel="00777B7B">
          <w:rPr>
            <w:rStyle w:val="CommentReference"/>
          </w:rPr>
          <w:commentReference w:id="2"/>
        </w:r>
      </w:del>
    </w:p>
    <w:p w14:paraId="243E330C" w14:textId="77777777" w:rsidR="00C54247" w:rsidRDefault="00C54247">
      <w:r>
        <w:t>This will be achieved through the development of processes that will enable the regular monitoring of the IANA function against agreed service level targets.</w:t>
      </w:r>
    </w:p>
    <w:p w14:paraId="013922CA" w14:textId="72FABBD6"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 xml:space="preserve">with the IANA Functions Operator to remedy the areas of </w:t>
      </w:r>
      <w:del w:id="12" w:author="donna austin" w:date="2015-04-07T13:01:00Z">
        <w:r w:rsidR="009D0CC7" w:rsidDel="00777B7B">
          <w:delText xml:space="preserve">poor </w:delText>
        </w:r>
        <w:commentRangeStart w:id="13"/>
        <w:r w:rsidR="00313297" w:rsidRPr="00313297" w:rsidDel="00777B7B">
          <w:rPr>
            <w:color w:val="0070C0"/>
          </w:rPr>
          <w:delText xml:space="preserve">technical </w:delText>
        </w:r>
        <w:commentRangeEnd w:id="13"/>
        <w:r w:rsidR="0027118D" w:rsidDel="00777B7B">
          <w:rPr>
            <w:rStyle w:val="CommentReference"/>
          </w:rPr>
          <w:commentReference w:id="13"/>
        </w:r>
        <w:r w:rsidR="009D0CC7" w:rsidDel="00777B7B">
          <w:delText>performance</w:delText>
        </w:r>
      </w:del>
      <w:ins w:id="14" w:author="donna austin" w:date="2015-04-07T13:01:00Z">
        <w:r w:rsidR="00777B7B">
          <w:t>concern</w:t>
        </w:r>
      </w:ins>
      <w:r w:rsidR="009D0CC7">
        <w:t>. This will be done in accordance with a pre-defined remediation process.</w:t>
      </w:r>
    </w:p>
    <w:p w14:paraId="07F8412E" w14:textId="77777777" w:rsidR="009D0CC7" w:rsidRDefault="009D0CC7"/>
    <w:p w14:paraId="59E9321D" w14:textId="68848A83" w:rsidR="009D0CC7" w:rsidRPr="00351184" w:rsidRDefault="00414096">
      <w:pPr>
        <w:rPr>
          <w:b/>
        </w:rPr>
      </w:pPr>
      <w:r>
        <w:rPr>
          <w:b/>
        </w:rPr>
        <w:t>Scope</w:t>
      </w:r>
      <w:ins w:id="15" w:author="donna austin" w:date="2015-04-07T12:12:00Z">
        <w:r w:rsidR="00B06D75">
          <w:rPr>
            <w:b/>
          </w:rPr>
          <w:t xml:space="preserve"> of Responsibilities</w:t>
        </w:r>
      </w:ins>
    </w:p>
    <w:p w14:paraId="623474E9" w14:textId="02A8B073" w:rsidR="00351184" w:rsidRDefault="009D0CC7">
      <w:r>
        <w:t xml:space="preserve">The CSC is authorised to monitor the performance of the IANA </w:t>
      </w:r>
      <w:ins w:id="16" w:author="donna austin" w:date="2015-04-07T13:05:00Z">
        <w:r w:rsidR="00B65D49">
          <w:t>function against agreed service level targets</w:t>
        </w:r>
      </w:ins>
      <w:del w:id="17" w:author="donna austin" w:date="2015-04-07T13:05:00Z">
        <w:r w:rsidDel="00B65D49">
          <w:delText>Functions Operator</w:delText>
        </w:r>
      </w:del>
      <w:r>
        <w:t xml:space="preserve"> on a regular basis. </w:t>
      </w:r>
      <w:commentRangeStart w:id="18"/>
      <w:del w:id="19" w:author="donna austin" w:date="2015-04-07T13:02:00Z">
        <w:r w:rsidDel="00777B7B">
          <w:delText xml:space="preserve">It is anticipated that the CSC will </w:delText>
        </w:r>
        <w:commentRangeStart w:id="20"/>
        <w:r w:rsidDel="00777B7B">
          <w:delText xml:space="preserve">meet </w:delText>
        </w:r>
        <w:commentRangeEnd w:id="20"/>
        <w:r w:rsidR="00555459" w:rsidDel="00777B7B">
          <w:rPr>
            <w:rStyle w:val="CommentReference"/>
          </w:rPr>
          <w:commentReference w:id="20"/>
        </w:r>
        <w:r w:rsidDel="00777B7B">
          <w:delText>once every month to evaluate IANA’s performance against agreed service level targets.</w:delText>
        </w:r>
        <w:r w:rsidR="00555459" w:rsidDel="00777B7B">
          <w:delText xml:space="preserve"> </w:delText>
        </w:r>
      </w:del>
      <w:ins w:id="21" w:author="Martin" w:date="2015-04-07T12:08:00Z">
        <w:del w:id="22" w:author="donna austin" w:date="2015-04-07T13:02:00Z">
          <w:r w:rsidR="00555459" w:rsidDel="00777B7B">
            <w:delText xml:space="preserve"> Performance reports and reports of meetings will be published.</w:delText>
          </w:r>
        </w:del>
      </w:ins>
      <w:commentRangeEnd w:id="18"/>
      <w:r w:rsidR="00777B7B">
        <w:rPr>
          <w:rStyle w:val="CommentReference"/>
        </w:rPr>
        <w:commentReference w:id="18"/>
      </w:r>
    </w:p>
    <w:p w14:paraId="1176063C" w14:textId="77777777" w:rsidR="009D0CC7" w:rsidRDefault="009D0CC7">
      <w:r>
        <w:t>The CSC is authorised to undertake</w:t>
      </w:r>
      <w:del w:id="23" w:author="donna austin" w:date="2015-04-07T13:02:00Z">
        <w:r w:rsidDel="00777B7B">
          <w:delText>n</w:delText>
        </w:r>
      </w:del>
      <w:r>
        <w:t xml:space="preserve"> remedial action to address poor performance in accordance with the Remedial Action Procedure</w:t>
      </w:r>
      <w:r w:rsidR="00313297" w:rsidRPr="00313297">
        <w:rPr>
          <w:color w:val="0070C0"/>
        </w:rPr>
        <w:t>s</w:t>
      </w:r>
      <w:r w:rsidR="00313297">
        <w:t xml:space="preserve"> </w:t>
      </w:r>
      <w:r w:rsidR="00313297" w:rsidRPr="00313297">
        <w:rPr>
          <w:color w:val="0070C0"/>
        </w:rPr>
        <w:t>(below)</w:t>
      </w:r>
      <w:r>
        <w:t>.</w:t>
      </w:r>
    </w:p>
    <w:p w14:paraId="77D9DB60" w14:textId="77777777" w:rsidR="009D0CC7" w:rsidRPr="00313297" w:rsidRDefault="009D0CC7">
      <w:pPr>
        <w:rPr>
          <w:strike/>
        </w:rPr>
      </w:pPr>
      <w:r>
        <w:t xml:space="preserve">In the event of continued poor performance, despite attempts to remedy the issues, the CSC is authorised to escalate </w:t>
      </w:r>
      <w:commentRangeStart w:id="24"/>
      <w:ins w:id="25" w:author="Martin" w:date="2015-04-07T12:18:00Z">
        <w:r w:rsidR="002C2EF3" w:rsidRPr="002C2EF3">
          <w:t xml:space="preserve">[through the ccNSO and </w:t>
        </w:r>
        <w:commentRangeStart w:id="26"/>
        <w:r w:rsidR="002C2EF3" w:rsidRPr="002C2EF3">
          <w:t>GNSO</w:t>
        </w:r>
      </w:ins>
      <w:commentRangeEnd w:id="26"/>
      <w:r w:rsidR="00777B7B">
        <w:rPr>
          <w:rStyle w:val="CommentReference"/>
        </w:rPr>
        <w:commentReference w:id="26"/>
      </w:r>
      <w:ins w:id="27" w:author="Martin" w:date="2015-04-07T12:18:00Z">
        <w:r w:rsidR="002C2EF3" w:rsidRPr="002C2EF3">
          <w:t>]</w:t>
        </w:r>
        <w:commentRangeEnd w:id="24"/>
        <w:r w:rsidR="002C2EF3" w:rsidRPr="002C2EF3">
          <w:commentReference w:id="24"/>
        </w:r>
        <w:r w:rsidR="002C2EF3" w:rsidRPr="002C2EF3">
          <w:t xml:space="preserve"> using agreed consultation and escalation processes (</w:t>
        </w:r>
      </w:ins>
      <w:r>
        <w:t>the</w:t>
      </w:r>
      <w:r w:rsidR="00313297">
        <w:t xml:space="preserve"> </w:t>
      </w:r>
      <w:r w:rsidR="00313297" w:rsidRPr="00313297">
        <w:rPr>
          <w:color w:val="0070C0"/>
        </w:rPr>
        <w:t>Remedial Action Procedures</w:t>
      </w:r>
      <w:r>
        <w:t xml:space="preserve"> </w:t>
      </w:r>
      <w:r w:rsidR="00313297" w:rsidRPr="00313297">
        <w:rPr>
          <w:strike/>
        </w:rPr>
        <w:t>[</w:t>
      </w:r>
      <w:r w:rsidRPr="00313297">
        <w:rPr>
          <w:strike/>
        </w:rPr>
        <w:t>issue to an as yet identified entity to address.</w:t>
      </w:r>
      <w:r w:rsidR="00313297" w:rsidRPr="00313297">
        <w:rPr>
          <w:strike/>
        </w:rPr>
        <w:t>]</w:t>
      </w:r>
    </w:p>
    <w:p w14:paraId="7BC1D8D3" w14:textId="34E14763" w:rsidR="00D869D6" w:rsidRDefault="00D869D6">
      <w:r>
        <w:t xml:space="preserve">The CSC may receive complaints from registry operators regarding IANA performance and can act as an intermediary in an attempt to resolve complaints. </w:t>
      </w:r>
    </w:p>
    <w:p w14:paraId="56A806AB" w14:textId="77777777" w:rsidR="00351184" w:rsidRDefault="00351184">
      <w:r>
        <w:t xml:space="preserve">The CSC is also expected, on an annual basis, to undertake a consultation with the IANA Functions Operator ccTLD and gTLD registry operators, and the ICANN community about the performance of IANA. The consultation is expected to include any changes to the IANA services that are underway or are anticipated in the </w:t>
      </w:r>
      <w:commentRangeStart w:id="28"/>
      <w:commentRangeStart w:id="29"/>
      <w:r>
        <w:t>future</w:t>
      </w:r>
      <w:commentRangeEnd w:id="28"/>
      <w:r>
        <w:rPr>
          <w:rStyle w:val="CommentReference"/>
        </w:rPr>
        <w:commentReference w:id="28"/>
      </w:r>
      <w:commentRangeEnd w:id="29"/>
      <w:r w:rsidR="00555459">
        <w:rPr>
          <w:rStyle w:val="CommentReference"/>
        </w:rPr>
        <w:commentReference w:id="29"/>
      </w:r>
      <w:r>
        <w:t>.</w:t>
      </w:r>
    </w:p>
    <w:p w14:paraId="0714BD3E" w14:textId="732B78FF" w:rsidR="00414096" w:rsidDel="00B06D75" w:rsidRDefault="00414096" w:rsidP="00414096">
      <w:pPr>
        <w:rPr>
          <w:del w:id="30" w:author="donna austin" w:date="2015-04-07T12:17:00Z"/>
        </w:rPr>
      </w:pPr>
      <w:del w:id="31" w:author="donna austin" w:date="2015-04-07T12:17:00Z">
        <w:r w:rsidDel="00B06D75">
          <w:delText xml:space="preserve">The Charter and the performance of the CSC will be reviewed 12 months after the first meeting of the CSC. This review will include a public comment period. </w:delText>
        </w:r>
      </w:del>
    </w:p>
    <w:p w14:paraId="201202AD" w14:textId="224FDD00" w:rsidR="00B06D75" w:rsidRPr="00414096" w:rsidDel="00B65D49" w:rsidRDefault="00B06D75" w:rsidP="00B06D75">
      <w:pPr>
        <w:rPr>
          <w:del w:id="32" w:author="donna austin" w:date="2015-04-07T13:04:00Z"/>
          <w:b/>
        </w:rPr>
      </w:pPr>
      <w:moveToRangeStart w:id="33" w:author="donna austin" w:date="2015-04-07T12:09:00Z" w:name="move416171885"/>
      <w:moveTo w:id="34" w:author="donna austin" w:date="2015-04-07T12:09:00Z">
        <w:del w:id="35" w:author="donna austin" w:date="2015-04-07T13:04:00Z">
          <w:r w:rsidRPr="00414096" w:rsidDel="00B65D49">
            <w:rPr>
              <w:b/>
            </w:rPr>
            <w:delText>Deliverables</w:delText>
          </w:r>
        </w:del>
      </w:moveTo>
    </w:p>
    <w:p w14:paraId="6DFD7A2A" w14:textId="1EE5FB0F" w:rsidR="00B06D75" w:rsidDel="00B65D49" w:rsidRDefault="00B06D75" w:rsidP="00B06D75">
      <w:pPr>
        <w:rPr>
          <w:del w:id="36" w:author="donna austin" w:date="2015-04-07T13:04:00Z"/>
        </w:rPr>
      </w:pPr>
      <w:moveTo w:id="37" w:author="donna austin" w:date="2015-04-07T12:09:00Z">
        <w:del w:id="38" w:author="donna austin" w:date="2015-04-07T13:04:00Z">
          <w:r w:rsidDel="00B65D49">
            <w:delText>The CSC will be responsible for developing a work plan that will be made public.</w:delText>
          </w:r>
        </w:del>
      </w:moveTo>
    </w:p>
    <w:p w14:paraId="30449CDD" w14:textId="208414C7" w:rsidR="00B06D75" w:rsidDel="00C12097" w:rsidRDefault="00B06D75" w:rsidP="00B06D75">
      <w:pPr>
        <w:rPr>
          <w:del w:id="39" w:author="donna austin" w:date="2015-04-07T12:23:00Z"/>
        </w:rPr>
      </w:pPr>
      <w:moveTo w:id="40" w:author="donna austin" w:date="2015-04-07T12:09:00Z">
        <w:del w:id="41" w:author="donna austin" w:date="2015-04-07T12:23:00Z">
          <w:r w:rsidDel="00C12097">
            <w:lastRenderedPageBreak/>
            <w:delText xml:space="preserve">Minutes of all CSC meetings/teleconferences will be made public within 5 business days of the meeting. </w:delText>
          </w:r>
        </w:del>
      </w:moveTo>
    </w:p>
    <w:p w14:paraId="53428AA6" w14:textId="7B4E3D0A" w:rsidR="00B06D75" w:rsidDel="00B65D49" w:rsidRDefault="00B06D75" w:rsidP="00B06D75">
      <w:pPr>
        <w:rPr>
          <w:del w:id="42" w:author="donna austin" w:date="2015-04-07T13:04:00Z"/>
        </w:rPr>
      </w:pPr>
      <w:moveTo w:id="43" w:author="donna austin" w:date="2015-04-07T12:09:00Z">
        <w:del w:id="44" w:author="donna austin" w:date="2015-04-07T13:04:00Z">
          <w:r w:rsidDel="00B65D49">
            <w:delText xml:space="preserve">The CSC will also provide regular updates to the direct customers of the IANA naming services. </w:delText>
          </w:r>
        </w:del>
      </w:moveTo>
    </w:p>
    <w:moveToRangeEnd w:id="33"/>
    <w:p w14:paraId="41ACB550" w14:textId="14402000" w:rsidR="00351184" w:rsidDel="003E1DB8" w:rsidRDefault="00351184">
      <w:pPr>
        <w:rPr>
          <w:del w:id="45" w:author="donna austin" w:date="2015-04-07T14:12:00Z"/>
          <w:b/>
        </w:rPr>
      </w:pPr>
    </w:p>
    <w:p w14:paraId="19B483F9" w14:textId="7F6591A0" w:rsidR="00C54247" w:rsidRDefault="00414096">
      <w:pPr>
        <w:rPr>
          <w:b/>
        </w:rPr>
      </w:pPr>
      <w:del w:id="46" w:author="donna austin" w:date="2015-04-07T12:13:00Z">
        <w:r w:rsidDel="00B06D75">
          <w:rPr>
            <w:b/>
          </w:rPr>
          <w:delText>Membership</w:delText>
        </w:r>
      </w:del>
      <w:ins w:id="47" w:author="donna austin" w:date="2015-04-07T12:13:00Z">
        <w:r w:rsidR="00B06D75">
          <w:rPr>
            <w:b/>
          </w:rPr>
          <w:t>Composition</w:t>
        </w:r>
      </w:ins>
    </w:p>
    <w:p w14:paraId="3D37ACFE" w14:textId="77777777" w:rsidR="00A77DBD" w:rsidRDefault="00A77DBD">
      <w:r>
        <w:t>The CSC should be kept small and comprise representatives with direct experience and knowledge of IANA naming functions. At a minimum the CSC will comprise:</w:t>
      </w:r>
    </w:p>
    <w:p w14:paraId="1BF45555" w14:textId="77777777" w:rsidR="00A77DBD" w:rsidRDefault="00A77DBD" w:rsidP="00A77DBD">
      <w:pPr>
        <w:pStyle w:val="ListParagraph"/>
        <w:numPr>
          <w:ilvl w:val="0"/>
          <w:numId w:val="1"/>
        </w:numPr>
      </w:pPr>
      <w:r>
        <w:t>2 x gTLD registry operators</w:t>
      </w:r>
    </w:p>
    <w:p w14:paraId="077A552E" w14:textId="77777777" w:rsidR="00A77DBD" w:rsidRDefault="00A77DBD" w:rsidP="00A77DBD">
      <w:pPr>
        <w:pStyle w:val="ListParagraph"/>
        <w:numPr>
          <w:ilvl w:val="0"/>
          <w:numId w:val="1"/>
        </w:numPr>
      </w:pPr>
      <w:r>
        <w:t>2 x ccTLD registry operators</w:t>
      </w:r>
    </w:p>
    <w:p w14:paraId="7B227B22" w14:textId="77777777" w:rsidR="00A77DBD" w:rsidRDefault="00A77DBD" w:rsidP="00A77DBD">
      <w:pPr>
        <w:pStyle w:val="ListParagraph"/>
        <w:numPr>
          <w:ilvl w:val="0"/>
          <w:numId w:val="1"/>
        </w:numPr>
      </w:pPr>
      <w:r>
        <w:t>1 Liaison from IANA</w:t>
      </w:r>
    </w:p>
    <w:p w14:paraId="74DAB4BE" w14:textId="2BB0D7C0" w:rsidR="00A77DBD" w:rsidRDefault="00A77DBD" w:rsidP="00A77DBD">
      <w:r>
        <w:t>Liaisons can also be appointed from</w:t>
      </w:r>
      <w:ins w:id="48" w:author="donna austin" w:date="2015-04-07T13:26:00Z">
        <w:r w:rsidR="00FD26F5">
          <w:t>; however, providing a Liaison is not mandatory for any group</w:t>
        </w:r>
      </w:ins>
      <w:r>
        <w:t>:</w:t>
      </w:r>
    </w:p>
    <w:p w14:paraId="0554E4B9" w14:textId="77777777" w:rsidR="00A77DBD" w:rsidRDefault="00A77DBD" w:rsidP="00A77DBD">
      <w:pPr>
        <w:pStyle w:val="ListParagraph"/>
        <w:numPr>
          <w:ilvl w:val="0"/>
          <w:numId w:val="1"/>
        </w:numPr>
      </w:pPr>
      <w:commentRangeStart w:id="49"/>
      <w:commentRangeStart w:id="50"/>
      <w:r>
        <w:t>1 additional TLD representative (this could be a ccTLD or gTLD or other TLD operator such as the IAB for .arpa)</w:t>
      </w:r>
      <w:commentRangeEnd w:id="49"/>
      <w:r w:rsidR="00DD419F">
        <w:rPr>
          <w:rStyle w:val="CommentReference"/>
        </w:rPr>
        <w:commentReference w:id="49"/>
      </w:r>
      <w:commentRangeEnd w:id="50"/>
      <w:r w:rsidR="00B65D3A">
        <w:rPr>
          <w:rStyle w:val="CommentReference"/>
        </w:rPr>
        <w:commentReference w:id="50"/>
      </w:r>
    </w:p>
    <w:p w14:paraId="24D73EE3" w14:textId="77777777" w:rsidR="00A77DBD" w:rsidRDefault="00A77DBD" w:rsidP="00A77DBD">
      <w:pPr>
        <w:pStyle w:val="ListParagraph"/>
        <w:numPr>
          <w:ilvl w:val="0"/>
          <w:numId w:val="1"/>
        </w:numPr>
      </w:pPr>
      <w:r>
        <w:t>1 Liaison each from other ICANN Supporting Organizations and Advisory Committees:</w:t>
      </w:r>
    </w:p>
    <w:p w14:paraId="70944E59" w14:textId="77777777" w:rsidR="00A77DBD" w:rsidRDefault="00A77DBD" w:rsidP="00A77DBD">
      <w:pPr>
        <w:pStyle w:val="ListParagraph"/>
        <w:numPr>
          <w:ilvl w:val="0"/>
          <w:numId w:val="1"/>
        </w:numPr>
      </w:pPr>
      <w:commentRangeStart w:id="51"/>
      <w:commentRangeStart w:id="52"/>
      <w:r>
        <w:t>GNSO (non-registry)</w:t>
      </w:r>
      <w:commentRangeEnd w:id="51"/>
      <w:r w:rsidR="00DD419F">
        <w:rPr>
          <w:rStyle w:val="CommentReference"/>
        </w:rPr>
        <w:commentReference w:id="51"/>
      </w:r>
      <w:commentRangeEnd w:id="52"/>
      <w:r w:rsidR="00C12097">
        <w:rPr>
          <w:rStyle w:val="CommentReference"/>
        </w:rPr>
        <w:commentReference w:id="52"/>
      </w:r>
    </w:p>
    <w:p w14:paraId="048E9BE7" w14:textId="77777777" w:rsidR="00A77DBD" w:rsidRDefault="00A77DBD" w:rsidP="00A77DBD">
      <w:pPr>
        <w:pStyle w:val="ListParagraph"/>
        <w:numPr>
          <w:ilvl w:val="0"/>
          <w:numId w:val="1"/>
        </w:numPr>
      </w:pPr>
      <w:r>
        <w:t>RSSAC</w:t>
      </w:r>
    </w:p>
    <w:p w14:paraId="6DFFB239" w14:textId="77777777" w:rsidR="00A77DBD" w:rsidRDefault="00A77DBD" w:rsidP="00A77DBD">
      <w:pPr>
        <w:pStyle w:val="ListParagraph"/>
        <w:numPr>
          <w:ilvl w:val="0"/>
          <w:numId w:val="1"/>
        </w:numPr>
      </w:pPr>
      <w:r>
        <w:t>SSAC</w:t>
      </w:r>
    </w:p>
    <w:p w14:paraId="05653596" w14:textId="77777777" w:rsidR="00A77DBD" w:rsidRDefault="00A77DBD" w:rsidP="00A77DBD">
      <w:pPr>
        <w:pStyle w:val="ListParagraph"/>
        <w:numPr>
          <w:ilvl w:val="0"/>
          <w:numId w:val="1"/>
        </w:numPr>
      </w:pPr>
      <w:r>
        <w:t>GAC</w:t>
      </w:r>
    </w:p>
    <w:p w14:paraId="16C57F28" w14:textId="77777777" w:rsidR="00A77DBD" w:rsidRDefault="00A77DBD" w:rsidP="00A77DBD">
      <w:pPr>
        <w:pStyle w:val="ListParagraph"/>
        <w:numPr>
          <w:ilvl w:val="0"/>
          <w:numId w:val="1"/>
        </w:numPr>
      </w:pPr>
      <w:r>
        <w:t>ALAC</w:t>
      </w:r>
    </w:p>
    <w:p w14:paraId="31ABD5D5" w14:textId="7955C334" w:rsidR="00414096" w:rsidRDefault="00D869D6" w:rsidP="00A77DBD">
      <w:r>
        <w:t>The C</w:t>
      </w:r>
      <w:ins w:id="53" w:author="donna austin" w:date="2015-04-07T12:43:00Z">
        <w:r w:rsidR="00DA62A7">
          <w:t xml:space="preserve">hair of the CSC will be elected </w:t>
        </w:r>
      </w:ins>
      <w:ins w:id="54" w:author="donna austin" w:date="2015-04-07T13:28:00Z">
        <w:r w:rsidR="00FD26F5">
          <w:t xml:space="preserve">on an annual basis </w:t>
        </w:r>
      </w:ins>
      <w:ins w:id="55" w:author="donna austin" w:date="2015-04-07T12:43:00Z">
        <w:r w:rsidR="00DA62A7">
          <w:t>by the CSC, but ideally will be a registry operator member.</w:t>
        </w:r>
      </w:ins>
      <w:del w:id="56" w:author="donna austin" w:date="2015-04-07T12:43:00Z">
        <w:r w:rsidDel="00DA62A7">
          <w:delText>SC will elect a Chair</w:delText>
        </w:r>
        <w:r w:rsidR="00414096" w:rsidDel="00DA62A7">
          <w:delText>.</w:delText>
        </w:r>
      </w:del>
    </w:p>
    <w:p w14:paraId="28371DFA" w14:textId="2F93F4C2" w:rsidR="00A77DBD" w:rsidRDefault="00414096" w:rsidP="00A77DBD">
      <w:pPr>
        <w:rPr>
          <w:ins w:id="57" w:author="donna austin" w:date="2015-04-07T14:10:00Z"/>
        </w:rPr>
      </w:pPr>
      <w:r>
        <w:t xml:space="preserve">The CSC </w:t>
      </w:r>
      <w:ins w:id="58" w:author="donna austin" w:date="2015-04-07T13:25:00Z">
        <w:r w:rsidR="00FD26F5">
          <w:t xml:space="preserve">and the IANA Functions Operator </w:t>
        </w:r>
      </w:ins>
      <w:r>
        <w:t xml:space="preserve">will </w:t>
      </w:r>
      <w:del w:id="59" w:author="donna austin" w:date="2015-04-07T12:43:00Z">
        <w:r w:rsidDel="00DA62A7">
          <w:delText xml:space="preserve">also </w:delText>
        </w:r>
      </w:del>
      <w:r>
        <w:t xml:space="preserve">nominate primary and secondary points of contact </w:t>
      </w:r>
      <w:ins w:id="60" w:author="donna austin" w:date="2015-04-07T13:25:00Z">
        <w:r w:rsidR="00FD26F5">
          <w:t>to facilitate formal lines of communication</w:t>
        </w:r>
      </w:ins>
      <w:del w:id="61" w:author="donna austin" w:date="2015-04-07T13:25:00Z">
        <w:r w:rsidDel="00FD26F5">
          <w:delText>for the IANA Functions  Operator</w:delText>
        </w:r>
      </w:del>
      <w:r w:rsidR="00D869D6">
        <w:t>.</w:t>
      </w:r>
    </w:p>
    <w:p w14:paraId="03230DB3" w14:textId="4C080D3B" w:rsidR="008D0092" w:rsidRDefault="008D0092" w:rsidP="00A77DBD">
      <w:pPr>
        <w:rPr>
          <w:ins w:id="62" w:author="donna austin" w:date="2015-04-07T14:11:00Z"/>
          <w:b/>
        </w:rPr>
      </w:pPr>
      <w:commentRangeStart w:id="63"/>
      <w:ins w:id="64" w:author="donna austin" w:date="2015-04-07T14:10:00Z">
        <w:r>
          <w:rPr>
            <w:b/>
          </w:rPr>
          <w:t>Selection Process</w:t>
        </w:r>
      </w:ins>
      <w:commentRangeEnd w:id="63"/>
      <w:ins w:id="65" w:author="donna austin" w:date="2015-04-07T14:11:00Z">
        <w:r>
          <w:rPr>
            <w:rStyle w:val="CommentReference"/>
          </w:rPr>
          <w:commentReference w:id="63"/>
        </w:r>
      </w:ins>
    </w:p>
    <w:p w14:paraId="38BB5DC3" w14:textId="77777777" w:rsidR="008D0092" w:rsidRDefault="008D0092" w:rsidP="008D0092">
      <w:pPr>
        <w:rPr>
          <w:ins w:id="66" w:author="donna austin" w:date="2015-04-07T14:11:00Z"/>
        </w:rPr>
      </w:pPr>
      <w:ins w:id="67" w:author="donna austin" w:date="2015-04-07T14:11:00Z">
        <w:r>
          <w:t>Members and Liaisons to the CSC will be appointed by their respective communities in accordance with internal processes. However, all candidates will be required to submit an Expression of Interest describing the following:</w:t>
        </w:r>
      </w:ins>
    </w:p>
    <w:p w14:paraId="0708D9E2" w14:textId="77777777" w:rsidR="008D0092" w:rsidRDefault="008D0092" w:rsidP="008D0092">
      <w:pPr>
        <w:pStyle w:val="ListParagraph"/>
        <w:numPr>
          <w:ilvl w:val="0"/>
          <w:numId w:val="5"/>
        </w:numPr>
        <w:rPr>
          <w:ins w:id="68" w:author="donna austin" w:date="2015-04-07T14:11:00Z"/>
        </w:rPr>
      </w:pPr>
      <w:ins w:id="69" w:author="donna austin" w:date="2015-04-07T14:11:00Z">
        <w:r>
          <w:t xml:space="preserve">why they are interested in becoming involved in the CSC; </w:t>
        </w:r>
      </w:ins>
    </w:p>
    <w:p w14:paraId="799B76FC" w14:textId="77777777" w:rsidR="008D0092" w:rsidRDefault="008D0092" w:rsidP="008D0092">
      <w:pPr>
        <w:pStyle w:val="ListParagraph"/>
        <w:numPr>
          <w:ilvl w:val="0"/>
          <w:numId w:val="5"/>
        </w:numPr>
        <w:rPr>
          <w:ins w:id="70" w:author="donna austin" w:date="2015-04-07T14:11:00Z"/>
        </w:rPr>
      </w:pPr>
      <w:ins w:id="71" w:author="donna austin" w:date="2015-04-07T14:11:00Z">
        <w:r>
          <w:t>what particular skills they would bring to the CSC;</w:t>
        </w:r>
      </w:ins>
    </w:p>
    <w:p w14:paraId="5C30911D" w14:textId="77777777" w:rsidR="008D0092" w:rsidRDefault="008D0092" w:rsidP="008D0092">
      <w:pPr>
        <w:pStyle w:val="ListParagraph"/>
        <w:numPr>
          <w:ilvl w:val="0"/>
          <w:numId w:val="5"/>
        </w:numPr>
        <w:rPr>
          <w:ins w:id="72" w:author="donna austin" w:date="2015-04-07T14:11:00Z"/>
        </w:rPr>
      </w:pPr>
      <w:ins w:id="73" w:author="donna austin" w:date="2015-04-07T14:11:00Z">
        <w:r>
          <w:t>their knowledge of the IANA function ;</w:t>
        </w:r>
      </w:ins>
    </w:p>
    <w:p w14:paraId="4E3BF135" w14:textId="77777777" w:rsidR="008D0092" w:rsidRDefault="008D0092" w:rsidP="008D0092">
      <w:pPr>
        <w:pStyle w:val="ListParagraph"/>
        <w:numPr>
          <w:ilvl w:val="0"/>
          <w:numId w:val="5"/>
        </w:numPr>
        <w:rPr>
          <w:ins w:id="74" w:author="donna austin" w:date="2015-04-07T14:11:00Z"/>
        </w:rPr>
      </w:pPr>
      <w:ins w:id="75" w:author="donna austin" w:date="2015-04-07T14:11:00Z">
        <w:r>
          <w:t>their understanding of the purpose of the CSC; and</w:t>
        </w:r>
      </w:ins>
    </w:p>
    <w:p w14:paraId="6CA158C4" w14:textId="77777777" w:rsidR="008D0092" w:rsidRDefault="008D0092" w:rsidP="008D0092">
      <w:pPr>
        <w:pStyle w:val="ListParagraph"/>
        <w:numPr>
          <w:ilvl w:val="0"/>
          <w:numId w:val="5"/>
        </w:numPr>
        <w:rPr>
          <w:ins w:id="76" w:author="donna austin" w:date="2015-04-07T14:11:00Z"/>
        </w:rPr>
      </w:pPr>
      <w:ins w:id="77" w:author="donna austin" w:date="2015-04-07T14:11:00Z">
        <w:r>
          <w:t>that they understand the time necessary required to participate in the CSC and can commit to the role.</w:t>
        </w:r>
      </w:ins>
    </w:p>
    <w:p w14:paraId="04D7413B" w14:textId="77777777" w:rsidR="008D0092" w:rsidRDefault="008D0092" w:rsidP="008D0092">
      <w:pPr>
        <w:rPr>
          <w:ins w:id="78" w:author="donna austin" w:date="2015-04-07T14:11:00Z"/>
        </w:rPr>
      </w:pPr>
      <w:ins w:id="79" w:author="donna austin" w:date="2015-04-07T14:11:00Z">
        <w:r>
          <w:t>Interested candidates should also include a resume or curriculum vitae or biography in support of their Expression of Interest.</w:t>
        </w:r>
      </w:ins>
    </w:p>
    <w:p w14:paraId="50EE28CF" w14:textId="77777777" w:rsidR="008D0092" w:rsidRDefault="008D0092" w:rsidP="008D0092">
      <w:pPr>
        <w:rPr>
          <w:ins w:id="80" w:author="donna austin" w:date="2015-04-07T14:11:00Z"/>
        </w:rPr>
      </w:pPr>
      <w:ins w:id="81" w:author="donna austin" w:date="2015-04-07T14:11:00Z">
        <w: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ins>
    </w:p>
    <w:p w14:paraId="52F2E182" w14:textId="243A2762" w:rsidR="00FD26F5" w:rsidRDefault="00FD26F5" w:rsidP="00A77DBD">
      <w:pPr>
        <w:rPr>
          <w:ins w:id="82" w:author="donna austin" w:date="2015-04-07T13:27:00Z"/>
          <w:b/>
        </w:rPr>
      </w:pPr>
      <w:ins w:id="83" w:author="donna austin" w:date="2015-04-07T13:27:00Z">
        <w:r>
          <w:rPr>
            <w:b/>
          </w:rPr>
          <w:lastRenderedPageBreak/>
          <w:t>Terms</w:t>
        </w:r>
      </w:ins>
    </w:p>
    <w:p w14:paraId="3E9AEF19" w14:textId="2C684027" w:rsidR="007D4D5B" w:rsidRDefault="007D4D5B" w:rsidP="00A77DBD">
      <w:pPr>
        <w:rPr>
          <w:ins w:id="84" w:author="donna austin" w:date="2015-04-07T13:35:00Z"/>
        </w:rPr>
      </w:pPr>
      <w:ins w:id="85" w:author="donna austin" w:date="2015-04-07T13:35:00Z">
        <w:r>
          <w:t>CSC appointments will be for a one year period with the option to renew for an addition one year period.</w:t>
        </w:r>
      </w:ins>
      <w:ins w:id="86" w:author="donna austin" w:date="2015-04-07T13:36:00Z">
        <w:r>
          <w:t xml:space="preserve"> The intention is to stagger appointments to provide for continuity.</w:t>
        </w:r>
      </w:ins>
    </w:p>
    <w:p w14:paraId="063B18FC" w14:textId="1FC86C72" w:rsidR="00FD26F5" w:rsidRDefault="007D4D5B" w:rsidP="007D4D5B">
      <w:pPr>
        <w:rPr>
          <w:ins w:id="87" w:author="donna austin" w:date="2015-04-07T13:38:00Z"/>
        </w:rPr>
      </w:pPr>
      <w:ins w:id="88" w:author="donna austin" w:date="2015-04-07T13:37:00Z">
        <w:r>
          <w:t>To facilitate this, at least half of the inaugural CSC appointees will be required to serve for a full two-year period.</w:t>
        </w:r>
      </w:ins>
      <w:ins w:id="89" w:author="donna austin" w:date="2015-04-07T13:30:00Z">
        <w:r w:rsidR="00FD26F5">
          <w:t xml:space="preserve"> </w:t>
        </w:r>
      </w:ins>
    </w:p>
    <w:p w14:paraId="2B2234CE" w14:textId="5451A5EE" w:rsidR="007D4D5B" w:rsidRDefault="007D4D5B" w:rsidP="007D4D5B">
      <w:pPr>
        <w:rPr>
          <w:ins w:id="90" w:author="donna austin" w:date="2015-04-07T13:34:00Z"/>
        </w:rPr>
      </w:pPr>
      <w:ins w:id="91" w:author="donna austin" w:date="2015-04-07T13:38:00Z">
        <w:r>
          <w:t xml:space="preserve">CSC appointees must attend a minimum of 9 meetings in a one year period, and must not be absent for more than two consecutive meetings. Failure to meet this requirement may result in the Chair of the CSC requesting a replacement from the </w:t>
        </w:r>
      </w:ins>
      <w:ins w:id="92" w:author="donna austin" w:date="2015-04-07T13:40:00Z">
        <w:r>
          <w:t>respective</w:t>
        </w:r>
      </w:ins>
      <w:ins w:id="93" w:author="donna austin" w:date="2015-04-07T13:38:00Z">
        <w:r>
          <w:t xml:space="preserve"> </w:t>
        </w:r>
      </w:ins>
      <w:ins w:id="94" w:author="donna austin" w:date="2015-04-07T13:40:00Z">
        <w:r>
          <w:t>organisation.</w:t>
        </w:r>
      </w:ins>
    </w:p>
    <w:p w14:paraId="59B030AB" w14:textId="21F9C8C3" w:rsidR="00FD26F5" w:rsidRPr="00FD26F5" w:rsidDel="007D4D5B" w:rsidRDefault="00FD26F5" w:rsidP="00A77DBD">
      <w:pPr>
        <w:rPr>
          <w:del w:id="95" w:author="donna austin" w:date="2015-04-07T13:38:00Z"/>
        </w:rPr>
      </w:pPr>
    </w:p>
    <w:p w14:paraId="6585D23D" w14:textId="7690B124" w:rsidR="00414096" w:rsidRDefault="00B06D75" w:rsidP="00A77DBD">
      <w:pPr>
        <w:rPr>
          <w:ins w:id="96" w:author="donna austin" w:date="2015-04-07T12:13:00Z"/>
          <w:b/>
        </w:rPr>
      </w:pPr>
      <w:ins w:id="97" w:author="donna austin" w:date="2015-04-07T12:13:00Z">
        <w:r w:rsidRPr="00B06D75">
          <w:rPr>
            <w:b/>
            <w:rPrChange w:id="98" w:author="donna austin" w:date="2015-04-07T12:13:00Z">
              <w:rPr/>
            </w:rPrChange>
          </w:rPr>
          <w:t>Meetings</w:t>
        </w:r>
      </w:ins>
    </w:p>
    <w:p w14:paraId="27E8A266" w14:textId="74A7B8A1" w:rsidR="00B06D75" w:rsidRDefault="00B06D75" w:rsidP="00A77DBD">
      <w:pPr>
        <w:rPr>
          <w:ins w:id="99" w:author="donna austin" w:date="2015-04-07T12:14:00Z"/>
        </w:rPr>
      </w:pPr>
      <w:ins w:id="100" w:author="donna austin" w:date="2015-04-07T12:14:00Z">
        <w:r>
          <w:t xml:space="preserve">The CSC shall meet at least once every month via teleconference at a </w:t>
        </w:r>
      </w:ins>
      <w:ins w:id="101" w:author="donna austin" w:date="2015-04-07T12:17:00Z">
        <w:r>
          <w:t xml:space="preserve">time and </w:t>
        </w:r>
      </w:ins>
      <w:ins w:id="102" w:author="donna austin" w:date="2015-04-07T12:14:00Z">
        <w:r>
          <w:t xml:space="preserve">date </w:t>
        </w:r>
      </w:ins>
      <w:ins w:id="103" w:author="donna austin" w:date="2015-04-07T12:17:00Z">
        <w:r>
          <w:t>agreed</w:t>
        </w:r>
      </w:ins>
      <w:ins w:id="104" w:author="donna austin" w:date="2015-04-07T12:14:00Z">
        <w:r>
          <w:t xml:space="preserve"> by </w:t>
        </w:r>
      </w:ins>
      <w:ins w:id="105" w:author="donna austin" w:date="2015-04-07T12:17:00Z">
        <w:r>
          <w:t xml:space="preserve">members of </w:t>
        </w:r>
      </w:ins>
      <w:ins w:id="106" w:author="donna austin" w:date="2015-04-07T12:14:00Z">
        <w:r>
          <w:t xml:space="preserve">the CSC. </w:t>
        </w:r>
      </w:ins>
    </w:p>
    <w:p w14:paraId="3E6C86A7" w14:textId="77777777" w:rsidR="00C12097" w:rsidRDefault="00B06D75" w:rsidP="00A77DBD">
      <w:pPr>
        <w:rPr>
          <w:ins w:id="107" w:author="donna austin" w:date="2015-04-07T12:27:00Z"/>
        </w:rPr>
      </w:pPr>
      <w:ins w:id="108" w:author="donna austin" w:date="2015-04-07T12:15:00Z">
        <w:r>
          <w:t xml:space="preserve">The CSC </w:t>
        </w:r>
      </w:ins>
      <w:ins w:id="109" w:author="donna austin" w:date="2015-04-07T12:26:00Z">
        <w:r w:rsidR="00C12097">
          <w:t xml:space="preserve">will provide regular updates, no less than 3 per year, to the direct customers of the IANA naming function. </w:t>
        </w:r>
      </w:ins>
      <w:ins w:id="110" w:author="donna austin" w:date="2015-04-07T12:27:00Z">
        <w:r w:rsidR="00C12097">
          <w:t>These updates may be provided</w:t>
        </w:r>
      </w:ins>
      <w:ins w:id="111" w:author="donna austin" w:date="2015-04-07T12:15:00Z">
        <w:r>
          <w:t xml:space="preserve"> during ICANN meetings</w:t>
        </w:r>
        <w:r w:rsidR="00C12097">
          <w:t xml:space="preserve"> to the RySG and the ccNSO. </w:t>
        </w:r>
      </w:ins>
    </w:p>
    <w:p w14:paraId="3D36D1B2" w14:textId="7C35394E" w:rsidR="00B06D75" w:rsidRDefault="00C12097" w:rsidP="00A77DBD">
      <w:pPr>
        <w:rPr>
          <w:ins w:id="112" w:author="donna austin" w:date="2015-04-07T12:23:00Z"/>
        </w:rPr>
      </w:pPr>
      <w:ins w:id="113" w:author="donna austin" w:date="2015-04-07T12:27:00Z">
        <w:r>
          <w:t>The CSC will also consider requests from other groups to provide updates regarding IANA</w:t>
        </w:r>
      </w:ins>
      <w:ins w:id="114" w:author="donna austin" w:date="2015-04-07T12:28:00Z">
        <w:r>
          <w:t>’s</w:t>
        </w:r>
      </w:ins>
      <w:ins w:id="115" w:author="donna austin" w:date="2015-04-07T13:10:00Z">
        <w:r w:rsidR="00B65D49">
          <w:t xml:space="preserve"> </w:t>
        </w:r>
      </w:ins>
      <w:ins w:id="116" w:author="donna austin" w:date="2015-04-07T12:27:00Z">
        <w:r>
          <w:t>performance</w:t>
        </w:r>
      </w:ins>
      <w:ins w:id="117" w:author="donna austin" w:date="2015-04-07T12:16:00Z">
        <w:r w:rsidR="00B06D75">
          <w:t>.</w:t>
        </w:r>
      </w:ins>
    </w:p>
    <w:p w14:paraId="6DE879DC" w14:textId="0A97E483" w:rsidR="00C12097" w:rsidRDefault="00C12097" w:rsidP="00A77DBD">
      <w:pPr>
        <w:rPr>
          <w:ins w:id="118" w:author="donna austin" w:date="2015-04-07T12:23:00Z"/>
          <w:b/>
        </w:rPr>
      </w:pPr>
      <w:ins w:id="119" w:author="donna austin" w:date="2015-04-07T12:23:00Z">
        <w:r>
          <w:rPr>
            <w:b/>
          </w:rPr>
          <w:t>Record of Proceedings</w:t>
        </w:r>
      </w:ins>
    </w:p>
    <w:p w14:paraId="4170499E" w14:textId="49880EE9" w:rsidR="00C12097" w:rsidRDefault="00C12097" w:rsidP="00C12097">
      <w:pPr>
        <w:rPr>
          <w:ins w:id="120" w:author="donna austin" w:date="2015-04-07T12:24:00Z"/>
        </w:rPr>
      </w:pPr>
      <w:ins w:id="121" w:author="donna austin" w:date="2015-04-07T12:23:00Z">
        <w:r>
          <w:t xml:space="preserve">Minutes of </w:t>
        </w:r>
        <w:r>
          <w:t xml:space="preserve">all CSC </w:t>
        </w:r>
        <w:r>
          <w:t>teleconferen</w:t>
        </w:r>
        <w:r>
          <w:t>ces will be made public within five</w:t>
        </w:r>
        <w:r>
          <w:t xml:space="preserve"> business days of the meeting. </w:t>
        </w:r>
      </w:ins>
    </w:p>
    <w:p w14:paraId="03B0E2BB" w14:textId="523B1C85" w:rsidR="00C12097" w:rsidRDefault="00C12097" w:rsidP="00C12097">
      <w:pPr>
        <w:rPr>
          <w:ins w:id="122" w:author="donna austin" w:date="2015-04-07T13:08:00Z"/>
        </w:rPr>
      </w:pPr>
      <w:ins w:id="123" w:author="donna austin" w:date="2015-04-07T12:24:00Z">
        <w:r>
          <w:t>Information sessions conducted during ICANN meetings will be open meetings and posting of transcripts and presentations will be done in accordance with ICANN</w:t>
        </w:r>
      </w:ins>
      <w:ins w:id="124" w:author="donna austin" w:date="2015-04-07T12:25:00Z">
        <w:r>
          <w:t>’s meeting requirements.</w:t>
        </w:r>
      </w:ins>
    </w:p>
    <w:p w14:paraId="5C3D9F48" w14:textId="5FE7C512" w:rsidR="00B65D49" w:rsidRDefault="00B65D49" w:rsidP="00C12097">
      <w:pPr>
        <w:rPr>
          <w:ins w:id="125" w:author="donna austin" w:date="2015-04-07T13:08:00Z"/>
          <w:b/>
        </w:rPr>
      </w:pPr>
      <w:ins w:id="126" w:author="donna austin" w:date="2015-04-07T13:08:00Z">
        <w:r w:rsidRPr="00B65D49">
          <w:rPr>
            <w:b/>
            <w:rPrChange w:id="127" w:author="donna austin" w:date="2015-04-07T13:08:00Z">
              <w:rPr/>
            </w:rPrChange>
          </w:rPr>
          <w:t>Secretariat</w:t>
        </w:r>
      </w:ins>
    </w:p>
    <w:p w14:paraId="7FD96C92" w14:textId="23BF688E" w:rsidR="00B65D49" w:rsidRPr="00B65D49" w:rsidRDefault="00B65D49" w:rsidP="00C12097">
      <w:pPr>
        <w:rPr>
          <w:ins w:id="128" w:author="donna austin" w:date="2015-04-07T12:23:00Z"/>
        </w:rPr>
      </w:pPr>
      <w:ins w:id="129" w:author="donna austin" w:date="2015-04-07T13:08:00Z">
        <w:r>
          <w:t>The IANA Functions Operator will provide Secretariat support for the CSC.</w:t>
        </w:r>
      </w:ins>
    </w:p>
    <w:p w14:paraId="65CDC7B8" w14:textId="4F686312" w:rsidR="00B06D75" w:rsidRDefault="00B06D75" w:rsidP="00A77DBD">
      <w:pPr>
        <w:rPr>
          <w:ins w:id="130" w:author="donna austin" w:date="2015-04-07T12:18:00Z"/>
          <w:b/>
        </w:rPr>
      </w:pPr>
      <w:ins w:id="131" w:author="donna austin" w:date="2015-04-07T12:18:00Z">
        <w:r>
          <w:rPr>
            <w:b/>
          </w:rPr>
          <w:t>Review</w:t>
        </w:r>
      </w:ins>
    </w:p>
    <w:p w14:paraId="0FF981F0" w14:textId="0EAA43D1" w:rsidR="00B06D75" w:rsidRDefault="00B06D75" w:rsidP="00B06D75">
      <w:pPr>
        <w:rPr>
          <w:ins w:id="132" w:author="donna austin" w:date="2015-04-07T12:18:00Z"/>
        </w:rPr>
      </w:pPr>
      <w:ins w:id="133" w:author="donna austin" w:date="2015-04-07T12:18:00Z">
        <w:r>
          <w:t xml:space="preserve">The Charter and the performance of the CSC will be reviewed </w:t>
        </w:r>
        <w:r>
          <w:t>annually</w:t>
        </w:r>
      </w:ins>
      <w:ins w:id="134" w:author="donna austin" w:date="2015-04-07T12:19:00Z">
        <w:r>
          <w:t xml:space="preserve"> by a committee of </w:t>
        </w:r>
      </w:ins>
      <w:ins w:id="135" w:author="donna austin" w:date="2015-04-07T12:21:00Z">
        <w:r w:rsidR="00C12097">
          <w:t xml:space="preserve">representatives from </w:t>
        </w:r>
      </w:ins>
      <w:ins w:id="136" w:author="donna austin" w:date="2015-04-07T12:19:00Z">
        <w:r>
          <w:t>the ccNSO and the RySG</w:t>
        </w:r>
      </w:ins>
      <w:ins w:id="137" w:author="donna austin" w:date="2015-04-07T12:18:00Z">
        <w:r>
          <w:t xml:space="preserve">. In the first instance </w:t>
        </w:r>
      </w:ins>
      <w:ins w:id="138" w:author="donna austin" w:date="2015-04-07T12:19:00Z">
        <w:r>
          <w:t xml:space="preserve">this </w:t>
        </w:r>
      </w:ins>
      <w:ins w:id="139" w:author="donna austin" w:date="2015-04-07T12:21:00Z">
        <w:r w:rsidR="00C12097">
          <w:t xml:space="preserve">review </w:t>
        </w:r>
      </w:ins>
      <w:ins w:id="140" w:author="donna austin" w:date="2015-04-07T12:19:00Z">
        <w:r>
          <w:t xml:space="preserve">will occur </w:t>
        </w:r>
      </w:ins>
      <w:ins w:id="141" w:author="donna austin" w:date="2015-04-07T12:18:00Z">
        <w:r>
          <w:t>on</w:t>
        </w:r>
      </w:ins>
      <w:ins w:id="142" w:author="donna austin" w:date="2015-04-07T12:19:00Z">
        <w:r>
          <w:t>e</w:t>
        </w:r>
      </w:ins>
      <w:ins w:id="143" w:author="donna austin" w:date="2015-04-07T12:18:00Z">
        <w:r>
          <w:t xml:space="preserve"> year</w:t>
        </w:r>
        <w:r>
          <w:t xml:space="preserve"> after the first meeting of the CSC.  The </w:t>
        </w:r>
      </w:ins>
      <w:ins w:id="144" w:author="donna austin" w:date="2015-04-07T12:20:00Z">
        <w:r w:rsidR="00C12097">
          <w:t xml:space="preserve">review </w:t>
        </w:r>
      </w:ins>
      <w:ins w:id="145" w:author="donna austin" w:date="2015-04-07T12:18:00Z">
        <w:r>
          <w:t xml:space="preserve">is to include </w:t>
        </w:r>
      </w:ins>
      <w:ins w:id="146" w:author="donna austin" w:date="2015-04-07T12:21:00Z">
        <w:r w:rsidR="00C12097">
          <w:t xml:space="preserve">the opportunity for </w:t>
        </w:r>
      </w:ins>
      <w:ins w:id="147" w:author="donna austin" w:date="2015-04-07T12:18:00Z">
        <w:r>
          <w:t xml:space="preserve">input from other ICANN stakeholders. </w:t>
        </w:r>
      </w:ins>
    </w:p>
    <w:p w14:paraId="71FA9C91" w14:textId="299FAE25" w:rsidR="00B06D75" w:rsidRDefault="00B06D75" w:rsidP="00B06D75">
      <w:pPr>
        <w:rPr>
          <w:ins w:id="148" w:author="donna austin" w:date="2015-04-07T13:17:00Z"/>
        </w:rPr>
      </w:pPr>
      <w:ins w:id="149" w:author="donna austin" w:date="2015-04-07T12:18:00Z">
        <w:r>
          <w:t xml:space="preserve">The </w:t>
        </w:r>
      </w:ins>
      <w:ins w:id="150" w:author="donna austin" w:date="2015-04-07T12:21:00Z">
        <w:r w:rsidR="00C12097">
          <w:t>Committee may recommend changes to the Charter and the CSC as a result of the Review</w:t>
        </w:r>
      </w:ins>
      <w:ins w:id="151" w:author="donna austin" w:date="2015-04-07T12:18:00Z">
        <w:r>
          <w:t>.</w:t>
        </w:r>
      </w:ins>
      <w:ins w:id="152" w:author="donna austin" w:date="2015-04-07T12:22:00Z">
        <w:r w:rsidR="00C12097">
          <w:t xml:space="preserve"> Any recommended changes are to be ratified by the ccNSO and the GNSO.</w:t>
        </w:r>
      </w:ins>
      <w:ins w:id="153" w:author="donna austin" w:date="2015-04-07T12:18:00Z">
        <w:r>
          <w:t xml:space="preserve"> </w:t>
        </w:r>
      </w:ins>
    </w:p>
    <w:p w14:paraId="2F5753EA" w14:textId="2BD02C21" w:rsidR="00427A89" w:rsidRDefault="00427A89" w:rsidP="00B06D75">
      <w:pPr>
        <w:rPr>
          <w:ins w:id="154" w:author="donna austin" w:date="2015-04-07T13:20:00Z"/>
        </w:rPr>
      </w:pPr>
      <w:ins w:id="155" w:author="donna austin" w:date="2015-04-07T13:17:00Z">
        <w:r>
          <w:t xml:space="preserve">The CSC may also request changes to the Charter. Any </w:t>
        </w:r>
      </w:ins>
      <w:ins w:id="156" w:author="donna austin" w:date="2015-04-07T13:18:00Z">
        <w:r>
          <w:t>changes must be ratified by the ccNSO and the GNSO.</w:t>
        </w:r>
      </w:ins>
    </w:p>
    <w:p w14:paraId="0794C938" w14:textId="3E8EACE3" w:rsidR="00427A89" w:rsidRDefault="00427A89" w:rsidP="00B06D75">
      <w:pPr>
        <w:rPr>
          <w:ins w:id="157" w:author="donna austin" w:date="2015-04-07T12:18:00Z"/>
        </w:rPr>
      </w:pPr>
      <w:ins w:id="158" w:author="donna austin" w:date="2015-04-07T13:20:00Z">
        <w:r>
          <w:t>Service level targets must be formally reviewed no less than every 18 months</w:t>
        </w:r>
      </w:ins>
      <w:ins w:id="159" w:author="donna austin" w:date="2015-04-07T13:22:00Z">
        <w:r>
          <w:t xml:space="preserve"> by the CSC and the IANA Functions Operator</w:t>
        </w:r>
      </w:ins>
      <w:ins w:id="160" w:author="donna austin" w:date="2015-04-07T13:20:00Z">
        <w:r>
          <w:t>.</w:t>
        </w:r>
      </w:ins>
      <w:ins w:id="161" w:author="donna austin" w:date="2015-04-07T13:22:00Z">
        <w:r>
          <w:t xml:space="preserve"> Any proposed changes to service level targets must be agreed by the ccNSO and GNSO.</w:t>
        </w:r>
      </w:ins>
    </w:p>
    <w:p w14:paraId="2273CC11" w14:textId="77777777" w:rsidR="00B06D75" w:rsidRPr="00B06D75" w:rsidRDefault="00B06D75" w:rsidP="00A77DBD">
      <w:pPr>
        <w:rPr>
          <w:b/>
          <w:rPrChange w:id="162" w:author="donna austin" w:date="2015-04-07T12:18:00Z">
            <w:rPr/>
          </w:rPrChange>
        </w:rPr>
      </w:pPr>
    </w:p>
    <w:p w14:paraId="59DF66DE" w14:textId="502AC2B1" w:rsidR="00414096" w:rsidRPr="00414096" w:rsidDel="00B06D75" w:rsidRDefault="00414096" w:rsidP="00A77DBD">
      <w:pPr>
        <w:rPr>
          <w:b/>
        </w:rPr>
      </w:pPr>
      <w:moveFromRangeStart w:id="163" w:author="donna austin" w:date="2015-04-07T12:09:00Z" w:name="move416171885"/>
      <w:moveFrom w:id="164" w:author="donna austin" w:date="2015-04-07T12:09:00Z">
        <w:r w:rsidRPr="00414096" w:rsidDel="00B06D75">
          <w:rPr>
            <w:b/>
          </w:rPr>
          <w:t>Deliverables</w:t>
        </w:r>
      </w:moveFrom>
    </w:p>
    <w:p w14:paraId="6A7A4463" w14:textId="15071F3D" w:rsidR="00D869D6" w:rsidDel="00B06D75" w:rsidRDefault="00D869D6" w:rsidP="00A77DBD">
      <w:moveFrom w:id="165" w:author="donna austin" w:date="2015-04-07T12:09:00Z">
        <w:r w:rsidDel="00B06D75">
          <w:lastRenderedPageBreak/>
          <w:t>The CSC will be responsible for developing a work plan that will be made public.</w:t>
        </w:r>
      </w:moveFrom>
    </w:p>
    <w:p w14:paraId="6F9E7FD3" w14:textId="6363EF89" w:rsidR="00D869D6" w:rsidDel="00B06D75" w:rsidRDefault="00D869D6" w:rsidP="00A77DBD">
      <w:moveFrom w:id="166" w:author="donna austin" w:date="2015-04-07T12:09:00Z">
        <w:r w:rsidDel="00B06D75">
          <w:t xml:space="preserve">Minutes of all CSC meetings/teleconferences will be made public within 5 business days of the meeting. </w:t>
        </w:r>
      </w:moveFrom>
    </w:p>
    <w:p w14:paraId="2E9AB724" w14:textId="0DE18758" w:rsidR="00D869D6" w:rsidDel="00B06D75" w:rsidRDefault="00D869D6" w:rsidP="00A77DBD">
      <w:moveFrom w:id="167" w:author="donna austin" w:date="2015-04-07T12:09:00Z">
        <w:r w:rsidDel="00B06D75">
          <w:t xml:space="preserve">The CSC will also provide regular updates to the direct customers of the IANA naming services. </w:t>
        </w:r>
      </w:moveFrom>
    </w:p>
    <w:moveFromRangeEnd w:id="163"/>
    <w:p w14:paraId="0070B2BA" w14:textId="77777777" w:rsidR="00A77DBD" w:rsidRDefault="00A77DBD" w:rsidP="00A77DBD">
      <w:pPr>
        <w:pStyle w:val="ListParagraph"/>
      </w:pPr>
    </w:p>
    <w:p w14:paraId="02EA0EB2" w14:textId="77777777" w:rsidR="00B65D49" w:rsidRDefault="00B65D49" w:rsidP="00FA0F3B">
      <w:pPr>
        <w:rPr>
          <w:ins w:id="168" w:author="donna austin" w:date="2015-04-07T13:10:00Z"/>
          <w:b/>
          <w:color w:val="0070C0"/>
        </w:rPr>
      </w:pPr>
    </w:p>
    <w:p w14:paraId="7E854A74" w14:textId="77777777" w:rsidR="00FA0F3B" w:rsidRDefault="00FA0F3B" w:rsidP="00FA0F3B">
      <w:pPr>
        <w:rPr>
          <w:ins w:id="169" w:author="donna austin" w:date="2015-04-07T13:12:00Z"/>
          <w:b/>
          <w:color w:val="0070C0"/>
        </w:rPr>
      </w:pPr>
      <w:commentRangeStart w:id="170"/>
      <w:r w:rsidRPr="00FA0F3B">
        <w:rPr>
          <w:b/>
          <w:color w:val="0070C0"/>
        </w:rPr>
        <w:t>Processes for remedial actions in the CSC</w:t>
      </w:r>
      <w:commentRangeEnd w:id="170"/>
      <w:r w:rsidR="00B65D49">
        <w:rPr>
          <w:rStyle w:val="CommentReference"/>
        </w:rPr>
        <w:commentReference w:id="170"/>
      </w:r>
    </w:p>
    <w:p w14:paraId="7408AEF7" w14:textId="2810A43A" w:rsidR="00B65D49" w:rsidRPr="00FA0F3B" w:rsidRDefault="00B65D49" w:rsidP="00FA0F3B">
      <w:pPr>
        <w:rPr>
          <w:b/>
          <w:color w:val="0070C0"/>
        </w:rPr>
      </w:pPr>
      <w:ins w:id="171" w:author="donna austin" w:date="2015-04-07T13:12:00Z">
        <w:r>
          <w:rPr>
            <w:b/>
            <w:color w:val="0070C0"/>
          </w:rPr>
          <w:t>Remedial Action Procedures</w:t>
        </w:r>
      </w:ins>
    </w:p>
    <w:p w14:paraId="5A864FE2" w14:textId="7FF1C291" w:rsidR="00FA0F3B" w:rsidRPr="00FA0F3B" w:rsidRDefault="00B65D49" w:rsidP="00FA0F3B">
      <w:pPr>
        <w:rPr>
          <w:color w:val="0070C0"/>
          <w:lang w:val="en-US"/>
        </w:rPr>
      </w:pPr>
      <w:ins w:id="172" w:author="donna austin" w:date="2015-04-07T13:12:00Z">
        <w:r>
          <w:rPr>
            <w:rFonts w:asciiTheme="majorHAnsi" w:hAnsiTheme="majorHAnsi"/>
            <w:color w:val="0070C0"/>
            <w:lang w:val="en-US"/>
          </w:rPr>
          <w:t>A responsibility of t</w:t>
        </w:r>
      </w:ins>
      <w:del w:id="173" w:author="donna austin" w:date="2015-04-07T13:12:00Z">
        <w:r w:rsidR="00FA0F3B" w:rsidRPr="00FA0F3B" w:rsidDel="00B65D49">
          <w:rPr>
            <w:rFonts w:asciiTheme="majorHAnsi" w:hAnsiTheme="majorHAnsi"/>
            <w:color w:val="0070C0"/>
            <w:lang w:val="en-US"/>
          </w:rPr>
          <w:delText>t</w:delText>
        </w:r>
      </w:del>
      <w:r w:rsidR="00FA0F3B" w:rsidRPr="00FA0F3B">
        <w:rPr>
          <w:rFonts w:asciiTheme="majorHAnsi" w:hAnsiTheme="majorHAnsi"/>
          <w:color w:val="0070C0"/>
          <w:lang w:val="en-US"/>
        </w:rPr>
        <w:t xml:space="preserve">he </w:t>
      </w:r>
      <w:r w:rsidR="00FA0F3B" w:rsidRPr="00FA0F3B">
        <w:rPr>
          <w:rFonts w:asciiTheme="majorHAnsi" w:hAnsiTheme="majorHAnsi"/>
          <w:i/>
          <w:color w:val="0070C0"/>
          <w:lang w:val="en-US"/>
        </w:rPr>
        <w:t>Customer Standing Committee (CSC)</w:t>
      </w:r>
      <w:r w:rsidR="00FA0F3B" w:rsidRPr="00FA0F3B">
        <w:rPr>
          <w:rFonts w:asciiTheme="majorHAnsi" w:hAnsiTheme="majorHAnsi"/>
          <w:color w:val="0070C0"/>
          <w:lang w:val="en-US"/>
        </w:rPr>
        <w:t xml:space="preserve"> is </w:t>
      </w:r>
      <w:del w:id="174" w:author="donna austin" w:date="2015-04-07T13:13:00Z">
        <w:r w:rsidR="00FA0F3B" w:rsidRPr="00FA0F3B" w:rsidDel="00B65D49">
          <w:rPr>
            <w:rFonts w:asciiTheme="majorHAnsi" w:hAnsiTheme="majorHAnsi"/>
            <w:color w:val="0070C0"/>
            <w:lang w:val="en-US"/>
          </w:rPr>
          <w:delText>a function for</w:delText>
        </w:r>
      </w:del>
      <w:ins w:id="175" w:author="donna austin" w:date="2015-04-07T13:13:00Z">
        <w:r>
          <w:rPr>
            <w:rFonts w:asciiTheme="majorHAnsi" w:hAnsiTheme="majorHAnsi"/>
            <w:color w:val="0070C0"/>
            <w:lang w:val="en-US"/>
          </w:rPr>
          <w:t>to pursue</w:t>
        </w:r>
      </w:ins>
      <w:r w:rsidR="00FA0F3B" w:rsidRPr="00FA0F3B">
        <w:rPr>
          <w:rFonts w:asciiTheme="majorHAnsi" w:hAnsiTheme="majorHAnsi"/>
          <w:color w:val="0070C0"/>
          <w:lang w:val="en-US"/>
        </w:rPr>
        <w:t xml:space="preserve"> remedial actions relating to</w:t>
      </w:r>
      <w:ins w:id="176" w:author="donna austin" w:date="2015-04-07T13:13:00Z">
        <w:r>
          <w:rPr>
            <w:rFonts w:asciiTheme="majorHAnsi" w:hAnsiTheme="majorHAnsi"/>
            <w:color w:val="0070C0"/>
            <w:lang w:val="en-US"/>
          </w:rPr>
          <w:t xml:space="preserve"> the performance of</w:t>
        </w:r>
      </w:ins>
      <w:r w:rsidR="00FA0F3B" w:rsidRPr="00FA0F3B">
        <w:rPr>
          <w:rFonts w:asciiTheme="majorHAnsi" w:hAnsiTheme="majorHAnsi"/>
          <w:color w:val="0070C0"/>
          <w:lang w:val="en-US"/>
        </w:rPr>
        <w:t xml:space="preserve"> IANA operational functions. </w:t>
      </w:r>
      <w:r w:rsidR="00FA0F3B" w:rsidRPr="00FA0F3B">
        <w:rPr>
          <w:color w:val="0070C0"/>
          <w:lang w:val="en-US"/>
        </w:rPr>
        <w:t>As outlined [in detail in xxx..yy.zzz – Design Team M – ‘escalation’] CWG foresee and recommend three sets of process in case of issues in IANA functions operational issues.</w:t>
      </w:r>
    </w:p>
    <w:p w14:paraId="6DB36D56" w14:textId="77777777" w:rsidR="00FA0F3B" w:rsidRPr="00FA0F3B" w:rsidRDefault="00FA0F3B" w:rsidP="00FA0F3B">
      <w:pPr>
        <w:spacing w:after="0" w:line="240" w:lineRule="auto"/>
        <w:rPr>
          <w:color w:val="0070C0"/>
          <w:lang w:val="en-US"/>
        </w:rPr>
      </w:pPr>
      <w:r w:rsidRPr="00FA0F3B">
        <w:rPr>
          <w:color w:val="0070C0"/>
          <w:lang w:val="en-US"/>
        </w:rPr>
        <w:t xml:space="preserve"> </w:t>
      </w:r>
    </w:p>
    <w:p w14:paraId="17766D16"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177"/>
      <w:commentRangeStart w:id="178"/>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77"/>
      <w:r w:rsidR="00444559">
        <w:rPr>
          <w:rStyle w:val="CommentReference"/>
        </w:rPr>
        <w:commentReference w:id="177"/>
      </w:r>
      <w:commentRangeEnd w:id="178"/>
      <w:r w:rsidR="00B65D49">
        <w:rPr>
          <w:rStyle w:val="CommentReference"/>
        </w:rPr>
        <w:commentReference w:id="178"/>
      </w:r>
    </w:p>
    <w:p w14:paraId="3543ADC0" w14:textId="77777777" w:rsidR="00FA0F3B" w:rsidRDefault="00FA0F3B" w:rsidP="00FA0F3B">
      <w:pPr>
        <w:pStyle w:val="ListParagraph"/>
        <w:numPr>
          <w:ilvl w:val="0"/>
          <w:numId w:val="2"/>
        </w:numPr>
        <w:spacing w:after="0" w:line="240" w:lineRule="auto"/>
        <w:rPr>
          <w:rFonts w:asciiTheme="majorHAnsi" w:hAnsiTheme="majorHAnsi"/>
        </w:rPr>
      </w:pPr>
      <w:commentRangeStart w:id="179"/>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179"/>
      <w:r w:rsidR="00444559">
        <w:rPr>
          <w:rStyle w:val="CommentReference"/>
        </w:rPr>
        <w:commentReference w:id="179"/>
      </w:r>
    </w:p>
    <w:p w14:paraId="006D608B"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180"/>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180"/>
      <w:r w:rsidR="00444559">
        <w:rPr>
          <w:rStyle w:val="CommentReference"/>
        </w:rPr>
        <w:commentReference w:id="180"/>
      </w:r>
      <w:r w:rsidRPr="00FA0F3B">
        <w:rPr>
          <w:rFonts w:asciiTheme="majorHAnsi" w:hAnsiTheme="majorHAnsi"/>
          <w:color w:val="0070C0"/>
        </w:rPr>
        <w:br/>
      </w:r>
    </w:p>
    <w:p w14:paraId="7F1D540A"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232DEF88"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344B0900"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Root zone Emergency Process is described in detail in Annex X of the xxxx (Design Team M)- it contains no active role for CSC</w:t>
      </w:r>
    </w:p>
    <w:p w14:paraId="3DA5219D"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03074AFF"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49D4CCA3" w14:textId="77777777" w:rsidR="00FA0F3B" w:rsidRPr="008A73D3" w:rsidRDefault="00FA0F3B" w:rsidP="00FA0F3B">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03BB654F" w14:textId="77777777" w:rsidR="00FA0F3B" w:rsidRPr="00324F75" w:rsidRDefault="00FA0F3B" w:rsidP="00FA0F3B">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181"/>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181"/>
      <w:r w:rsidR="001B3615">
        <w:rPr>
          <w:rStyle w:val="CommentReference"/>
        </w:rPr>
        <w:commentReference w:id="181"/>
      </w:r>
    </w:p>
    <w:p w14:paraId="472A34E2" w14:textId="77777777" w:rsidR="00FA0F3B" w:rsidRPr="00104A92" w:rsidRDefault="00FA0F3B" w:rsidP="00FA0F3B">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182"/>
      <w:r w:rsidRPr="00FA0F3B">
        <w:rPr>
          <w:rFonts w:asciiTheme="majorHAnsi" w:hAnsiTheme="majorHAnsi"/>
          <w:color w:val="0070C0"/>
        </w:rPr>
        <w:t>a mediator</w:t>
      </w:r>
      <w:commentRangeEnd w:id="182"/>
      <w:r w:rsidR="001B3615">
        <w:rPr>
          <w:rStyle w:val="CommentReference"/>
        </w:rPr>
        <w:commentReference w:id="182"/>
      </w:r>
    </w:p>
    <w:p w14:paraId="393B89E2"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183"/>
      <w:r w:rsidRPr="00FA0F3B">
        <w:rPr>
          <w:rFonts w:asciiTheme="majorHAnsi" w:hAnsiTheme="majorHAnsi"/>
          <w:color w:val="0070C0"/>
        </w:rPr>
        <w:t xml:space="preserve"> (critical, persistent or systematic failure)</w:t>
      </w:r>
      <w:commentRangeEnd w:id="183"/>
      <w:r w:rsidR="001B3615">
        <w:rPr>
          <w:rStyle w:val="CommentReference"/>
        </w:rPr>
        <w:commentReference w:id="183"/>
      </w:r>
      <w:r w:rsidRPr="00FA0F3B">
        <w:rPr>
          <w:rFonts w:asciiTheme="majorHAnsi" w:hAnsiTheme="majorHAnsi"/>
          <w:color w:val="0070C0"/>
        </w:rPr>
        <w:t xml:space="preserve"> and escalates to problem management procedure</w:t>
      </w:r>
    </w:p>
    <w:p w14:paraId="3C257D64"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b/>
          <w:color w:val="0070C0"/>
        </w:rPr>
      </w:pPr>
      <w:commentRangeStart w:id="184"/>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184"/>
      <w:r w:rsidR="001B3615">
        <w:rPr>
          <w:rStyle w:val="CommentReference"/>
        </w:rPr>
        <w:commentReference w:id="184"/>
      </w:r>
    </w:p>
    <w:p w14:paraId="05483A73" w14:textId="77777777" w:rsidR="00FA0F3B" w:rsidRPr="00FA0F3B" w:rsidRDefault="00FA0F3B" w:rsidP="00FA0F3B">
      <w:pPr>
        <w:pStyle w:val="ListParagraph"/>
        <w:spacing w:after="0" w:line="240" w:lineRule="auto"/>
        <w:ind w:left="714"/>
        <w:rPr>
          <w:rFonts w:asciiTheme="majorHAnsi" w:hAnsiTheme="majorHAnsi"/>
          <w:b/>
          <w:color w:val="0070C0"/>
        </w:rPr>
      </w:pPr>
    </w:p>
    <w:p w14:paraId="3EF70E71"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lastRenderedPageBreak/>
        <w:t xml:space="preserve">3 Problem Management Escalation Process </w:t>
      </w:r>
    </w:p>
    <w:p w14:paraId="26F1D587"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269952AB"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63052D8E" w14:textId="77777777" w:rsidR="00FA0F3B" w:rsidRPr="00FA0F3B" w:rsidRDefault="00FA0F3B" w:rsidP="00FA0F3B">
      <w:pPr>
        <w:spacing w:after="0"/>
        <w:rPr>
          <w:rFonts w:asciiTheme="majorHAnsi" w:hAnsiTheme="majorHAnsi"/>
          <w:color w:val="0070C0"/>
          <w:lang w:val="en-US"/>
        </w:rPr>
      </w:pPr>
    </w:p>
    <w:p w14:paraId="58B18CB5" w14:textId="77777777" w:rsidR="00FA0F3B" w:rsidRPr="00A2528D" w:rsidRDefault="00FA0F3B" w:rsidP="00FA0F3B">
      <w:pPr>
        <w:pStyle w:val="ListParagraph"/>
        <w:numPr>
          <w:ilvl w:val="0"/>
          <w:numId w:val="4"/>
        </w:numPr>
        <w:spacing w:after="0" w:line="240" w:lineRule="auto"/>
        <w:rPr>
          <w:rFonts w:asciiTheme="majorHAnsi" w:hAnsiTheme="majorHAnsi"/>
          <w:lang w:val="en-US"/>
        </w:rPr>
      </w:pPr>
      <w:commentRangeStart w:id="185"/>
      <w:r w:rsidRPr="00FA0F3B">
        <w:rPr>
          <w:rFonts w:asciiTheme="majorHAnsi" w:hAnsiTheme="majorHAnsi"/>
          <w:color w:val="0070C0"/>
          <w:lang w:val="en-US"/>
        </w:rPr>
        <w:t>CSC reports significant failure to the IANA Functions Operator and requests response in a predetermined number of days</w:t>
      </w:r>
      <w:r w:rsidRPr="00A2528D">
        <w:rPr>
          <w:rFonts w:asciiTheme="majorHAnsi" w:hAnsiTheme="majorHAnsi"/>
          <w:lang w:val="en-US"/>
        </w:rPr>
        <w:t>.</w:t>
      </w:r>
      <w:r w:rsidRPr="00A2528D">
        <w:rPr>
          <w:rFonts w:asciiTheme="majorHAnsi" w:hAnsiTheme="majorHAnsi"/>
          <w:b/>
          <w:color w:val="FF0000"/>
          <w:lang w:val="en-US"/>
        </w:rPr>
        <w:t>(30 days?)</w:t>
      </w:r>
    </w:p>
    <w:p w14:paraId="2E6FD9B7"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140012C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1DD3934"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7EE862B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185"/>
    <w:p w14:paraId="34201D16" w14:textId="77777777" w:rsidR="00FA0F3B" w:rsidRPr="00FA0F3B" w:rsidRDefault="001B3615" w:rsidP="00FA0F3B">
      <w:pPr>
        <w:spacing w:after="0"/>
        <w:rPr>
          <w:rFonts w:asciiTheme="majorHAnsi" w:hAnsiTheme="majorHAnsi"/>
          <w:color w:val="0070C0"/>
          <w:lang w:val="en-US"/>
        </w:rPr>
      </w:pPr>
      <w:r>
        <w:rPr>
          <w:rStyle w:val="CommentReference"/>
        </w:rPr>
        <w:commentReference w:id="185"/>
      </w:r>
    </w:p>
    <w:p w14:paraId="4F08B2BA"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1BBD6C54" w14:textId="77777777" w:rsidR="00FA0F3B" w:rsidRDefault="00FA0F3B" w:rsidP="00FA0F3B">
      <w:pPr>
        <w:spacing w:after="0"/>
        <w:rPr>
          <w:rFonts w:asciiTheme="majorHAnsi" w:hAnsiTheme="majorHAnsi"/>
          <w:lang w:val="en-US"/>
        </w:rPr>
      </w:pPr>
    </w:p>
    <w:p w14:paraId="4CF1956D" w14:textId="77777777" w:rsidR="00A77DBD" w:rsidRPr="00FA0F3B" w:rsidRDefault="00A77DBD" w:rsidP="00FA0F3B">
      <w:pPr>
        <w:rPr>
          <w:lang w:val="en-US"/>
        </w:rPr>
      </w:pPr>
    </w:p>
    <w:sectPr w:rsidR="00A77DBD" w:rsidRPr="00FA0F3B" w:rsidSect="006A75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tin" w:date="2015-04-07T12:02:00Z" w:initials="MB">
    <w:p w14:paraId="6AFE584D" w14:textId="77777777" w:rsidR="0027118D" w:rsidRDefault="0027118D">
      <w:pPr>
        <w:pStyle w:val="CommentText"/>
      </w:pPr>
      <w:r>
        <w:rPr>
          <w:rStyle w:val="CommentReference"/>
        </w:rPr>
        <w:annotationRef/>
      </w:r>
      <w:r>
        <w:t>I’ve a slight preference for Kim’s wording.</w:t>
      </w:r>
    </w:p>
  </w:comment>
  <w:comment w:id="13" w:author="Martin" w:date="2015-04-07T12:05:00Z" w:initials="MB">
    <w:p w14:paraId="3A8E7CC8" w14:textId="77777777" w:rsidR="0027118D" w:rsidRDefault="0027118D">
      <w:pPr>
        <w:pStyle w:val="CommentText"/>
      </w:pPr>
      <w:r>
        <w:rPr>
          <w:rStyle w:val="CommentReference"/>
        </w:rPr>
        <w:annotationRef/>
      </w:r>
      <w:r>
        <w:t>I’m not sure I know what the limitation implies.  I would suggest that the CSC is monitoring that security and service delivery audits are carried out.</w:t>
      </w:r>
    </w:p>
  </w:comment>
  <w:comment w:id="20" w:author="Martin" w:date="2015-04-07T12:07:00Z" w:initials="MB">
    <w:p w14:paraId="0755D369" w14:textId="77777777" w:rsidR="00555459" w:rsidRDefault="00555459">
      <w:pPr>
        <w:pStyle w:val="CommentText"/>
      </w:pPr>
      <w:r>
        <w:rPr>
          <w:rStyle w:val="CommentReference"/>
        </w:rPr>
        <w:annotationRef/>
      </w:r>
      <w:r>
        <w:t>I think we need to make clear that it will not meet physically (except at ICANN meetings) unless absolutely necessary and that no travel funding will be provided.</w:t>
      </w:r>
    </w:p>
  </w:comment>
  <w:comment w:id="18" w:author="donna austin" w:date="2015-04-07T13:02:00Z" w:initials="da">
    <w:p w14:paraId="2564A366" w14:textId="20DD5720" w:rsidR="00777B7B" w:rsidRDefault="00777B7B">
      <w:pPr>
        <w:pStyle w:val="CommentText"/>
      </w:pPr>
      <w:r>
        <w:rPr>
          <w:rStyle w:val="CommentReference"/>
        </w:rPr>
        <w:annotationRef/>
      </w:r>
      <w:r w:rsidR="00364C29">
        <w:rPr>
          <w:noProof/>
        </w:rPr>
        <w:t>moved this under meetings below.</w:t>
      </w:r>
    </w:p>
  </w:comment>
  <w:comment w:id="26" w:author="donna austin" w:date="2015-04-07T13:03:00Z" w:initials="da">
    <w:p w14:paraId="00B7814D" w14:textId="1AE8258A" w:rsidR="00777B7B" w:rsidRDefault="00777B7B">
      <w:pPr>
        <w:pStyle w:val="CommentText"/>
      </w:pPr>
      <w:r>
        <w:rPr>
          <w:rStyle w:val="CommentReference"/>
        </w:rPr>
        <w:annotationRef/>
      </w:r>
      <w:r w:rsidR="00364C29">
        <w:rPr>
          <w:noProof/>
        </w:rPr>
        <w:t>in response to Martin's comment, we should look to the latest Sidley document.</w:t>
      </w:r>
    </w:p>
  </w:comment>
  <w:comment w:id="24" w:author="Martin" w:date="2015-04-07T12:18:00Z" w:initials="MB">
    <w:p w14:paraId="029C12F4" w14:textId="77777777" w:rsidR="002C2EF3" w:rsidRDefault="002C2EF3" w:rsidP="002C2EF3">
      <w:pPr>
        <w:pStyle w:val="CommentText"/>
      </w:pPr>
      <w:r>
        <w:rPr>
          <w:rStyle w:val="CommentReference"/>
        </w:rPr>
        <w:annotationRef/>
      </w:r>
      <w:r>
        <w:t>I’d feel happier if the escalation process had a filter so that it is the NSOs that take action in response to concerns from the CSC and not the CSC itself.</w:t>
      </w:r>
    </w:p>
  </w:comment>
  <w:comment w:id="28" w:author="donna austin" w:date="2015-04-05T13:05:00Z" w:initials="da">
    <w:p w14:paraId="388FC9C5" w14:textId="77777777" w:rsidR="00351184" w:rsidRDefault="00351184">
      <w:pPr>
        <w:pStyle w:val="CommentText"/>
      </w:pPr>
      <w:r>
        <w:rPr>
          <w:rStyle w:val="CommentReference"/>
        </w:rPr>
        <w:annotationRef/>
      </w:r>
      <w:r w:rsidR="00946F88">
        <w:rPr>
          <w:noProof/>
        </w:rPr>
        <w:t>In my mind this is different from a periodic review every 3 or so years, but we should discuss.</w:t>
      </w:r>
    </w:p>
  </w:comment>
  <w:comment w:id="29" w:author="Martin" w:date="2015-04-07T12:10:00Z" w:initials="MB">
    <w:p w14:paraId="7F3C6E12" w14:textId="77777777" w:rsidR="00555459" w:rsidRDefault="00555459">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withthe CSC in the loop.</w:t>
      </w:r>
    </w:p>
  </w:comment>
  <w:comment w:id="49" w:author="Martin" w:date="2015-04-07T12:12:00Z" w:initials="MB">
    <w:p w14:paraId="4C57A1C6" w14:textId="77777777" w:rsidR="00DD419F" w:rsidRDefault="00DD419F">
      <w:pPr>
        <w:pStyle w:val="CommentText"/>
      </w:pPr>
      <w:r>
        <w:rPr>
          <w:rStyle w:val="CommentReference"/>
        </w:rPr>
        <w:annotationRef/>
      </w:r>
      <w:r w:rsidRPr="00DD419F">
        <w:t>I’ve got problems on this one:  really, who decides?  And if it were a gTLD then the weight of gTLDs in the total mix could be unbalanced given a GNSO liaison, too.  A reference to a non RySG/ccNSO registry would make sense, if this is the purpose</w:t>
      </w:r>
      <w:r>
        <w:t>, but then this should be in the full membership, not a liaison.</w:t>
      </w:r>
    </w:p>
    <w:p w14:paraId="58E5FEDF" w14:textId="77777777" w:rsidR="00DD419F" w:rsidRDefault="00DD419F">
      <w:pPr>
        <w:pStyle w:val="CommentText"/>
      </w:pPr>
      <w:r>
        <w:t>I’d have no issue with an observer from IAB</w:t>
      </w:r>
      <w:r w:rsidRPr="00DD419F">
        <w:t>.</w:t>
      </w:r>
    </w:p>
  </w:comment>
  <w:comment w:id="50" w:author="donna austin" w:date="2015-04-07T12:32:00Z" w:initials="da">
    <w:p w14:paraId="380A4E51" w14:textId="7E6B49AC" w:rsidR="00B65D3A" w:rsidRDefault="00B65D3A">
      <w:pPr>
        <w:pStyle w:val="CommentText"/>
      </w:pPr>
      <w:r>
        <w:rPr>
          <w:rStyle w:val="CommentReference"/>
        </w:rPr>
        <w:annotationRef/>
      </w:r>
      <w:r w:rsidR="00364C29">
        <w:rPr>
          <w:noProof/>
        </w:rPr>
        <w:t xml:space="preserve">Martin, it's a valid point. Perhaps we should a 1 x TLD registry operator to the core membership that does not fall into the category of a ccTLD or gTLD, ie IAB. </w:t>
      </w:r>
    </w:p>
  </w:comment>
  <w:comment w:id="51" w:author="Martin" w:date="2015-04-07T12:16:00Z" w:initials="MB">
    <w:p w14:paraId="0A6F97F7" w14:textId="77777777" w:rsidR="00DD419F" w:rsidRDefault="00DD419F">
      <w:pPr>
        <w:pStyle w:val="CommentText"/>
      </w:pPr>
      <w:r>
        <w:rPr>
          <w:rStyle w:val="CommentReference"/>
        </w:rPr>
        <w:annotationRef/>
      </w:r>
      <w:r>
        <w:t>I still have an issue on why the wider gTLD environment is given preferential treatment over the ccTLD’s in this case (other than there is no ICANN “structure” for them.  This is not an issue to do with gTLD registrars (ccTLDs have registrars, too) or on the business or non-commercial interests (ditto) that would suggest favouring a narrow community...</w:t>
      </w:r>
    </w:p>
  </w:comment>
  <w:comment w:id="52" w:author="donna austin" w:date="2015-04-07T12:28:00Z" w:initials="da">
    <w:p w14:paraId="02D520F0" w14:textId="455D36A8" w:rsidR="00C12097" w:rsidRDefault="00C12097">
      <w:pPr>
        <w:pStyle w:val="CommentText"/>
      </w:pPr>
      <w:r>
        <w:rPr>
          <w:rStyle w:val="CommentReference"/>
        </w:rPr>
        <w:annotationRef/>
      </w:r>
      <w:r w:rsidR="00364C29">
        <w:rPr>
          <w:noProof/>
        </w:rPr>
        <w:t xml:space="preserve">Martin, I understand your concern and the registries have had many discussions about this issue from the other perspective. The </w:t>
      </w:r>
      <w:r w:rsidR="00364C29">
        <w:rPr>
          <w:noProof/>
        </w:rPr>
        <w:t xml:space="preserve">GNSO is much more diverse than the ccNSO and in order to enable participation from the IPC, the BC, the NCUC, the NPOC, the NCSG, not to mention the registrars, I think it would be good practice to allow for a Liaison from the GNSO that is not a registry. </w:t>
      </w:r>
      <w:r w:rsidR="00364C29">
        <w:rPr>
          <w:noProof/>
        </w:rPr>
        <w:t>We are likely to get pushback that 1 liaison is not enough from the GNSO. therefore, my preference is to is to leave the GNSO in.</w:t>
      </w:r>
    </w:p>
  </w:comment>
  <w:comment w:id="63" w:author="donna austin" w:date="2015-04-07T14:11:00Z" w:initials="da">
    <w:p w14:paraId="2F818721" w14:textId="1729D2C9" w:rsidR="008D0092" w:rsidRDefault="008D0092">
      <w:pPr>
        <w:pStyle w:val="CommentText"/>
      </w:pPr>
      <w:r>
        <w:rPr>
          <w:rStyle w:val="CommentReference"/>
        </w:rPr>
        <w:annotationRef/>
      </w:r>
      <w:r w:rsidR="00364C29">
        <w:rPr>
          <w:noProof/>
        </w:rPr>
        <w:t>I'm not sure this should be included in the Charter, but I've included here and we can decide where best to place it later</w:t>
      </w:r>
    </w:p>
  </w:comment>
  <w:comment w:id="170" w:author="donna austin" w:date="2015-04-07T13:11:00Z" w:initials="da">
    <w:p w14:paraId="0BB3C638" w14:textId="22039574" w:rsidR="00B65D49" w:rsidRDefault="00B65D49">
      <w:pPr>
        <w:pStyle w:val="CommentText"/>
      </w:pPr>
      <w:r>
        <w:rPr>
          <w:rStyle w:val="CommentReference"/>
        </w:rPr>
        <w:annotationRef/>
      </w:r>
      <w:r w:rsidR="00364C29">
        <w:rPr>
          <w:noProof/>
        </w:rPr>
        <w:t xml:space="preserve">I'm not convinced we need to include this in the Charter, but we do need to </w:t>
      </w:r>
      <w:r w:rsidR="00364C29">
        <w:rPr>
          <w:noProof/>
        </w:rPr>
        <w:t xml:space="preserve">reference the procedure. </w:t>
      </w:r>
    </w:p>
  </w:comment>
  <w:comment w:id="177" w:author="Martin" w:date="2015-04-07T12:26:00Z" w:initials="MB">
    <w:p w14:paraId="7625A83B" w14:textId="77777777" w:rsidR="00444559" w:rsidRDefault="00444559">
      <w:pPr>
        <w:pStyle w:val="CommentText"/>
      </w:pPr>
      <w:r>
        <w:rPr>
          <w:rStyle w:val="CommentReference"/>
        </w:rPr>
        <w:annotationRef/>
      </w:r>
      <w:r>
        <w:t>I’m nervous about a CSC role here except perhaps ex-post (what went wrong, was it handled correctly, can it be avoided in future, do processes need to be changed.</w:t>
      </w:r>
    </w:p>
    <w:p w14:paraId="1DB3E6E8" w14:textId="77777777" w:rsidR="00444559" w:rsidRDefault="00444559">
      <w:pPr>
        <w:pStyle w:val="CommentText"/>
      </w:pPr>
      <w:r>
        <w:t>Putting the CSC in a critical chain just feels dangerous to me!</w:t>
      </w:r>
    </w:p>
  </w:comment>
  <w:comment w:id="178" w:author="donna austin" w:date="2015-04-07T13:13:00Z" w:initials="da">
    <w:p w14:paraId="3EA0DD0E" w14:textId="113590D1" w:rsidR="00B65D49" w:rsidRDefault="00B65D49">
      <w:pPr>
        <w:pStyle w:val="CommentText"/>
      </w:pPr>
      <w:r>
        <w:rPr>
          <w:rStyle w:val="CommentReference"/>
        </w:rPr>
        <w:annotationRef/>
      </w:r>
      <w:r w:rsidR="00364C29">
        <w:rPr>
          <w:noProof/>
        </w:rPr>
        <w:t>I agree with Martin, I do not believe that this is a job</w:t>
      </w:r>
      <w:r w:rsidR="00364C29">
        <w:rPr>
          <w:noProof/>
        </w:rPr>
        <w:t xml:space="preserve"> for the</w:t>
      </w:r>
      <w:r w:rsidR="00364C29">
        <w:rPr>
          <w:noProof/>
        </w:rPr>
        <w:t xml:space="preserve"> CSC. </w:t>
      </w:r>
      <w:r w:rsidR="00364C29">
        <w:rPr>
          <w:noProof/>
        </w:rPr>
        <w:t>However, perhaps there is a role for the CSC in reviewing the event to ensure process was followed, the situation contained without too much damage, and reporting back to the direct users.</w:t>
      </w:r>
    </w:p>
  </w:comment>
  <w:comment w:id="179" w:author="Martin" w:date="2015-04-07T12:27:00Z" w:initials="MB">
    <w:p w14:paraId="19AE1558" w14:textId="77777777" w:rsidR="00444559" w:rsidRDefault="00444559">
      <w:pPr>
        <w:pStyle w:val="CommentText"/>
      </w:pPr>
      <w:r>
        <w:rPr>
          <w:rStyle w:val="CommentReference"/>
        </w:rPr>
        <w:annotationRef/>
      </w:r>
      <w:r>
        <w:t>Does the CSC have a role here?</w:t>
      </w:r>
    </w:p>
  </w:comment>
  <w:comment w:id="180" w:author="Martin" w:date="2015-04-07T12:30:00Z" w:initials="MB">
    <w:p w14:paraId="46759A40" w14:textId="77777777" w:rsidR="00444559" w:rsidRDefault="00444559">
      <w:pPr>
        <w:pStyle w:val="CommentText"/>
      </w:pPr>
      <w:r>
        <w:rPr>
          <w:rStyle w:val="CommentReference"/>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r w:rsidR="001B3615">
        <w:t>.</w:t>
      </w:r>
    </w:p>
  </w:comment>
  <w:comment w:id="181" w:author="Martin" w:date="2015-04-07T12:31:00Z" w:initials="MB">
    <w:p w14:paraId="28AB5574" w14:textId="77777777" w:rsidR="001B3615" w:rsidRDefault="001B3615">
      <w:pPr>
        <w:pStyle w:val="CommentText"/>
      </w:pPr>
      <w:r>
        <w:rPr>
          <w:rStyle w:val="CommentReference"/>
        </w:rPr>
        <w:annotationRef/>
      </w:r>
      <w:r>
        <w:t>I do not think that CSC should be seen as a mediator and this really is not the role for un-paid volunteers:  it is a specialist job!</w:t>
      </w:r>
    </w:p>
  </w:comment>
  <w:comment w:id="182" w:author="Martin" w:date="2015-04-07T12:32:00Z" w:initials="MB">
    <w:p w14:paraId="4FFA1290" w14:textId="77777777" w:rsidR="001B3615" w:rsidRDefault="001B3615">
      <w:pPr>
        <w:pStyle w:val="CommentText"/>
      </w:pPr>
      <w:r>
        <w:rPr>
          <w:rStyle w:val="CommentReference"/>
        </w:rPr>
        <w:annotationRef/>
      </w:r>
      <w:r>
        <w:t>How are mediators identified and selected?</w:t>
      </w:r>
    </w:p>
  </w:comment>
  <w:comment w:id="183" w:author="Martin" w:date="2015-04-07T12:33:00Z" w:initials="MB">
    <w:p w14:paraId="47A70CD5" w14:textId="77777777" w:rsidR="001B3615" w:rsidRDefault="001B3615">
      <w:pPr>
        <w:pStyle w:val="CommentText"/>
      </w:pPr>
      <w:r>
        <w:rPr>
          <w:rStyle w:val="CommentReference"/>
        </w:rPr>
        <w:annotationRef/>
      </w:r>
      <w:r>
        <w:t xml:space="preserve">This is bigger than a customer complaint and is more to do with failures to meet service level agreements </w:t>
      </w:r>
    </w:p>
  </w:comment>
  <w:comment w:id="184" w:author="Martin" w:date="2015-04-07T12:33:00Z" w:initials="MB">
    <w:p w14:paraId="6EA41E25" w14:textId="77777777" w:rsidR="001B3615" w:rsidRDefault="001B3615">
      <w:pPr>
        <w:pStyle w:val="CommentText"/>
      </w:pPr>
      <w:r>
        <w:rPr>
          <w:rStyle w:val="CommentReference"/>
        </w:rPr>
        <w:annotationRef/>
      </w:r>
      <w:r>
        <w:t>Not sure I understand this.</w:t>
      </w:r>
    </w:p>
  </w:comment>
  <w:comment w:id="185" w:author="Martin" w:date="2015-04-07T12:36:00Z" w:initials="MB">
    <w:p w14:paraId="29255852" w14:textId="77777777" w:rsidR="001B3615" w:rsidRDefault="001B3615">
      <w:pPr>
        <w:pStyle w:val="CommentText"/>
      </w:pPr>
      <w:r>
        <w:rPr>
          <w:rStyle w:val="CommentReference"/>
        </w:rPr>
        <w:annotationRef/>
      </w:r>
      <w:r>
        <w:t>See my earlier comment:  this needs to be skewed more to</w:t>
      </w:r>
      <w:r w:rsidR="0020191A">
        <w:t>wards</w:t>
      </w:r>
      <w:r>
        <w:t xml:space="preserve"> issue resolution (as our own draft) </w:t>
      </w:r>
      <w:r w:rsidR="0020191A">
        <w:t>and then if all fails to handing the problem on to the ccNSO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E584D" w15:done="0"/>
  <w15:commentEx w15:paraId="3A8E7CC8" w15:done="0"/>
  <w15:commentEx w15:paraId="0755D369" w15:done="0"/>
  <w15:commentEx w15:paraId="2564A366" w15:done="0"/>
  <w15:commentEx w15:paraId="00B7814D" w15:done="0"/>
  <w15:commentEx w15:paraId="029C12F4" w15:done="0"/>
  <w15:commentEx w15:paraId="388FC9C5" w15:done="0"/>
  <w15:commentEx w15:paraId="7F3C6E12" w15:done="0"/>
  <w15:commentEx w15:paraId="58E5FEDF" w15:done="0"/>
  <w15:commentEx w15:paraId="380A4E51" w15:paraIdParent="58E5FEDF" w15:done="0"/>
  <w15:commentEx w15:paraId="0A6F97F7" w15:done="0"/>
  <w15:commentEx w15:paraId="02D520F0" w15:paraIdParent="0A6F97F7" w15:done="0"/>
  <w15:commentEx w15:paraId="2F818721" w15:done="0"/>
  <w15:commentEx w15:paraId="0BB3C638" w15:done="0"/>
  <w15:commentEx w15:paraId="1DB3E6E8" w15:done="0"/>
  <w15:commentEx w15:paraId="3EA0DD0E" w15:paraIdParent="1DB3E6E8" w15:done="0"/>
  <w15:commentEx w15:paraId="19AE1558" w15:done="0"/>
  <w15:commentEx w15:paraId="46759A40" w15:done="0"/>
  <w15:commentEx w15:paraId="28AB5574" w15:done="0"/>
  <w15:commentEx w15:paraId="4FFA1290" w15:done="0"/>
  <w15:commentEx w15:paraId="47A70CD5" w15:done="0"/>
  <w15:commentEx w15:paraId="6EA41E25" w15:done="0"/>
  <w15:commentEx w15:paraId="29255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91E3" w14:textId="77777777" w:rsidR="00364C29" w:rsidRDefault="00364C29" w:rsidP="00FA0F3B">
      <w:pPr>
        <w:spacing w:after="0" w:line="240" w:lineRule="auto"/>
      </w:pPr>
      <w:r>
        <w:separator/>
      </w:r>
    </w:p>
  </w:endnote>
  <w:endnote w:type="continuationSeparator" w:id="0">
    <w:p w14:paraId="097A7423" w14:textId="77777777" w:rsidR="00364C29" w:rsidRDefault="00364C29" w:rsidP="00F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8D9D" w14:textId="77777777" w:rsidR="00364C29" w:rsidRDefault="00364C29" w:rsidP="00FA0F3B">
      <w:pPr>
        <w:spacing w:after="0" w:line="240" w:lineRule="auto"/>
      </w:pPr>
      <w:r>
        <w:separator/>
      </w:r>
    </w:p>
  </w:footnote>
  <w:footnote w:type="continuationSeparator" w:id="0">
    <w:p w14:paraId="2C858846" w14:textId="77777777" w:rsidR="00364C29" w:rsidRDefault="00364C29" w:rsidP="00FA0F3B">
      <w:pPr>
        <w:spacing w:after="0" w:line="240" w:lineRule="auto"/>
      </w:pPr>
      <w:r>
        <w:continuationSeparator/>
      </w:r>
    </w:p>
  </w:footnote>
  <w:footnote w:id="1">
    <w:p w14:paraId="2F9CAAF8" w14:textId="77777777" w:rsidR="00FA0F3B" w:rsidRPr="0020290C" w:rsidRDefault="00FA0F3B" w:rsidP="00FA0F3B">
      <w:pPr>
        <w:pStyle w:val="FootnoteText"/>
        <w:rPr>
          <w:lang w:val="en-US"/>
        </w:rPr>
      </w:pPr>
      <w:r>
        <w:rPr>
          <w:rStyle w:val="FootnoteReference"/>
        </w:rPr>
        <w:footnoteRef/>
      </w:r>
      <w:r w:rsidRPr="0020290C">
        <w:rPr>
          <w:lang w:val="en-US"/>
        </w:rPr>
        <w:t xml:space="preserve"> Highlighted because </w:t>
      </w:r>
      <w:r>
        <w:rPr>
          <w:lang w:val="en-US"/>
        </w:rPr>
        <w:t>it is a proposed change to curent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47"/>
    <w:rsid w:val="00106B4D"/>
    <w:rsid w:val="001B3615"/>
    <w:rsid w:val="0020191A"/>
    <w:rsid w:val="0027118D"/>
    <w:rsid w:val="002C2EF3"/>
    <w:rsid w:val="00313297"/>
    <w:rsid w:val="00351184"/>
    <w:rsid w:val="00364C29"/>
    <w:rsid w:val="003E1DB8"/>
    <w:rsid w:val="00414096"/>
    <w:rsid w:val="00427A89"/>
    <w:rsid w:val="00444559"/>
    <w:rsid w:val="00555459"/>
    <w:rsid w:val="006A75A1"/>
    <w:rsid w:val="006F1BC7"/>
    <w:rsid w:val="007374BA"/>
    <w:rsid w:val="00777B7B"/>
    <w:rsid w:val="007D4D5B"/>
    <w:rsid w:val="008D0092"/>
    <w:rsid w:val="00946F88"/>
    <w:rsid w:val="009D0CC7"/>
    <w:rsid w:val="00A77DBD"/>
    <w:rsid w:val="00B06D75"/>
    <w:rsid w:val="00B465D9"/>
    <w:rsid w:val="00B65D3A"/>
    <w:rsid w:val="00B65D49"/>
    <w:rsid w:val="00C12097"/>
    <w:rsid w:val="00C54247"/>
    <w:rsid w:val="00D869D6"/>
    <w:rsid w:val="00DA62A7"/>
    <w:rsid w:val="00DD419F"/>
    <w:rsid w:val="00DE122C"/>
    <w:rsid w:val="00EA4C90"/>
    <w:rsid w:val="00F03456"/>
    <w:rsid w:val="00F3262D"/>
    <w:rsid w:val="00FA0F3B"/>
    <w:rsid w:val="00FD2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0CA2"/>
  <w15:docId w15:val="{F831F081-B823-4C45-932D-0960DE4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A1"/>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 w:type="paragraph" w:styleId="FootnoteText">
    <w:name w:val="footnote text"/>
    <w:basedOn w:val="Normal"/>
    <w:link w:val="FootnoteTextChar"/>
    <w:uiPriority w:val="99"/>
    <w:semiHidden/>
    <w:unhideWhenUsed/>
    <w:rsid w:val="00FA0F3B"/>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FA0F3B"/>
    <w:rPr>
      <w:sz w:val="20"/>
      <w:szCs w:val="20"/>
      <w:lang w:val="sv-SE"/>
    </w:rPr>
  </w:style>
  <w:style w:type="character" w:styleId="FootnoteReference">
    <w:name w:val="footnote reference"/>
    <w:basedOn w:val="DefaultParagraphFont"/>
    <w:uiPriority w:val="99"/>
    <w:semiHidden/>
    <w:unhideWhenUsed/>
    <w:rsid w:val="00FA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0D79-01E7-4C15-97E7-BC3B6996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1530</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Nominet UK</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6</cp:revision>
  <dcterms:created xsi:type="dcterms:W3CDTF">2015-04-07T19:31:00Z</dcterms:created>
  <dcterms:modified xsi:type="dcterms:W3CDTF">2015-04-07T21:14:00Z</dcterms:modified>
</cp:coreProperties>
</file>