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B13" w:rsidRDefault="00ED2B13" w:rsidP="00ED2B13">
      <w:pPr>
        <w:pStyle w:val="Heading2"/>
        <w:spacing w:before="0" w:after="120"/>
      </w:pPr>
      <w:r>
        <w:t>Addendum to the ALAC Minority Statement to the EPDP Phase 2 Final Report</w:t>
      </w:r>
    </w:p>
    <w:p w:rsidR="00ED2B13" w:rsidRDefault="00ED2B13" w:rsidP="00ED2B13">
      <w:r w:rsidRPr="00ED2B13">
        <w:t xml:space="preserve">The </w:t>
      </w:r>
      <w:r>
        <w:t>M</w:t>
      </w:r>
      <w:r w:rsidRPr="00ED2B13">
        <w:t xml:space="preserve">embers of the At-Large Advisory Committee (ALAC) appreciate the opportunity to submit this </w:t>
      </w:r>
      <w:r>
        <w:t>A</w:t>
      </w:r>
      <w:r w:rsidRPr="00ED2B13">
        <w:t>ddendum to the statement that was submitted on 29 July 2020.</w:t>
      </w:r>
    </w:p>
    <w:p w:rsidR="00ED2B13" w:rsidRDefault="00ED2B13" w:rsidP="00ED2B13">
      <w:r>
        <w:t xml:space="preserve">The ALAC, along with its EPDP team, has </w:t>
      </w:r>
      <w:r w:rsidR="00031D49">
        <w:t xml:space="preserve">now </w:t>
      </w:r>
      <w:r>
        <w:t>had the opportunity to review and discuss the statements submitted by the BC/IP</w:t>
      </w:r>
      <w:r w:rsidR="00031D49">
        <w:t xml:space="preserve">C, </w:t>
      </w:r>
      <w:r>
        <w:t xml:space="preserve">GAC and SSAC, along with those submitted by the other EPDP Member groups. </w:t>
      </w:r>
    </w:p>
    <w:p w:rsidR="00ED2B13" w:rsidRDefault="00ED2B13" w:rsidP="00ED2B13">
      <w:r>
        <w:t>Although the ALAC and the BC, IPC, GAC and the SSAC each took a somewhat different approach to addressing our positions in respect to the report, the ALAC is in general agreement with the positions taken in the GAC, SSAC and BC/IPC statements.</w:t>
      </w:r>
      <w:r w:rsidR="00031D49">
        <w:t xml:space="preserve"> In particular, the ALAC appreciates the in-depth and insightful analysis provided by the GAC, SSAC and BC/IPC.</w:t>
      </w:r>
    </w:p>
    <w:p w:rsidR="00F75007" w:rsidRDefault="00ED2B13" w:rsidP="00ED2B13">
      <w:r>
        <w:t xml:space="preserve">Dissenting on the outcomes of what has been over a year of very challenging debate is not something that the ALAC has taken lightly. </w:t>
      </w:r>
      <w:r w:rsidR="002B756C">
        <w:t>To be clear, this is not a situation</w:t>
      </w:r>
      <w:r w:rsidR="00CE0D6D">
        <w:t>,</w:t>
      </w:r>
      <w:r w:rsidR="002B756C">
        <w:t xml:space="preserve"> as has been implied</w:t>
      </w:r>
      <w:r w:rsidR="00CE0D6D">
        <w:t>,</w:t>
      </w:r>
      <w:bookmarkStart w:id="0" w:name="_GoBack"/>
      <w:bookmarkEnd w:id="0"/>
      <w:r w:rsidR="002B756C">
        <w:t xml:space="preserve"> that we are dissenting because “we have not gotten our way”. P</w:t>
      </w:r>
      <w:r>
        <w:t xml:space="preserve">roceeding without addressing the issues that we believe are critical to the success of an SSAD will </w:t>
      </w:r>
      <w:r w:rsidR="002B756C">
        <w:t>result in</w:t>
      </w:r>
      <w:r>
        <w:t xml:space="preserve"> a system that will not meet needs of the users of the SSAD, with little opportunity to significantly correct those problems going forward. We hope that the GNSO and if applicable the Board will take this into consideration as this process moves forward.</w:t>
      </w:r>
    </w:p>
    <w:p w:rsidR="00CE0D6D" w:rsidRDefault="00CE0D6D" w:rsidP="00ED2B13"/>
    <w:p w:rsidR="00CE0D6D" w:rsidRDefault="00CE0D6D" w:rsidP="00ED2B13">
      <w:proofErr w:type="gramStart"/>
      <w:r>
        <w:t>Ratified by the ALAC, 24 August 2020.</w:t>
      </w:r>
      <w:proofErr w:type="gramEnd"/>
    </w:p>
    <w:sectPr w:rsidR="00CE0D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B13"/>
    <w:rsid w:val="00031D49"/>
    <w:rsid w:val="002325E2"/>
    <w:rsid w:val="002B756C"/>
    <w:rsid w:val="00CE0D6D"/>
    <w:rsid w:val="00ED2B13"/>
    <w:rsid w:val="00F750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D2B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2B1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D2B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2B1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alangreenberg</cp:lastModifiedBy>
  <cp:revision>2</cp:revision>
  <dcterms:created xsi:type="dcterms:W3CDTF">2020-08-21T04:41:00Z</dcterms:created>
  <dcterms:modified xsi:type="dcterms:W3CDTF">2020-08-24T17:38:00Z</dcterms:modified>
</cp:coreProperties>
</file>