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352B3787"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32335A">
        <w:rPr>
          <w:rFonts w:ascii="Calibri" w:eastAsia="Calibri" w:hAnsi="Calibri" w:cs="Calibri"/>
          <w:sz w:val="28"/>
          <w:szCs w:val="28"/>
          <w:u w:val="single"/>
        </w:rPr>
        <w:t>20</w:t>
      </w:r>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451F37">
        <w:trPr>
          <w:cantSplit/>
        </w:trPr>
        <w:tc>
          <w:tcPr>
            <w:tcW w:w="738" w:type="dxa"/>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2EB19365" w14:textId="66AE088E" w:rsidR="00C86E4F" w:rsidRPr="005C4547" w:rsidRDefault="00C86E4F" w:rsidP="00C86E4F">
            <w:pPr>
              <w:rPr>
                <w:sz w:val="22"/>
              </w:rPr>
            </w:pPr>
            <w:r>
              <w:rPr>
                <w:sz w:val="22"/>
              </w:rPr>
              <w:t>Further discussion needed (see #1a, 1b</w:t>
            </w:r>
            <w:r w:rsidR="00CE5267">
              <w:rPr>
                <w:sz w:val="22"/>
              </w:rPr>
              <w:t>, 1e</w:t>
            </w:r>
            <w:r>
              <w:rPr>
                <w:sz w:val="22"/>
              </w:rPr>
              <w:t>)</w:t>
            </w:r>
          </w:p>
        </w:tc>
      </w:tr>
      <w:tr w:rsidR="00C86E4F" w:rsidRPr="005C4547" w14:paraId="72A79EDB" w14:textId="77777777" w:rsidTr="00DB3C09">
        <w:trPr>
          <w:cantSplit/>
        </w:trPr>
        <w:tc>
          <w:tcPr>
            <w:tcW w:w="73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0B728848" w:rsidR="00C86E4F" w:rsidRDefault="00C86E4F" w:rsidP="00C86E4F">
            <w:pPr>
              <w:rPr>
                <w:sz w:val="22"/>
              </w:rPr>
            </w:pPr>
            <w:r w:rsidRPr="00717B84">
              <w:rPr>
                <w:b/>
                <w:sz w:val="22"/>
              </w:rPr>
              <w:t>Pending</w:t>
            </w:r>
            <w:r>
              <w:rPr>
                <w:sz w:val="22"/>
              </w:rPr>
              <w:t xml:space="preserve"> (</w:t>
            </w:r>
            <w:r w:rsidR="00DB3C09">
              <w:rPr>
                <w:sz w:val="22"/>
              </w:rPr>
              <w:t xml:space="preserve">14 June </w:t>
            </w:r>
            <w:r w:rsidR="0045516E">
              <w:rPr>
                <w:sz w:val="22"/>
              </w:rPr>
              <w:t>2016</w:t>
            </w:r>
            <w:r>
              <w:rPr>
                <w:sz w:val="22"/>
              </w:rPr>
              <w:t>):</w:t>
            </w:r>
          </w:p>
          <w:p w14:paraId="40A8AD87" w14:textId="69756864" w:rsidR="00C86E4F" w:rsidRDefault="00CB1813" w:rsidP="00C86E4F">
            <w:pPr>
              <w:rPr>
                <w:sz w:val="22"/>
              </w:rPr>
            </w:pPr>
            <w:r>
              <w:rPr>
                <w:sz w:val="22"/>
              </w:rPr>
              <w:t>Registries</w:t>
            </w:r>
            <w:r w:rsidR="00DB3C09">
              <w:rPr>
                <w:sz w:val="22"/>
              </w:rPr>
              <w:t>'</w:t>
            </w:r>
            <w:r>
              <w:rPr>
                <w:sz w:val="22"/>
              </w:rPr>
              <w:t xml:space="preserve"> </w:t>
            </w:r>
            <w:r w:rsidR="00DB3C09">
              <w:rPr>
                <w:sz w:val="22"/>
              </w:rPr>
              <w:t>initial proposal: Registrars to use Verisign's batch pool of EPP connections for backfilling of existing registrations data, with limitation to 30 transactions per seconds per registrar.</w:t>
            </w:r>
          </w:p>
          <w:p w14:paraId="17A8FC9D" w14:textId="77777777" w:rsidR="00DB3C09" w:rsidRDefault="00DB3C09" w:rsidP="00C86E4F">
            <w:pPr>
              <w:rPr>
                <w:sz w:val="22"/>
              </w:rPr>
            </w:pPr>
          </w:p>
          <w:p w14:paraId="27821AF6" w14:textId="77777777" w:rsidR="00DB3C09" w:rsidRDefault="00DB3C09" w:rsidP="00C86E4F">
            <w:pPr>
              <w:rPr>
                <w:sz w:val="22"/>
              </w:rPr>
            </w:pPr>
            <w:r>
              <w:rPr>
                <w:sz w:val="22"/>
              </w:rPr>
              <w:t>Registrars concerns:</w:t>
            </w:r>
          </w:p>
          <w:p w14:paraId="319C8164" w14:textId="4CB25479" w:rsidR="00DB3C09" w:rsidRDefault="00DB3C09" w:rsidP="00DB3C09">
            <w:pPr>
              <w:pStyle w:val="ListParagraph"/>
              <w:numPr>
                <w:ilvl w:val="0"/>
                <w:numId w:val="6"/>
              </w:numPr>
              <w:tabs>
                <w:tab w:val="clear" w:pos="720"/>
              </w:tabs>
              <w:ind w:left="264" w:hanging="264"/>
              <w:rPr>
                <w:sz w:val="22"/>
              </w:rPr>
            </w:pPr>
            <w:r>
              <w:rPr>
                <w:sz w:val="22"/>
              </w:rPr>
              <w:t>may require significant development for some registrars</w:t>
            </w:r>
            <w:r w:rsidRPr="00DB3C09">
              <w:rPr>
                <w:sz w:val="22"/>
              </w:rPr>
              <w:t xml:space="preserve"> (may need asses</w:t>
            </w:r>
            <w:r w:rsidR="004C3FE0">
              <w:rPr>
                <w:sz w:val="22"/>
              </w:rPr>
              <w:t>s</w:t>
            </w:r>
            <w:r w:rsidRPr="00DB3C09">
              <w:rPr>
                <w:sz w:val="22"/>
              </w:rPr>
              <w:t>ment of current usage of this connection pool by registrars)</w:t>
            </w:r>
          </w:p>
          <w:p w14:paraId="09834B92" w14:textId="13E36491" w:rsidR="00DB3C09" w:rsidRDefault="00DB3C09" w:rsidP="00DB3C09">
            <w:pPr>
              <w:pStyle w:val="ListParagraph"/>
              <w:numPr>
                <w:ilvl w:val="0"/>
                <w:numId w:val="6"/>
              </w:numPr>
              <w:tabs>
                <w:tab w:val="clear" w:pos="720"/>
              </w:tabs>
              <w:ind w:left="264" w:hanging="264"/>
              <w:rPr>
                <w:sz w:val="22"/>
              </w:rPr>
            </w:pPr>
            <w:r>
              <w:rPr>
                <w:sz w:val="22"/>
              </w:rPr>
              <w:t>limitation to 30 tps may require months of time for GoDaddy to complete the transition</w:t>
            </w:r>
            <w:r w:rsidR="00D2742B">
              <w:rPr>
                <w:sz w:val="22"/>
              </w:rPr>
              <w:t xml:space="preserve"> (see discussion in #7)</w:t>
            </w:r>
          </w:p>
          <w:p w14:paraId="6ECB4CD7" w14:textId="77777777" w:rsidR="00DB3C09" w:rsidRDefault="00DB3C09" w:rsidP="00DB3C09">
            <w:pPr>
              <w:rPr>
                <w:sz w:val="22"/>
              </w:rPr>
            </w:pPr>
          </w:p>
          <w:p w14:paraId="2A36F6EE" w14:textId="25CA5AEC" w:rsidR="00DB3C09" w:rsidRPr="00DB3C09" w:rsidRDefault="00DB3C09" w:rsidP="00DB3C09">
            <w:pPr>
              <w:rPr>
                <w:sz w:val="22"/>
              </w:rPr>
            </w:pPr>
            <w:r>
              <w:rPr>
                <w:sz w:val="22"/>
              </w:rPr>
              <w:t>Alternative proposal to be investigated by Verisign (Marc); offer a single connection with unlimited throughput.</w:t>
            </w:r>
          </w:p>
          <w:p w14:paraId="3EDB004F" w14:textId="2FA3A068" w:rsidR="004D5B73" w:rsidRPr="005C4547" w:rsidRDefault="004D5B73" w:rsidP="00DB3C09">
            <w:pPr>
              <w:rPr>
                <w:sz w:val="22"/>
              </w:rPr>
            </w:pPr>
          </w:p>
        </w:tc>
      </w:tr>
      <w:tr w:rsidR="00C86E4F" w:rsidRPr="005C4547" w14:paraId="21F5F533" w14:textId="77777777" w:rsidTr="00C75F90">
        <w:trPr>
          <w:cantSplit/>
        </w:trPr>
        <w:tc>
          <w:tcPr>
            <w:tcW w:w="738" w:type="dxa"/>
          </w:tcPr>
          <w:p w14:paraId="238619CB" w14:textId="3B175777" w:rsidR="00C86E4F" w:rsidRPr="005C4547" w:rsidRDefault="00C86E4F" w:rsidP="005B0326">
            <w:pPr>
              <w:jc w:val="center"/>
              <w:rPr>
                <w:sz w:val="22"/>
              </w:rPr>
            </w:pPr>
            <w:r w:rsidRPr="005C4547">
              <w:rPr>
                <w:sz w:val="22"/>
              </w:rPr>
              <w:t>1b</w:t>
            </w:r>
          </w:p>
        </w:tc>
        <w:tc>
          <w:tcPr>
            <w:tcW w:w="4590"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36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crea</w:t>
            </w:r>
            <w:r w:rsidR="008F66EB">
              <w:rPr>
                <w:sz w:val="22"/>
              </w:rPr>
              <w:t>tion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r w:rsidR="008F66EB">
              <w:rPr>
                <w:sz w:val="22"/>
              </w:rPr>
              <w:t>update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0C7F7E">
        <w:trPr>
          <w:cantSplit/>
        </w:trPr>
        <w:tc>
          <w:tcPr>
            <w:tcW w:w="738" w:type="dxa"/>
            <w:shd w:val="clear" w:color="auto" w:fill="auto"/>
          </w:tcPr>
          <w:p w14:paraId="06EB5C73" w14:textId="19A5B95C"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362" w:type="dxa"/>
          </w:tcPr>
          <w:p w14:paraId="77E814E0" w14:textId="705F8DCE" w:rsidR="005B0326" w:rsidRDefault="009F3808" w:rsidP="00C75F90">
            <w:pPr>
              <w:rPr>
                <w:sz w:val="22"/>
              </w:rPr>
            </w:pPr>
            <w:r w:rsidRPr="00717B84">
              <w:rPr>
                <w:b/>
                <w:sz w:val="22"/>
              </w:rPr>
              <w:t>Pending</w:t>
            </w:r>
            <w:r>
              <w:rPr>
                <w:sz w:val="22"/>
              </w:rPr>
              <w:t xml:space="preserve"> (</w:t>
            </w:r>
            <w:r w:rsidR="000C7F7E">
              <w:rPr>
                <w:sz w:val="22"/>
              </w:rPr>
              <w:t>14</w:t>
            </w:r>
            <w:r>
              <w:rPr>
                <w:sz w:val="22"/>
              </w:rPr>
              <w:t xml:space="preserve"> June 2016):</w:t>
            </w:r>
            <w:r>
              <w:rPr>
                <w:sz w:val="22"/>
              </w:rPr>
              <w:br/>
              <w:t>Discuss 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542444A6" w14:textId="77777777" w:rsidR="000C7F7E" w:rsidRDefault="000C7F7E" w:rsidP="000C7F7E">
            <w:pPr>
              <w:rPr>
                <w:sz w:val="22"/>
              </w:rPr>
            </w:pPr>
            <w:r>
              <w:rPr>
                <w:sz w:val="22"/>
              </w:rPr>
              <w:t>Registry concerns with the Registrar's proposal:</w:t>
            </w:r>
          </w:p>
          <w:p w14:paraId="145C2034" w14:textId="3122E7CC" w:rsidR="000C7F7E" w:rsidRDefault="00B47152" w:rsidP="000C7F7E">
            <w:pPr>
              <w:pStyle w:val="ListParagraph"/>
              <w:numPr>
                <w:ilvl w:val="0"/>
                <w:numId w:val="13"/>
              </w:numPr>
              <w:rPr>
                <w:sz w:val="22"/>
              </w:rPr>
            </w:pPr>
            <w:r>
              <w:rPr>
                <w:sz w:val="22"/>
              </w:rPr>
              <w:t>May require</w:t>
            </w:r>
            <w:r w:rsidR="000C7F7E">
              <w:rPr>
                <w:sz w:val="22"/>
              </w:rPr>
              <w:t xml:space="preserve"> a</w:t>
            </w:r>
            <w:r w:rsidR="000C7F7E" w:rsidRPr="00F633B4">
              <w:rPr>
                <w:sz w:val="22"/>
              </w:rPr>
              <w:t xml:space="preserve"> significant amount of work</w:t>
            </w:r>
            <w:r w:rsidR="000C7F7E">
              <w:rPr>
                <w:sz w:val="22"/>
              </w:rPr>
              <w:t xml:space="preserve"> on Registry Systems</w:t>
            </w:r>
          </w:p>
          <w:p w14:paraId="66CFAA05" w14:textId="1CFF6322" w:rsidR="000C7F7E" w:rsidRPr="000C7F7E" w:rsidRDefault="000C7F7E" w:rsidP="000C7F7E">
            <w:pPr>
              <w:pStyle w:val="ListParagraph"/>
              <w:numPr>
                <w:ilvl w:val="0"/>
                <w:numId w:val="13"/>
              </w:numPr>
              <w:rPr>
                <w:sz w:val="22"/>
              </w:rPr>
            </w:pPr>
            <w:r>
              <w:rPr>
                <w:sz w:val="22"/>
              </w:rPr>
              <w:t>Management of</w:t>
            </w:r>
            <w:r w:rsidRPr="000C7F7E">
              <w:rPr>
                <w:sz w:val="22"/>
              </w:rPr>
              <w:t xml:space="preserve"> Auth Info would be a</w:t>
            </w:r>
            <w:r w:rsidR="00B47152">
              <w:rPr>
                <w:sz w:val="22"/>
              </w:rPr>
              <w:t xml:space="preserve"> challenge</w:t>
            </w:r>
          </w:p>
          <w:p w14:paraId="47BA60E6" w14:textId="77777777" w:rsidR="000C7F7E" w:rsidRDefault="000C7F7E" w:rsidP="00C75F90">
            <w:pPr>
              <w:rPr>
                <w:sz w:val="22"/>
              </w:rPr>
            </w:pPr>
          </w:p>
          <w:p w14:paraId="00CBE9D0" w14:textId="516E54E3" w:rsidR="00C379B2" w:rsidRDefault="000C7F7E" w:rsidP="000C7F7E">
            <w:pPr>
              <w:rPr>
                <w:sz w:val="22"/>
              </w:rPr>
            </w:pPr>
            <w:r>
              <w:rPr>
                <w:sz w:val="22"/>
              </w:rPr>
              <w:t>Registrar Data Escrow specification shared over the mailing list for c</w:t>
            </w:r>
            <w:r w:rsidR="00B47152">
              <w:rPr>
                <w:sz w:val="22"/>
              </w:rPr>
              <w:t>onsideration by Verisign (Marc) and further discussion by IRT (Theo)</w:t>
            </w:r>
          </w:p>
          <w:p w14:paraId="27B653FD" w14:textId="60587AFC" w:rsidR="000C7F7E" w:rsidRPr="000C7F7E" w:rsidRDefault="000C7F7E" w:rsidP="000C7F7E">
            <w:pPr>
              <w:rPr>
                <w:sz w:val="22"/>
              </w:rPr>
            </w:pPr>
          </w:p>
        </w:tc>
      </w:tr>
      <w:tr w:rsidR="00C86E4F" w:rsidRPr="005C4547" w14:paraId="0C7E8F2E" w14:textId="77777777" w:rsidTr="005B0326">
        <w:trPr>
          <w:cantSplit/>
        </w:trPr>
        <w:tc>
          <w:tcPr>
            <w:tcW w:w="738" w:type="dxa"/>
          </w:tcPr>
          <w:p w14:paraId="73CC594D" w14:textId="77D48108"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r w:rsidR="00F3377A" w:rsidRPr="0012169B">
              <w:rPr>
                <w:sz w:val="22"/>
              </w:rPr>
              <w:t>throw</w:t>
            </w:r>
            <w:r w:rsidR="00B1350C" w:rsidRPr="0012169B">
              <w:rPr>
                <w:sz w:val="22"/>
              </w:rPr>
              <w:t>-</w:t>
            </w:r>
            <w:r w:rsidR="00F3377A" w:rsidRPr="0012169B">
              <w:rPr>
                <w:sz w:val="22"/>
              </w:rPr>
              <w:t>away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5B0326">
        <w:trPr>
          <w:cantSplit/>
        </w:trPr>
        <w:tc>
          <w:tcPr>
            <w:tcW w:w="738" w:type="dxa"/>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r w:rsidRPr="00717B84">
              <w:rPr>
                <w:sz w:val="22"/>
              </w:rPr>
              <w:t>Auth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2756C3A9" w:rsidR="00C86E4F" w:rsidRDefault="00C86E4F" w:rsidP="00C86E4F">
            <w:pPr>
              <w:rPr>
                <w:sz w:val="22"/>
              </w:rPr>
            </w:pPr>
            <w:r w:rsidRPr="00717B84">
              <w:rPr>
                <w:b/>
                <w:sz w:val="22"/>
              </w:rPr>
              <w:t>Pending</w:t>
            </w:r>
            <w:r>
              <w:rPr>
                <w:sz w:val="22"/>
              </w:rPr>
              <w:t xml:space="preserve"> (</w:t>
            </w:r>
            <w:r w:rsidR="005E1D85">
              <w:rPr>
                <w:sz w:val="22"/>
              </w:rPr>
              <w:t>14</w:t>
            </w:r>
            <w:r>
              <w:rPr>
                <w:sz w:val="22"/>
              </w:rPr>
              <w:t xml:space="preserve"> </w:t>
            </w:r>
            <w:r w:rsidR="005E1D85">
              <w:rPr>
                <w:sz w:val="22"/>
              </w:rPr>
              <w:t xml:space="preserve">June </w:t>
            </w:r>
            <w:r w:rsidR="0045516E">
              <w:rPr>
                <w:sz w:val="22"/>
              </w:rPr>
              <w:t>2016</w:t>
            </w:r>
            <w:r>
              <w:rPr>
                <w:sz w:val="22"/>
              </w:rPr>
              <w:t>):</w:t>
            </w:r>
          </w:p>
          <w:p w14:paraId="48E0108E" w14:textId="0F5DF43E" w:rsidR="00C86E4F" w:rsidRPr="00717B84" w:rsidRDefault="00C86E4F" w:rsidP="005E1D85">
            <w:pPr>
              <w:tabs>
                <w:tab w:val="num" w:pos="1440"/>
              </w:tabs>
              <w:rPr>
                <w:sz w:val="22"/>
              </w:rPr>
            </w:pPr>
            <w:r>
              <w:rPr>
                <w:sz w:val="22"/>
              </w:rPr>
              <w:t>Further discussion needed (see #3c)</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0C7F7E">
        <w:trPr>
          <w:cantSplit/>
        </w:trPr>
        <w:tc>
          <w:tcPr>
            <w:tcW w:w="738" w:type="dxa"/>
            <w:shd w:val="clear" w:color="auto" w:fill="auto"/>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D32D20">
        <w:trPr>
          <w:cantSplit/>
        </w:trPr>
        <w:tc>
          <w:tcPr>
            <w:tcW w:w="738" w:type="dxa"/>
            <w:shd w:val="clear" w:color="auto" w:fill="auto"/>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437445A" w14:textId="332CBE01" w:rsidR="000D513B" w:rsidRDefault="000D513B" w:rsidP="00CB08FA">
            <w:pPr>
              <w:rPr>
                <w:sz w:val="22"/>
              </w:rPr>
            </w:pPr>
            <w:r>
              <w:rPr>
                <w:sz w:val="22"/>
              </w:rPr>
              <w:t xml:space="preserve"> </w:t>
            </w:r>
          </w:p>
        </w:tc>
      </w:tr>
      <w:tr w:rsidR="00C86E4F" w:rsidRPr="005C4547" w14:paraId="3D67A05C" w14:textId="77777777" w:rsidTr="00D32D20">
        <w:trPr>
          <w:cantSplit/>
        </w:trPr>
        <w:tc>
          <w:tcPr>
            <w:tcW w:w="738" w:type="dxa"/>
            <w:shd w:val="clear" w:color="auto" w:fill="auto"/>
          </w:tcPr>
          <w:p w14:paraId="4FDC1752" w14:textId="65EDD480"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CCFFCC"/>
            <w:vAlign w:val="center"/>
          </w:tcPr>
          <w:p w14:paraId="06AF4A45" w14:textId="73A7A1E8" w:rsidR="00C86E4F" w:rsidRDefault="000D513B" w:rsidP="005B0326">
            <w:pPr>
              <w:jc w:val="center"/>
              <w:rPr>
                <w:sz w:val="22"/>
              </w:rPr>
            </w:pPr>
            <w:r>
              <w:rPr>
                <w:sz w:val="22"/>
              </w:rPr>
              <w:t>Closed</w:t>
            </w:r>
          </w:p>
        </w:tc>
        <w:tc>
          <w:tcPr>
            <w:tcW w:w="7362" w:type="dxa"/>
          </w:tcPr>
          <w:p w14:paraId="0DC0ED98" w14:textId="621C6015" w:rsidR="000D513B" w:rsidRPr="00CC6121" w:rsidRDefault="00C86E4F" w:rsidP="00C86E4F">
            <w:pPr>
              <w:rPr>
                <w:sz w:val="22"/>
              </w:rPr>
            </w:pPr>
            <w:r w:rsidRPr="00C174C4">
              <w:rPr>
                <w:b/>
                <w:sz w:val="22"/>
              </w:rPr>
              <w:t>Pending</w:t>
            </w:r>
            <w:r w:rsidRPr="00CC6121">
              <w:rPr>
                <w:sz w:val="22"/>
              </w:rPr>
              <w:t xml:space="preserve"> (</w:t>
            </w:r>
            <w:r w:rsidR="00F66D9B">
              <w:rPr>
                <w:sz w:val="22"/>
              </w:rPr>
              <w:t>7 June</w:t>
            </w:r>
            <w:r w:rsidRPr="00CC6121">
              <w:rPr>
                <w:sz w:val="22"/>
              </w:rPr>
              <w:t xml:space="preserve"> 2016):</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r w:rsidR="00D32D20">
              <w:rPr>
                <w:sz w:val="22"/>
              </w:rPr>
              <w:t>t such</w:t>
            </w:r>
            <w:r w:rsidRPr="00CC6121">
              <w:rPr>
                <w:sz w:val="22"/>
              </w:rPr>
              <w:t xml:space="preserve"> </w:t>
            </w:r>
            <w:r w:rsidR="00D32D20">
              <w:rPr>
                <w:sz w:val="22"/>
              </w:rPr>
              <w:t xml:space="preserve">cut over </w:t>
            </w:r>
            <w:r w:rsidRPr="00CC6121">
              <w:rPr>
                <w:sz w:val="22"/>
              </w:rPr>
              <w:t xml:space="preserve">date, </w:t>
            </w:r>
            <w:r w:rsidR="00D32D20">
              <w:rPr>
                <w:sz w:val="22"/>
              </w:rPr>
              <w:t xml:space="preserve">standard </w:t>
            </w:r>
            <w:r w:rsidRPr="00CC6121">
              <w:rPr>
                <w:sz w:val="22"/>
              </w:rPr>
              <w:t>validation rule</w:t>
            </w:r>
            <w:r w:rsidR="00CE5267">
              <w:rPr>
                <w:sz w:val="22"/>
              </w:rPr>
              <w:t>s</w:t>
            </w:r>
            <w:r w:rsidRPr="00CC6121">
              <w:rPr>
                <w:sz w:val="22"/>
              </w:rPr>
              <w:t xml:space="preserve"> </w:t>
            </w:r>
            <w:r w:rsidR="00CE5267">
              <w:rPr>
                <w:sz w:val="22"/>
              </w:rPr>
              <w:t xml:space="preserve">in registry systems </w:t>
            </w:r>
            <w:r w:rsidRPr="00CC6121">
              <w:rPr>
                <w:sz w:val="22"/>
              </w:rPr>
              <w:t>apply</w:t>
            </w:r>
            <w:r w:rsidR="00D32D20">
              <w:rPr>
                <w:sz w:val="22"/>
              </w:rPr>
              <w:t>,</w:t>
            </w:r>
            <w:r w:rsidR="00CE5267">
              <w:rPr>
                <w:sz w:val="22"/>
              </w:rPr>
              <w:t xml:space="preserve"> indifferently</w:t>
            </w:r>
            <w:r w:rsidRPr="00CC6121">
              <w:rPr>
                <w:sz w:val="22"/>
              </w:rPr>
              <w:t xml:space="preserve"> to any </w:t>
            </w:r>
            <w:r w:rsidR="00CE5267">
              <w:rPr>
                <w:sz w:val="22"/>
              </w:rPr>
              <w:t xml:space="preserve">changes on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vAlign w:val="center"/>
          </w:tcPr>
          <w:p w14:paraId="5E0961D7" w14:textId="28E0E8E6" w:rsidR="00C86E4F" w:rsidRPr="00700D5B" w:rsidRDefault="0032728C" w:rsidP="005B0326">
            <w:pPr>
              <w:jc w:val="center"/>
              <w:rPr>
                <w:sz w:val="22"/>
              </w:rPr>
            </w:pPr>
            <w:r>
              <w:rPr>
                <w:sz w:val="22"/>
              </w:rPr>
              <w:t>Closed</w:t>
            </w:r>
          </w:p>
        </w:tc>
        <w:tc>
          <w:tcPr>
            <w:tcW w:w="7362" w:type="dxa"/>
          </w:tcPr>
          <w:p w14:paraId="4D46DD9E" w14:textId="36874B57" w:rsidR="00C86E4F" w:rsidRPr="00CC6121" w:rsidRDefault="0032728C" w:rsidP="00C75F90">
            <w:pPr>
              <w:rPr>
                <w:sz w:val="22"/>
              </w:rPr>
            </w:pPr>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p>
        </w:tc>
      </w:tr>
      <w:tr w:rsidR="00C86E4F" w:rsidRPr="005C4547" w14:paraId="46069849" w14:textId="77777777" w:rsidTr="00C75F90">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35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36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5B0326">
        <w:trPr>
          <w:cantSplit/>
        </w:trPr>
        <w:tc>
          <w:tcPr>
            <w:tcW w:w="738" w:type="dxa"/>
          </w:tcPr>
          <w:p w14:paraId="060D1056" w14:textId="743BC82E"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6BC76690" w:rsidR="00AF7001" w:rsidRDefault="00F33C33" w:rsidP="00F33C33">
            <w:pPr>
              <w:rPr>
                <w:sz w:val="22"/>
              </w:rPr>
            </w:pPr>
            <w:r w:rsidRPr="00717B84">
              <w:rPr>
                <w:b/>
                <w:sz w:val="22"/>
              </w:rPr>
              <w:t>Pending</w:t>
            </w:r>
            <w:r>
              <w:rPr>
                <w:sz w:val="22"/>
              </w:rPr>
              <w:t xml:space="preserve"> (</w:t>
            </w:r>
            <w:r w:rsidR="00B47152">
              <w:rPr>
                <w:sz w:val="22"/>
              </w:rPr>
              <w:t xml:space="preserve">14 June </w:t>
            </w:r>
            <w:r w:rsidR="0045516E">
              <w:rPr>
                <w:sz w:val="22"/>
              </w:rPr>
              <w:t>2016</w:t>
            </w:r>
            <w:r>
              <w:rPr>
                <w:sz w:val="22"/>
              </w:rPr>
              <w:t>):</w:t>
            </w:r>
          </w:p>
          <w:p w14:paraId="331D7378" w14:textId="287B0F04" w:rsidR="00F33C33" w:rsidRDefault="00F33C33" w:rsidP="0012169B">
            <w:pPr>
              <w:rPr>
                <w:sz w:val="22"/>
              </w:rPr>
            </w:pPr>
            <w:r>
              <w:rPr>
                <w:sz w:val="22"/>
              </w:rPr>
              <w:t xml:space="preserve">Further discussion needed </w:t>
            </w:r>
            <w:r w:rsidR="00B47152">
              <w:rPr>
                <w:sz w:val="22"/>
              </w:rPr>
              <w:t xml:space="preserve">on the following topics </w:t>
            </w:r>
            <w:r>
              <w:rPr>
                <w:sz w:val="22"/>
              </w:rPr>
              <w:t>(see</w:t>
            </w:r>
            <w:r w:rsidR="00D2742B">
              <w:rPr>
                <w:sz w:val="22"/>
              </w:rPr>
              <w:t xml:space="preserve"> also</w:t>
            </w:r>
            <w:r>
              <w:rPr>
                <w:sz w:val="22"/>
              </w:rPr>
              <w:t xml:space="preserve"> #7a, 7b)</w:t>
            </w:r>
            <w:r w:rsidR="00B47152">
              <w:rPr>
                <w:sz w:val="22"/>
              </w:rPr>
              <w:t>:</w:t>
            </w:r>
          </w:p>
          <w:p w14:paraId="0BE380F0" w14:textId="77777777" w:rsidR="00B02A64" w:rsidRDefault="00B02A64" w:rsidP="0012169B">
            <w:pPr>
              <w:rPr>
                <w:sz w:val="22"/>
              </w:rPr>
            </w:pPr>
          </w:p>
          <w:p w14:paraId="676547D8" w14:textId="58DB46B1" w:rsidR="00184152" w:rsidRDefault="00B47152" w:rsidP="0032335A">
            <w:pPr>
              <w:pStyle w:val="ListParagraph"/>
              <w:numPr>
                <w:ilvl w:val="0"/>
                <w:numId w:val="15"/>
              </w:numPr>
              <w:rPr>
                <w:sz w:val="22"/>
              </w:rPr>
            </w:pPr>
            <w:r>
              <w:rPr>
                <w:sz w:val="22"/>
              </w:rPr>
              <w:t>18 months window is seen as reasonable by registrars (Theo) in particular if</w:t>
            </w:r>
            <w:r w:rsidR="00184152">
              <w:rPr>
                <w:sz w:val="22"/>
              </w:rPr>
              <w:t xml:space="preserve"> EPP connections are limited at 30 transaction per second</w:t>
            </w:r>
            <w:r>
              <w:rPr>
                <w:sz w:val="22"/>
              </w:rPr>
              <w:t xml:space="preserve"> </w:t>
            </w:r>
            <w:r w:rsidR="00184152">
              <w:rPr>
                <w:sz w:val="22"/>
              </w:rPr>
              <w:t>given that 5 to 10 transactions for 63M domains would require between 6 and 12 months to complete (Jodi)</w:t>
            </w:r>
          </w:p>
          <w:p w14:paraId="50AC956E" w14:textId="77777777" w:rsidR="00184152" w:rsidRPr="0032335A" w:rsidRDefault="00184152" w:rsidP="00184152">
            <w:pPr>
              <w:rPr>
                <w:sz w:val="22"/>
              </w:rPr>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RDefault="00184152" w:rsidP="0032335A">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32335A" w:rsidRDefault="0032335A" w:rsidP="0032335A">
            <w:pPr>
              <w:ind w:left="360"/>
              <w:rPr>
                <w:sz w:val="22"/>
              </w:rPr>
            </w:pPr>
          </w:p>
          <w:p w14:paraId="39187C7B" w14:textId="74C799C3" w:rsidR="0032335A" w:rsidRDefault="00264E46" w:rsidP="0032335A">
            <w:pPr>
              <w:pStyle w:val="ListParagraph"/>
              <w:numPr>
                <w:ilvl w:val="0"/>
                <w:numId w:val="15"/>
              </w:numPr>
              <w:rPr>
                <w:sz w:val="22"/>
              </w:rPr>
            </w:pPr>
            <w:r>
              <w:rPr>
                <w:sz w:val="22"/>
              </w:rPr>
              <w:t>U</w:t>
            </w:r>
            <w:bookmarkStart w:id="0" w:name="_GoBack"/>
            <w:bookmarkEnd w:id="0"/>
            <w:r w:rsidR="0032335A">
              <w:rPr>
                <w:sz w:val="22"/>
              </w:rPr>
              <w:t xml:space="preserve">niqueness of this transition compared to .ORG's in terms of scale and tools available (such as the RDE specification) </w:t>
            </w:r>
          </w:p>
          <w:p w14:paraId="500F6044" w14:textId="1503D141" w:rsidR="00CA5BFD" w:rsidRPr="00F33C33" w:rsidRDefault="00CA5BFD" w:rsidP="0032335A">
            <w:pPr>
              <w:rPr>
                <w:sz w:val="22"/>
              </w:rPr>
            </w:pPr>
          </w:p>
        </w:tc>
      </w:tr>
      <w:tr w:rsidR="00C86E4F" w:rsidRPr="005C4547" w14:paraId="10DDBFD9" w14:textId="77777777" w:rsidTr="0032335A">
        <w:trPr>
          <w:cantSplit/>
        </w:trPr>
        <w:tc>
          <w:tcPr>
            <w:tcW w:w="738" w:type="dxa"/>
            <w:shd w:val="clear" w:color="auto" w:fill="auto"/>
          </w:tcPr>
          <w:p w14:paraId="36DA068B" w14:textId="33AB8BF8"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32335A">
        <w:trPr>
          <w:cantSplit/>
        </w:trPr>
        <w:tc>
          <w:tcPr>
            <w:tcW w:w="738" w:type="dxa"/>
            <w:shd w:val="clear" w:color="auto" w:fill="auto"/>
          </w:tcPr>
          <w:p w14:paraId="3A7B7F11" w14:textId="0C76F5CD" w:rsidR="00142E0C" w:rsidRDefault="00AF7001" w:rsidP="005B0326">
            <w:pPr>
              <w:jc w:val="center"/>
              <w:rPr>
                <w:sz w:val="22"/>
              </w:rPr>
            </w:pPr>
            <w:r>
              <w:rPr>
                <w:sz w:val="22"/>
              </w:rPr>
              <w:t>7</w:t>
            </w:r>
            <w:r w:rsidR="0012169B">
              <w:rPr>
                <w:sz w:val="22"/>
              </w:rPr>
              <w:t>b</w:t>
            </w:r>
          </w:p>
        </w:tc>
        <w:tc>
          <w:tcPr>
            <w:tcW w:w="45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
          <w:p w14:paraId="0E24D6ED" w14:textId="2BA9383D" w:rsidR="00142E0C" w:rsidRDefault="00F33C33" w:rsidP="005B0326">
            <w:pPr>
              <w:jc w:val="center"/>
              <w:rPr>
                <w:sz w:val="22"/>
              </w:rPr>
            </w:pPr>
            <w:r>
              <w:rPr>
                <w:sz w:val="22"/>
              </w:rPr>
              <w:t>Ongoing</w:t>
            </w:r>
          </w:p>
        </w:tc>
        <w:tc>
          <w:tcPr>
            <w:tcW w:w="736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r w:rsidR="00C47424">
              <w:rPr>
                <w:sz w:val="22"/>
              </w:rPr>
              <w:t>, considering that:</w:t>
            </w:r>
          </w:p>
          <w:p w14:paraId="4397B33B" w14:textId="0A2BEBEB" w:rsidR="00C47424" w:rsidRDefault="00D2742B" w:rsidP="00184152">
            <w:pPr>
              <w:pStyle w:val="ListParagraph"/>
              <w:numPr>
                <w:ilvl w:val="0"/>
                <w:numId w:val="14"/>
              </w:numPr>
              <w:rPr>
                <w:sz w:val="22"/>
              </w:rPr>
            </w:pPr>
            <w:r>
              <w:rPr>
                <w:sz w:val="22"/>
              </w:rPr>
              <w:t>it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r>
              <w:rPr>
                <w:sz w:val="22"/>
              </w:rPr>
              <w:t xml:space="preserve">driving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3655FDD1" w14:textId="40FFB678" w:rsidR="00B02A64" w:rsidRPr="00C75F90" w:rsidRDefault="00B02A64" w:rsidP="00C75F90">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6">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7">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11"/>
  </w:num>
  <w:num w:numId="8">
    <w:abstractNumId w:val="8"/>
  </w:num>
  <w:num w:numId="9">
    <w:abstractNumId w:val="14"/>
  </w:num>
  <w:num w:numId="10">
    <w:abstractNumId w:val="12"/>
  </w:num>
  <w:num w:numId="11">
    <w:abstractNumId w:val="10"/>
  </w:num>
  <w:num w:numId="12">
    <w:abstractNumId w:val="4"/>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513B"/>
    <w:rsid w:val="000F2AD2"/>
    <w:rsid w:val="000F41C3"/>
    <w:rsid w:val="00106704"/>
    <w:rsid w:val="0012169B"/>
    <w:rsid w:val="00142E0C"/>
    <w:rsid w:val="00171468"/>
    <w:rsid w:val="00184152"/>
    <w:rsid w:val="001A2FD7"/>
    <w:rsid w:val="001B588B"/>
    <w:rsid w:val="001D0FC5"/>
    <w:rsid w:val="001F3369"/>
    <w:rsid w:val="00264E46"/>
    <w:rsid w:val="002B0619"/>
    <w:rsid w:val="0032335A"/>
    <w:rsid w:val="0032728C"/>
    <w:rsid w:val="003E5E82"/>
    <w:rsid w:val="00451F37"/>
    <w:rsid w:val="0045516E"/>
    <w:rsid w:val="00480E48"/>
    <w:rsid w:val="004C3FE0"/>
    <w:rsid w:val="004D5B73"/>
    <w:rsid w:val="004E6FA1"/>
    <w:rsid w:val="005B0326"/>
    <w:rsid w:val="005C4547"/>
    <w:rsid w:val="005E1D85"/>
    <w:rsid w:val="00605484"/>
    <w:rsid w:val="00700D5B"/>
    <w:rsid w:val="00717B84"/>
    <w:rsid w:val="00734079"/>
    <w:rsid w:val="00745331"/>
    <w:rsid w:val="00885A0B"/>
    <w:rsid w:val="008F66EB"/>
    <w:rsid w:val="0097145B"/>
    <w:rsid w:val="009F3808"/>
    <w:rsid w:val="009F5E2A"/>
    <w:rsid w:val="00A06C4F"/>
    <w:rsid w:val="00A44728"/>
    <w:rsid w:val="00AF44F6"/>
    <w:rsid w:val="00AF7001"/>
    <w:rsid w:val="00B02A64"/>
    <w:rsid w:val="00B1350C"/>
    <w:rsid w:val="00B47152"/>
    <w:rsid w:val="00B50823"/>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B3C09"/>
    <w:rsid w:val="00E00988"/>
    <w:rsid w:val="00F2421A"/>
    <w:rsid w:val="00F3377A"/>
    <w:rsid w:val="00F33C33"/>
    <w:rsid w:val="00F66D9B"/>
    <w:rsid w:val="00F71060"/>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1B81-4CD6-834B-96D6-74610485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7951</Characters>
  <Application>Microsoft Macintosh Word</Application>
  <DocSecurity>0</DocSecurity>
  <Lines>66</Lines>
  <Paragraphs>18</Paragraphs>
  <ScaleCrop>false</ScaleCrop>
  <Company>ICANN</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4</cp:revision>
  <dcterms:created xsi:type="dcterms:W3CDTF">2016-06-20T14:29:00Z</dcterms:created>
  <dcterms:modified xsi:type="dcterms:W3CDTF">2016-06-20T14:35:00Z</dcterms:modified>
</cp:coreProperties>
</file>