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E21E" w14:textId="7A741039" w:rsidR="00D82B0B" w:rsidRDefault="00D82B0B" w:rsidP="00D82B0B">
      <w:pPr>
        <w:tabs>
          <w:tab w:val="num" w:pos="720"/>
        </w:tabs>
        <w:rPr>
          <w:b/>
          <w:bCs/>
          <w:u w:val="single"/>
        </w:rPr>
      </w:pPr>
    </w:p>
    <w:p w14:paraId="5F9BAD4C" w14:textId="1CCA7BF5" w:rsidR="00D82B0B" w:rsidRPr="00D82B0B" w:rsidRDefault="00D82B0B" w:rsidP="00D82B0B">
      <w:pPr>
        <w:tabs>
          <w:tab w:val="num" w:pos="720"/>
        </w:tabs>
        <w:rPr>
          <w:b/>
          <w:bCs/>
          <w:u w:val="single"/>
        </w:rPr>
      </w:pPr>
      <w:r w:rsidRPr="00D82B0B">
        <w:rPr>
          <w:b/>
          <w:bCs/>
          <w:u w:val="single"/>
        </w:rPr>
        <w:t xml:space="preserve">Existing 2012 Applicant Guidebook </w:t>
      </w:r>
      <w:r>
        <w:rPr>
          <w:b/>
          <w:bCs/>
          <w:u w:val="single"/>
        </w:rPr>
        <w:t>p</w:t>
      </w:r>
      <w:r w:rsidRPr="00D82B0B">
        <w:rPr>
          <w:b/>
          <w:bCs/>
          <w:u w:val="single"/>
        </w:rPr>
        <w:t>rovisions</w:t>
      </w:r>
      <w:r>
        <w:rPr>
          <w:b/>
          <w:bCs/>
          <w:u w:val="single"/>
        </w:rPr>
        <w:t xml:space="preserve"> related to translations</w:t>
      </w:r>
    </w:p>
    <w:p w14:paraId="1F2A68BC" w14:textId="77777777" w:rsidR="00D82B0B" w:rsidRPr="00D82B0B" w:rsidRDefault="00D82B0B" w:rsidP="00D82B0B">
      <w:pPr>
        <w:ind w:left="720"/>
        <w:rPr>
          <w:rFonts w:ascii="Calibri" w:eastAsia="Times New Roman" w:hAnsi="Calibri" w:cs="Calibri"/>
          <w:color w:val="000000"/>
        </w:rPr>
      </w:pPr>
    </w:p>
    <w:p w14:paraId="17EC2CBD" w14:textId="72541805" w:rsidR="00430B21" w:rsidRPr="00430B21" w:rsidRDefault="00430B21" w:rsidP="00430B21">
      <w:pPr>
        <w:numPr>
          <w:ilvl w:val="0"/>
          <w:numId w:val="1"/>
        </w:numPr>
        <w:rPr>
          <w:rFonts w:ascii="Calibri" w:eastAsia="Times New Roman" w:hAnsi="Calibri" w:cs="Calibri"/>
          <w:color w:val="000000"/>
        </w:rPr>
      </w:pPr>
      <w:r w:rsidRPr="00430B21">
        <w:rPr>
          <w:rFonts w:ascii="Calibri" w:eastAsia="Times New Roman" w:hAnsi="Calibri" w:cs="Calibri"/>
          <w:color w:val="000000"/>
          <w:sz w:val="22"/>
          <w:szCs w:val="22"/>
        </w:rPr>
        <w:t>In the 2012 Applicant Guidebook, a string was considered unavailable if it was a translation</w:t>
      </w:r>
      <w:r w:rsidRPr="00430B21">
        <w:rPr>
          <w:rFonts w:ascii="Calibri" w:eastAsia="Times New Roman" w:hAnsi="Calibri" w:cs="Calibri"/>
          <w:b/>
          <w:bCs/>
          <w:color w:val="000000"/>
          <w:sz w:val="22"/>
          <w:szCs w:val="22"/>
        </w:rPr>
        <w:t> in any language</w:t>
      </w:r>
      <w:r w:rsidRPr="00430B21">
        <w:rPr>
          <w:rFonts w:ascii="Calibri" w:eastAsia="Times New Roman" w:hAnsi="Calibri" w:cs="Calibri"/>
          <w:color w:val="000000"/>
          <w:sz w:val="22"/>
          <w:szCs w:val="22"/>
        </w:rPr>
        <w:t> of the following categories of country and territory names: long-form name listed in the ISO 3166-1 standard; short-form name listed in the ISO 3166-1 standard; separable component of a country name designated on the “Separable Country Names List.”</w:t>
      </w:r>
    </w:p>
    <w:p w14:paraId="5A7D1A69" w14:textId="77777777" w:rsidR="00430B21" w:rsidRPr="00430B21" w:rsidRDefault="00430B21" w:rsidP="00430B21">
      <w:pPr>
        <w:numPr>
          <w:ilvl w:val="0"/>
          <w:numId w:val="1"/>
        </w:numPr>
        <w:rPr>
          <w:rFonts w:ascii="Calibri" w:eastAsia="Times New Roman" w:hAnsi="Calibri" w:cs="Calibri"/>
          <w:color w:val="000000"/>
        </w:rPr>
      </w:pPr>
      <w:r w:rsidRPr="00430B21">
        <w:rPr>
          <w:rFonts w:ascii="Calibri" w:eastAsia="Times New Roman" w:hAnsi="Calibri" w:cs="Calibri"/>
          <w:color w:val="000000"/>
          <w:sz w:val="22"/>
          <w:szCs w:val="22"/>
        </w:rPr>
        <w:t>In the 2012 round, applicants were required to obtain letters of support or non-objection from the relevant governments or public authorities for “An application for any string that is a representation, </w:t>
      </w:r>
      <w:r w:rsidRPr="00430B21">
        <w:rPr>
          <w:rFonts w:ascii="Calibri" w:eastAsia="Times New Roman" w:hAnsi="Calibri" w:cs="Calibri"/>
          <w:b/>
          <w:bCs/>
          <w:color w:val="000000"/>
          <w:sz w:val="22"/>
          <w:szCs w:val="22"/>
        </w:rPr>
        <w:t>in any language</w:t>
      </w:r>
      <w:r w:rsidRPr="00430B21">
        <w:rPr>
          <w:rFonts w:ascii="Calibri" w:eastAsia="Times New Roman" w:hAnsi="Calibri" w:cs="Calibri"/>
          <w:color w:val="000000"/>
          <w:sz w:val="22"/>
          <w:szCs w:val="22"/>
        </w:rPr>
        <w:t>, of the capital city name of any country or territory listed in the ISO 3166-1 standard.”</w:t>
      </w:r>
    </w:p>
    <w:p w14:paraId="0C6B207D"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000000"/>
          <w:sz w:val="22"/>
          <w:szCs w:val="22"/>
        </w:rPr>
        <w:t> </w:t>
      </w:r>
    </w:p>
    <w:p w14:paraId="57B81FFB" w14:textId="0B05A0AC" w:rsidR="00430B21" w:rsidRDefault="00430B21" w:rsidP="00430B21">
      <w:pPr>
        <w:rPr>
          <w:rFonts w:ascii="Calibri" w:eastAsia="Times New Roman" w:hAnsi="Calibri" w:cs="Calibri"/>
          <w:color w:val="000000"/>
          <w:sz w:val="22"/>
          <w:szCs w:val="22"/>
        </w:rPr>
      </w:pPr>
      <w:r w:rsidRPr="00430B21">
        <w:rPr>
          <w:rFonts w:ascii="Calibri" w:eastAsia="Times New Roman" w:hAnsi="Calibri" w:cs="Calibri"/>
          <w:color w:val="000000"/>
          <w:sz w:val="22"/>
          <w:szCs w:val="22"/>
        </w:rPr>
        <w:t> </w:t>
      </w:r>
    </w:p>
    <w:p w14:paraId="71F19CCE" w14:textId="315E556A" w:rsidR="00D82B0B" w:rsidRDefault="00D82B0B" w:rsidP="00430B21">
      <w:pPr>
        <w:rPr>
          <w:rFonts w:ascii="Calibri" w:eastAsia="Times New Roman" w:hAnsi="Calibri" w:cs="Calibri"/>
          <w:b/>
          <w:bCs/>
          <w:color w:val="000000"/>
          <w:u w:val="single"/>
        </w:rPr>
      </w:pPr>
      <w:r w:rsidRPr="00D82B0B">
        <w:rPr>
          <w:rFonts w:ascii="Calibri" w:eastAsia="Times New Roman" w:hAnsi="Calibri" w:cs="Calibri"/>
          <w:b/>
          <w:bCs/>
          <w:color w:val="000000"/>
          <w:u w:val="single"/>
        </w:rPr>
        <w:t xml:space="preserve">Proposed </w:t>
      </w:r>
      <w:r>
        <w:rPr>
          <w:rFonts w:ascii="Calibri" w:eastAsia="Times New Roman" w:hAnsi="Calibri" w:cs="Calibri"/>
          <w:b/>
          <w:bCs/>
          <w:color w:val="000000"/>
          <w:u w:val="single"/>
        </w:rPr>
        <w:t>c</w:t>
      </w:r>
      <w:r w:rsidRPr="00D82B0B">
        <w:rPr>
          <w:rFonts w:ascii="Calibri" w:eastAsia="Times New Roman" w:hAnsi="Calibri" w:cs="Calibri"/>
          <w:b/>
          <w:bCs/>
          <w:color w:val="000000"/>
          <w:u w:val="single"/>
        </w:rPr>
        <w:t>hange</w:t>
      </w:r>
    </w:p>
    <w:p w14:paraId="72DB50C1" w14:textId="62B5F053" w:rsidR="00D82B0B" w:rsidRDefault="00D82B0B" w:rsidP="00430B21">
      <w:pPr>
        <w:rPr>
          <w:rFonts w:ascii="Calibri" w:eastAsia="Times New Roman" w:hAnsi="Calibri" w:cs="Calibri"/>
          <w:b/>
          <w:bCs/>
          <w:color w:val="000000"/>
          <w:u w:val="single"/>
        </w:rPr>
      </w:pPr>
    </w:p>
    <w:p w14:paraId="78D195DD" w14:textId="1231BAC8" w:rsidR="00D82B0B" w:rsidRPr="00D82B0B" w:rsidRDefault="00D82B0B" w:rsidP="00430B21">
      <w:pPr>
        <w:rPr>
          <w:rFonts w:ascii="Calibri" w:eastAsia="Times New Roman" w:hAnsi="Calibri" w:cs="Calibri"/>
          <w:color w:val="000000"/>
        </w:rPr>
      </w:pPr>
      <w:r w:rsidRPr="00430B21">
        <w:rPr>
          <w:rFonts w:ascii="Calibri" w:eastAsia="Times New Roman" w:hAnsi="Calibri" w:cs="Calibri"/>
          <w:color w:val="000000"/>
          <w:sz w:val="22"/>
          <w:szCs w:val="22"/>
        </w:rPr>
        <w:t>WT5 has discussed the following proposal as an alternative to the “in any language” standard, and two possible additions. The tables below capture pros and cons mentioned for each option.</w:t>
      </w:r>
    </w:p>
    <w:p w14:paraId="3C26A839" w14:textId="77777777" w:rsidR="00D82B0B" w:rsidRPr="00D82B0B" w:rsidRDefault="00D82B0B" w:rsidP="00430B21">
      <w:pPr>
        <w:rPr>
          <w:rFonts w:ascii="Calibri" w:eastAsia="Times New Roman" w:hAnsi="Calibri" w:cs="Calibri"/>
          <w:b/>
          <w:bCs/>
          <w:color w:val="000000"/>
          <w:u w:val="single"/>
        </w:rPr>
      </w:pPr>
    </w:p>
    <w:p w14:paraId="4DAFB5D3" w14:textId="3C107307" w:rsidR="00430B21" w:rsidRPr="00430B21" w:rsidRDefault="00D82B0B" w:rsidP="00430B21">
      <w:pPr>
        <w:rPr>
          <w:rFonts w:ascii="Calibri" w:eastAsia="Times New Roman" w:hAnsi="Calibri" w:cs="Calibri"/>
          <w:color w:val="000000"/>
        </w:rPr>
      </w:pPr>
      <w:r>
        <w:rPr>
          <w:rFonts w:ascii="Calibri" w:eastAsia="Times New Roman" w:hAnsi="Calibri" w:cs="Calibri"/>
          <w:b/>
          <w:bCs/>
          <w:color w:val="000000"/>
          <w:sz w:val="22"/>
          <w:szCs w:val="22"/>
        </w:rPr>
        <w:t xml:space="preserve">Base </w:t>
      </w:r>
      <w:r w:rsidR="00430B21" w:rsidRPr="00430B21">
        <w:rPr>
          <w:rFonts w:ascii="Calibri" w:eastAsia="Times New Roman" w:hAnsi="Calibri" w:cs="Calibri"/>
          <w:b/>
          <w:bCs/>
          <w:color w:val="000000"/>
          <w:sz w:val="22"/>
          <w:szCs w:val="22"/>
        </w:rPr>
        <w:t>Proposal: translations in UN and official languages</w:t>
      </w:r>
    </w:p>
    <w:p w14:paraId="68DF5117" w14:textId="77777777" w:rsidR="00430B21" w:rsidRPr="00430B21" w:rsidRDefault="00430B21" w:rsidP="00430B21">
      <w:pPr>
        <w:rPr>
          <w:rFonts w:ascii="Calibri" w:eastAsia="Times New Roman" w:hAnsi="Calibri" w:cs="Calibri"/>
          <w:color w:val="000000"/>
        </w:rPr>
      </w:pPr>
      <w:r w:rsidRPr="00430B21">
        <w:rPr>
          <w:rFonts w:ascii="Wingdings" w:eastAsia="Times New Roman" w:hAnsi="Wingdings" w:cs="Calibri"/>
          <w:color w:val="000000"/>
          <w:sz w:val="22"/>
          <w:szCs w:val="22"/>
        </w:rPr>
        <w:t></w:t>
      </w:r>
      <w:r w:rsidRPr="00430B21">
        <w:rPr>
          <w:rFonts w:ascii="Calibri" w:eastAsia="Times New Roman" w:hAnsi="Calibri" w:cs="Calibri"/>
          <w:color w:val="000000"/>
          <w:sz w:val="22"/>
          <w:szCs w:val="22"/>
        </w:rPr>
        <w:t> For those countries that have no official language, include “de-facto” official languages (a list would need to be identified for this)</w:t>
      </w:r>
    </w:p>
    <w:p w14:paraId="5A36DFB5" w14:textId="77777777" w:rsidR="00430B21" w:rsidRPr="00430B21" w:rsidRDefault="00430B21" w:rsidP="00430B21">
      <w:pPr>
        <w:rPr>
          <w:rFonts w:ascii="Calibri" w:eastAsia="Times New Roman" w:hAnsi="Calibri" w:cs="Calibri"/>
          <w:color w:val="000000"/>
        </w:rPr>
      </w:pPr>
      <w:r w:rsidRPr="00430B21">
        <w:rPr>
          <w:rFonts w:ascii="Wingdings" w:eastAsia="Times New Roman" w:hAnsi="Wingdings" w:cs="Calibri"/>
          <w:color w:val="000000"/>
          <w:sz w:val="22"/>
          <w:szCs w:val="22"/>
        </w:rPr>
        <w:t></w:t>
      </w:r>
      <w:r w:rsidRPr="00430B21">
        <w:rPr>
          <w:rFonts w:ascii="Calibri" w:eastAsia="Times New Roman" w:hAnsi="Calibri" w:cs="Calibri"/>
          <w:color w:val="000000"/>
          <w:sz w:val="22"/>
          <w:szCs w:val="22"/>
        </w:rPr>
        <w:t> Supplement with a curative mechanism that allows for objections in the case of commonly used languages</w:t>
      </w:r>
      <w:r w:rsidRPr="00430B21">
        <w:rPr>
          <w:rFonts w:ascii="Calibri" w:eastAsia="Times New Roman" w:hAnsi="Calibri" w:cs="Calibri"/>
          <w:color w:val="FFFFFF"/>
          <w:sz w:val="22"/>
          <w:szCs w:val="22"/>
        </w:rPr>
        <w:t> </w:t>
      </w:r>
    </w:p>
    <w:p w14:paraId="0631025E"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000000"/>
          <w:sz w:val="22"/>
          <w:szCs w:val="22"/>
        </w:rPr>
        <w:t>  </w:t>
      </w:r>
    </w:p>
    <w:p w14:paraId="21347AEF"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b/>
          <w:bCs/>
          <w:color w:val="000000"/>
          <w:sz w:val="22"/>
          <w:szCs w:val="22"/>
        </w:rPr>
        <w:t>Possible addition 1: transliteration into ASCII and conversion to DNS labels</w:t>
      </w:r>
    </w:p>
    <w:p w14:paraId="01547649" w14:textId="736A7C4F"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000000"/>
          <w:sz w:val="22"/>
          <w:szCs w:val="22"/>
        </w:rPr>
        <w:t>  </w:t>
      </w:r>
    </w:p>
    <w:p w14:paraId="204A6D64"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4500"/>
        <w:gridCol w:w="4500"/>
      </w:tblGrid>
      <w:tr w:rsidR="00430B21" w:rsidRPr="00430B21" w14:paraId="3D1D11EE" w14:textId="77777777" w:rsidTr="00430B21">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368DF" w14:textId="77777777" w:rsidR="00430B21" w:rsidRPr="00430B21" w:rsidRDefault="00430B21" w:rsidP="00430B21">
            <w:pPr>
              <w:rPr>
                <w:rFonts w:ascii="Calibri" w:eastAsia="Times New Roman" w:hAnsi="Calibri" w:cs="Calibri"/>
              </w:rPr>
            </w:pPr>
            <w:r w:rsidRPr="00430B21">
              <w:rPr>
                <w:rFonts w:ascii="Calibri" w:eastAsia="Times New Roman" w:hAnsi="Calibri" w:cs="Calibri"/>
                <w:b/>
                <w:bCs/>
                <w:sz w:val="22"/>
                <w:szCs w:val="22"/>
              </w:rPr>
              <w:t>Pros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B2CA9" w14:textId="77777777" w:rsidR="00430B21" w:rsidRPr="00430B21" w:rsidRDefault="00430B21" w:rsidP="00430B21">
            <w:pPr>
              <w:rPr>
                <w:rFonts w:ascii="Calibri" w:eastAsia="Times New Roman" w:hAnsi="Calibri" w:cs="Calibri"/>
              </w:rPr>
            </w:pPr>
            <w:r w:rsidRPr="00430B21">
              <w:rPr>
                <w:rFonts w:ascii="Calibri" w:eastAsia="Times New Roman" w:hAnsi="Calibri" w:cs="Calibri"/>
                <w:b/>
                <w:bCs/>
                <w:sz w:val="22"/>
                <w:szCs w:val="22"/>
              </w:rPr>
              <w:t>Cons</w:t>
            </w:r>
          </w:p>
        </w:tc>
      </w:tr>
      <w:tr w:rsidR="00430B21" w:rsidRPr="00430B21" w14:paraId="0B235F13" w14:textId="77777777" w:rsidTr="00430B2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5BCB1" w14:textId="2527C810"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xml:space="preserve">From one perspective, this allows names such as Den Haag or São Tomé to be protected with </w:t>
            </w:r>
            <w:proofErr w:type="spellStart"/>
            <w:r w:rsidRPr="00430B21">
              <w:rPr>
                <w:rFonts w:ascii="Calibri" w:eastAsia="Times New Roman" w:hAnsi="Calibri" w:cs="Calibri"/>
                <w:sz w:val="22"/>
                <w:szCs w:val="22"/>
              </w:rPr>
              <w:t>denhaag</w:t>
            </w:r>
            <w:proofErr w:type="spellEnd"/>
            <w:r w:rsidRPr="00430B21">
              <w:rPr>
                <w:rFonts w:ascii="Calibri" w:eastAsia="Times New Roman" w:hAnsi="Calibri" w:cs="Calibri"/>
                <w:sz w:val="22"/>
                <w:szCs w:val="22"/>
              </w:rPr>
              <w:t>/den-</w:t>
            </w:r>
            <w:proofErr w:type="spellStart"/>
            <w:r w:rsidRPr="00430B21">
              <w:rPr>
                <w:rFonts w:ascii="Calibri" w:eastAsia="Times New Roman" w:hAnsi="Calibri" w:cs="Calibri"/>
                <w:sz w:val="22"/>
                <w:szCs w:val="22"/>
              </w:rPr>
              <w:t>h</w:t>
            </w:r>
            <w:r w:rsidR="002B5D4D">
              <w:rPr>
                <w:rFonts w:ascii="Calibri" w:eastAsia="Times New Roman" w:hAnsi="Calibri" w:cs="Calibri"/>
                <w:sz w:val="22"/>
                <w:szCs w:val="22"/>
              </w:rPr>
              <w:t>a</w:t>
            </w:r>
            <w:r w:rsidRPr="00430B21">
              <w:rPr>
                <w:rFonts w:ascii="Calibri" w:eastAsia="Times New Roman" w:hAnsi="Calibri" w:cs="Calibri"/>
                <w:sz w:val="22"/>
                <w:szCs w:val="22"/>
              </w:rPr>
              <w:t>ag</w:t>
            </w:r>
            <w:proofErr w:type="spellEnd"/>
            <w:r w:rsidRPr="00430B21">
              <w:rPr>
                <w:rFonts w:ascii="Calibri" w:eastAsia="Times New Roman" w:hAnsi="Calibri" w:cs="Calibri"/>
                <w:sz w:val="22"/>
                <w:szCs w:val="22"/>
              </w:rPr>
              <w:t xml:space="preserve"> or </w:t>
            </w:r>
            <w:proofErr w:type="spellStart"/>
            <w:r w:rsidRPr="00430B21">
              <w:rPr>
                <w:rFonts w:ascii="Calibri" w:eastAsia="Times New Roman" w:hAnsi="Calibri" w:cs="Calibri"/>
                <w:sz w:val="22"/>
                <w:szCs w:val="22"/>
              </w:rPr>
              <w:t>sao</w:t>
            </w:r>
            <w:proofErr w:type="spellEnd"/>
            <w:r w:rsidRPr="00430B21">
              <w:rPr>
                <w:rFonts w:ascii="Calibri" w:eastAsia="Times New Roman" w:hAnsi="Calibri" w:cs="Calibri"/>
                <w:sz w:val="22"/>
                <w:szCs w:val="22"/>
              </w:rPr>
              <w:t>-tome/</w:t>
            </w:r>
            <w:proofErr w:type="spellStart"/>
            <w:r w:rsidRPr="00430B21">
              <w:rPr>
                <w:rFonts w:ascii="Calibri" w:eastAsia="Times New Roman" w:hAnsi="Calibri" w:cs="Calibri"/>
                <w:sz w:val="22"/>
                <w:szCs w:val="22"/>
              </w:rPr>
              <w:t>saotome</w:t>
            </w:r>
            <w:proofErr w:type="spellEnd"/>
            <w:r w:rsidRPr="00430B21">
              <w:rPr>
                <w:rFonts w:ascii="Calibri" w:eastAsia="Times New Roman" w:hAnsi="Calibri" w:cs="Calibri"/>
                <w:sz w:val="22"/>
                <w:szCs w:val="22"/>
              </w:rPr>
              <w:t>.</w:t>
            </w:r>
          </w:p>
          <w:p w14:paraId="516494FC"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p w14:paraId="1AB47AB7"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8D478ED"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ASCII is not a language but</w:t>
            </w:r>
          </w:p>
          <w:p w14:paraId="2A2FE9A6"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an encoding of a set of (alphabetic) glyphs so transliterating into ASCII doesn't make sense.</w:t>
            </w:r>
          </w:p>
        </w:tc>
      </w:tr>
      <w:tr w:rsidR="00430B21" w:rsidRPr="00430B21" w14:paraId="5BFC079C" w14:textId="77777777" w:rsidTr="00430B2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3003E"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this can be a limited and clearly defined list.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92D2808"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for the same source language one can easily have different transliterated forms depending on the target language. This provision may cause confusion and uncertainty because there is a lack of standardization for transliteration.</w:t>
            </w:r>
          </w:p>
          <w:p w14:paraId="5465AF1E"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tc>
      </w:tr>
    </w:tbl>
    <w:p w14:paraId="6EBCD338"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FFFFFF"/>
          <w:sz w:val="22"/>
          <w:szCs w:val="22"/>
        </w:rPr>
        <w:t> </w:t>
      </w:r>
    </w:p>
    <w:p w14:paraId="572FC5FA" w14:textId="7950347E" w:rsidR="00430B21" w:rsidRPr="00430B21" w:rsidRDefault="00430B21" w:rsidP="00430B21">
      <w:pPr>
        <w:rPr>
          <w:rFonts w:ascii="Calibri" w:eastAsia="Times New Roman" w:hAnsi="Calibri" w:cs="Calibri"/>
          <w:b/>
          <w:bCs/>
          <w:color w:val="000000" w:themeColor="text1"/>
          <w:sz w:val="22"/>
          <w:szCs w:val="22"/>
        </w:rPr>
      </w:pPr>
      <w:r w:rsidRPr="00430B21">
        <w:rPr>
          <w:rFonts w:ascii="Calibri" w:eastAsia="Times New Roman" w:hAnsi="Calibri" w:cs="Calibri"/>
          <w:b/>
          <w:bCs/>
          <w:color w:val="000000" w:themeColor="text1"/>
          <w:sz w:val="22"/>
          <w:szCs w:val="22"/>
        </w:rPr>
        <w:t xml:space="preserve">Proposed re-wording of addition 1:  The transposition of accented and diacritic characters in Latin-based scripts to their equivalent ASCII root. This would protect for example </w:t>
      </w:r>
      <w:proofErr w:type="spellStart"/>
      <w:r w:rsidRPr="00430B21">
        <w:rPr>
          <w:rFonts w:ascii="Calibri" w:eastAsia="Times New Roman" w:hAnsi="Calibri" w:cs="Calibri"/>
          <w:b/>
          <w:bCs/>
          <w:color w:val="000000" w:themeColor="text1"/>
          <w:sz w:val="22"/>
          <w:szCs w:val="22"/>
        </w:rPr>
        <w:t>sao</w:t>
      </w:r>
      <w:proofErr w:type="spellEnd"/>
      <w:r w:rsidRPr="00430B21">
        <w:rPr>
          <w:rFonts w:ascii="Calibri" w:eastAsia="Times New Roman" w:hAnsi="Calibri" w:cs="Calibri"/>
          <w:b/>
          <w:bCs/>
          <w:color w:val="000000" w:themeColor="text1"/>
          <w:sz w:val="22"/>
          <w:szCs w:val="22"/>
        </w:rPr>
        <w:t>-tome as a DNS-Label of São Tomé along-side the IDN version of the name (</w:t>
      </w:r>
      <w:proofErr w:type="spellStart"/>
      <w:r w:rsidRPr="00430B21">
        <w:rPr>
          <w:rFonts w:ascii="Calibri" w:eastAsia="Times New Roman" w:hAnsi="Calibri" w:cs="Calibri"/>
          <w:b/>
          <w:bCs/>
          <w:color w:val="000000" w:themeColor="text1"/>
          <w:sz w:val="22"/>
          <w:szCs w:val="22"/>
        </w:rPr>
        <w:t>xn</w:t>
      </w:r>
      <w:proofErr w:type="spellEnd"/>
      <w:r w:rsidRPr="00430B21">
        <w:rPr>
          <w:rFonts w:ascii="Calibri" w:eastAsia="Times New Roman" w:hAnsi="Calibri" w:cs="Calibri"/>
          <w:b/>
          <w:bCs/>
          <w:color w:val="000000" w:themeColor="text1"/>
          <w:sz w:val="22"/>
          <w:szCs w:val="22"/>
        </w:rPr>
        <w:t>--so-tom-3ta7c).</w:t>
      </w:r>
    </w:p>
    <w:p w14:paraId="4798E9CE" w14:textId="77777777" w:rsidR="00430B21" w:rsidRPr="00430B21" w:rsidRDefault="00430B21" w:rsidP="00430B21">
      <w:pPr>
        <w:rPr>
          <w:rFonts w:ascii="Helvetica Neue" w:eastAsia="Times New Roman" w:hAnsi="Helvetica Neue" w:cs="Times New Roman"/>
          <w:color w:val="000000" w:themeColor="text1"/>
          <w:sz w:val="18"/>
          <w:szCs w:val="18"/>
        </w:rPr>
      </w:pPr>
      <w:r w:rsidRPr="00430B21">
        <w:rPr>
          <w:rFonts w:ascii="Calibri" w:eastAsia="Times New Roman" w:hAnsi="Calibri" w:cs="Calibri"/>
          <w:color w:val="000000" w:themeColor="text1"/>
          <w:sz w:val="22"/>
          <w:szCs w:val="22"/>
        </w:rPr>
        <w:br/>
      </w:r>
    </w:p>
    <w:tbl>
      <w:tblPr>
        <w:tblW w:w="0" w:type="auto"/>
        <w:tblCellMar>
          <w:left w:w="0" w:type="dxa"/>
          <w:right w:w="0" w:type="dxa"/>
        </w:tblCellMar>
        <w:tblLook w:val="04A0" w:firstRow="1" w:lastRow="0" w:firstColumn="1" w:lastColumn="0" w:noHBand="0" w:noVBand="1"/>
      </w:tblPr>
      <w:tblGrid>
        <w:gridCol w:w="4513"/>
        <w:gridCol w:w="4487"/>
      </w:tblGrid>
      <w:tr w:rsidR="00430B21" w:rsidRPr="00430B21" w14:paraId="4DEE9BF3" w14:textId="77777777" w:rsidTr="00F639E8">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E7161" w14:textId="77777777" w:rsidR="00430B21" w:rsidRPr="00430B21" w:rsidRDefault="00430B21" w:rsidP="00F639E8">
            <w:pPr>
              <w:rPr>
                <w:rFonts w:ascii="Calibri" w:eastAsia="Times New Roman" w:hAnsi="Calibri" w:cs="Calibri"/>
              </w:rPr>
            </w:pPr>
            <w:r w:rsidRPr="00430B21">
              <w:rPr>
                <w:rFonts w:ascii="Calibri" w:eastAsia="Times New Roman" w:hAnsi="Calibri" w:cs="Calibri"/>
                <w:b/>
                <w:bCs/>
                <w:sz w:val="22"/>
                <w:szCs w:val="22"/>
              </w:rPr>
              <w:t>Pros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08581" w14:textId="77777777" w:rsidR="00430B21" w:rsidRPr="00430B21" w:rsidRDefault="00430B21" w:rsidP="00F639E8">
            <w:pPr>
              <w:rPr>
                <w:rFonts w:ascii="Calibri" w:eastAsia="Times New Roman" w:hAnsi="Calibri" w:cs="Calibri"/>
              </w:rPr>
            </w:pPr>
            <w:r w:rsidRPr="00430B21">
              <w:rPr>
                <w:rFonts w:ascii="Calibri" w:eastAsia="Times New Roman" w:hAnsi="Calibri" w:cs="Calibri"/>
                <w:b/>
                <w:bCs/>
                <w:sz w:val="22"/>
                <w:szCs w:val="22"/>
              </w:rPr>
              <w:t>Cons</w:t>
            </w:r>
          </w:p>
        </w:tc>
      </w:tr>
      <w:tr w:rsidR="00430B21" w:rsidRPr="00430B21" w14:paraId="19F2BB0F" w14:textId="77777777" w:rsidTr="00F639E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9D4E" w14:textId="0232CACF" w:rsidR="00430B21" w:rsidRPr="00430B21" w:rsidRDefault="00430B21" w:rsidP="00F639E8">
            <w:pPr>
              <w:rPr>
                <w:rFonts w:ascii="Calibri" w:eastAsia="Times New Roman" w:hAnsi="Calibri" w:cs="Calibri"/>
              </w:rPr>
            </w:pPr>
            <w:r w:rsidRPr="00430B21">
              <w:rPr>
                <w:rFonts w:ascii="Calibri" w:eastAsia="Times New Roman" w:hAnsi="Calibri" w:cs="Calibri"/>
                <w:sz w:val="22"/>
                <w:szCs w:val="22"/>
              </w:rPr>
              <w:t xml:space="preserve">From one perspective, this allows names such as Den Haag or São Tomé to be protected with </w:t>
            </w:r>
            <w:proofErr w:type="spellStart"/>
            <w:r w:rsidRPr="00430B21">
              <w:rPr>
                <w:rFonts w:ascii="Calibri" w:eastAsia="Times New Roman" w:hAnsi="Calibri" w:cs="Calibri"/>
                <w:sz w:val="22"/>
                <w:szCs w:val="22"/>
              </w:rPr>
              <w:t>denhaag</w:t>
            </w:r>
            <w:proofErr w:type="spellEnd"/>
            <w:r w:rsidRPr="00430B21">
              <w:rPr>
                <w:rFonts w:ascii="Calibri" w:eastAsia="Times New Roman" w:hAnsi="Calibri" w:cs="Calibri"/>
                <w:sz w:val="22"/>
                <w:szCs w:val="22"/>
              </w:rPr>
              <w:t>/den-</w:t>
            </w:r>
            <w:proofErr w:type="spellStart"/>
            <w:r w:rsidRPr="00430B21">
              <w:rPr>
                <w:rFonts w:ascii="Calibri" w:eastAsia="Times New Roman" w:hAnsi="Calibri" w:cs="Calibri"/>
                <w:sz w:val="22"/>
                <w:szCs w:val="22"/>
              </w:rPr>
              <w:t>h</w:t>
            </w:r>
            <w:r w:rsidR="002B5D4D">
              <w:rPr>
                <w:rFonts w:ascii="Calibri" w:eastAsia="Times New Roman" w:hAnsi="Calibri" w:cs="Calibri"/>
                <w:sz w:val="22"/>
                <w:szCs w:val="22"/>
              </w:rPr>
              <w:t>a</w:t>
            </w:r>
            <w:r w:rsidRPr="00430B21">
              <w:rPr>
                <w:rFonts w:ascii="Calibri" w:eastAsia="Times New Roman" w:hAnsi="Calibri" w:cs="Calibri"/>
                <w:sz w:val="22"/>
                <w:szCs w:val="22"/>
              </w:rPr>
              <w:t>ag</w:t>
            </w:r>
            <w:proofErr w:type="spellEnd"/>
            <w:r w:rsidRPr="00430B21">
              <w:rPr>
                <w:rFonts w:ascii="Calibri" w:eastAsia="Times New Roman" w:hAnsi="Calibri" w:cs="Calibri"/>
                <w:sz w:val="22"/>
                <w:szCs w:val="22"/>
              </w:rPr>
              <w:t xml:space="preserve"> or </w:t>
            </w:r>
            <w:proofErr w:type="spellStart"/>
            <w:r w:rsidRPr="00430B21">
              <w:rPr>
                <w:rFonts w:ascii="Calibri" w:eastAsia="Times New Roman" w:hAnsi="Calibri" w:cs="Calibri"/>
                <w:sz w:val="22"/>
                <w:szCs w:val="22"/>
              </w:rPr>
              <w:t>sao</w:t>
            </w:r>
            <w:proofErr w:type="spellEnd"/>
            <w:r w:rsidRPr="00430B21">
              <w:rPr>
                <w:rFonts w:ascii="Calibri" w:eastAsia="Times New Roman" w:hAnsi="Calibri" w:cs="Calibri"/>
                <w:sz w:val="22"/>
                <w:szCs w:val="22"/>
              </w:rPr>
              <w:t>-tome/</w:t>
            </w:r>
            <w:proofErr w:type="spellStart"/>
            <w:r w:rsidRPr="00430B21">
              <w:rPr>
                <w:rFonts w:ascii="Calibri" w:eastAsia="Times New Roman" w:hAnsi="Calibri" w:cs="Calibri"/>
                <w:sz w:val="22"/>
                <w:szCs w:val="22"/>
              </w:rPr>
              <w:t>saotome</w:t>
            </w:r>
            <w:proofErr w:type="spellEnd"/>
            <w:r w:rsidRPr="00430B21">
              <w:rPr>
                <w:rFonts w:ascii="Calibri" w:eastAsia="Times New Roman" w:hAnsi="Calibri" w:cs="Calibri"/>
                <w:sz w:val="22"/>
                <w:szCs w:val="22"/>
              </w:rPr>
              <w:t>.</w:t>
            </w:r>
          </w:p>
          <w:p w14:paraId="4B5CA5FB" w14:textId="77777777" w:rsidR="00430B21" w:rsidRPr="00430B21" w:rsidRDefault="00430B21" w:rsidP="00F639E8">
            <w:pPr>
              <w:rPr>
                <w:rFonts w:ascii="Calibri" w:eastAsia="Times New Roman" w:hAnsi="Calibri" w:cs="Calibri"/>
              </w:rPr>
            </w:pPr>
            <w:r w:rsidRPr="00430B21">
              <w:rPr>
                <w:rFonts w:ascii="Calibri" w:eastAsia="Times New Roman" w:hAnsi="Calibri" w:cs="Calibri"/>
                <w:sz w:val="22"/>
                <w:szCs w:val="22"/>
              </w:rPr>
              <w:lastRenderedPageBreak/>
              <w:t> </w:t>
            </w:r>
          </w:p>
          <w:p w14:paraId="3C58768F" w14:textId="77777777" w:rsidR="00430B21" w:rsidRPr="00430B21" w:rsidRDefault="00430B21" w:rsidP="00F639E8">
            <w:pPr>
              <w:rPr>
                <w:rFonts w:ascii="Calibri" w:eastAsia="Times New Roman" w:hAnsi="Calibri" w:cs="Calibri"/>
              </w:rPr>
            </w:pPr>
            <w:r w:rsidRPr="00430B21">
              <w:rPr>
                <w:rFonts w:ascii="Calibri" w:eastAsia="Times New Roman" w:hAnsi="Calibri" w:cs="Calibri"/>
                <w:sz w:val="22"/>
                <w:szCs w:val="22"/>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7E0E660" w14:textId="0978CF2D" w:rsidR="00430B21" w:rsidRPr="00430B21" w:rsidRDefault="00430B21" w:rsidP="00F639E8">
            <w:pPr>
              <w:rPr>
                <w:rFonts w:ascii="Calibri" w:eastAsia="Times New Roman" w:hAnsi="Calibri" w:cs="Calibri"/>
                <w:sz w:val="22"/>
                <w:szCs w:val="22"/>
              </w:rPr>
            </w:pPr>
            <w:r w:rsidRPr="00430B21">
              <w:rPr>
                <w:rFonts w:ascii="Calibri" w:eastAsia="Times New Roman" w:hAnsi="Calibri" w:cs="Calibri"/>
                <w:sz w:val="22"/>
                <w:szCs w:val="22"/>
              </w:rPr>
              <w:lastRenderedPageBreak/>
              <w:t>To be discussed.</w:t>
            </w:r>
          </w:p>
        </w:tc>
      </w:tr>
      <w:tr w:rsidR="00430B21" w:rsidRPr="00430B21" w14:paraId="702B9AFA" w14:textId="77777777" w:rsidTr="00F639E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DB2F" w14:textId="77777777" w:rsidR="00430B21" w:rsidRPr="00430B21" w:rsidRDefault="00430B21" w:rsidP="00F639E8">
            <w:pPr>
              <w:rPr>
                <w:rFonts w:ascii="Calibri" w:eastAsia="Times New Roman" w:hAnsi="Calibri" w:cs="Calibri"/>
              </w:rPr>
            </w:pPr>
            <w:r w:rsidRPr="00430B21">
              <w:rPr>
                <w:rFonts w:ascii="Calibri" w:eastAsia="Times New Roman" w:hAnsi="Calibri" w:cs="Calibri"/>
                <w:sz w:val="22"/>
                <w:szCs w:val="22"/>
              </w:rPr>
              <w:t>From one perspective, this can be a limited and clearly defined list.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DD1AECB" w14:textId="77777777" w:rsidR="00430B21" w:rsidRPr="00430B21" w:rsidRDefault="00430B21" w:rsidP="00F639E8">
            <w:pPr>
              <w:rPr>
                <w:rFonts w:ascii="Calibri" w:eastAsia="Times New Roman" w:hAnsi="Calibri" w:cs="Calibri"/>
              </w:rPr>
            </w:pPr>
            <w:r w:rsidRPr="00430B21">
              <w:rPr>
                <w:rFonts w:ascii="Calibri" w:eastAsia="Times New Roman" w:hAnsi="Calibri" w:cs="Calibri"/>
                <w:sz w:val="22"/>
                <w:szCs w:val="22"/>
              </w:rPr>
              <w:t> </w:t>
            </w:r>
          </w:p>
        </w:tc>
      </w:tr>
    </w:tbl>
    <w:p w14:paraId="362416A1" w14:textId="41DC9DA7" w:rsidR="00430B21" w:rsidRPr="00430B21" w:rsidRDefault="00430B21" w:rsidP="00430B21">
      <w:pPr>
        <w:rPr>
          <w:rFonts w:ascii="Helvetica Neue" w:eastAsia="Times New Roman" w:hAnsi="Helvetica Neue" w:cs="Times New Roman"/>
          <w:color w:val="000000" w:themeColor="text1"/>
          <w:sz w:val="18"/>
          <w:szCs w:val="18"/>
        </w:rPr>
      </w:pPr>
    </w:p>
    <w:p w14:paraId="14FAC96D" w14:textId="2644BD6F" w:rsidR="00430B21" w:rsidRPr="00430B21" w:rsidRDefault="00430B21" w:rsidP="00430B21">
      <w:pPr>
        <w:rPr>
          <w:rFonts w:ascii="Helvetica Neue" w:eastAsia="Times New Roman" w:hAnsi="Helvetica Neue" w:cs="Times New Roman"/>
          <w:color w:val="000000" w:themeColor="text1"/>
          <w:sz w:val="18"/>
          <w:szCs w:val="18"/>
        </w:rPr>
      </w:pPr>
    </w:p>
    <w:p w14:paraId="5D000C98" w14:textId="77777777" w:rsidR="00430B21" w:rsidRPr="00430B21" w:rsidRDefault="00430B21" w:rsidP="00430B21">
      <w:pPr>
        <w:rPr>
          <w:rFonts w:ascii="Calibri" w:eastAsia="Times New Roman" w:hAnsi="Calibri" w:cs="Calibri"/>
          <w:color w:val="000000"/>
        </w:rPr>
      </w:pPr>
    </w:p>
    <w:p w14:paraId="65F009CB"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b/>
          <w:bCs/>
          <w:color w:val="000000"/>
          <w:sz w:val="22"/>
          <w:szCs w:val="22"/>
        </w:rPr>
        <w:t>Possible addition 2: languages spoken by X% of people in the country/territory/capital city (to represent relevant national, regional and community languages)</w:t>
      </w:r>
    </w:p>
    <w:p w14:paraId="44B4A423"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000000"/>
        </w:rPr>
        <w:t> </w:t>
      </w:r>
    </w:p>
    <w:tbl>
      <w:tblPr>
        <w:tblW w:w="0" w:type="auto"/>
        <w:tblCellMar>
          <w:left w:w="0" w:type="dxa"/>
          <w:right w:w="0" w:type="dxa"/>
        </w:tblCellMar>
        <w:tblLook w:val="04A0" w:firstRow="1" w:lastRow="0" w:firstColumn="1" w:lastColumn="0" w:noHBand="0" w:noVBand="1"/>
      </w:tblPr>
      <w:tblGrid>
        <w:gridCol w:w="4500"/>
        <w:gridCol w:w="4500"/>
      </w:tblGrid>
      <w:tr w:rsidR="00430B21" w:rsidRPr="00430B21" w14:paraId="6041F5AC" w14:textId="77777777" w:rsidTr="00430B21">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09A210" w14:textId="77777777" w:rsidR="00430B21" w:rsidRPr="00430B21" w:rsidRDefault="00430B21" w:rsidP="00430B21">
            <w:pPr>
              <w:rPr>
                <w:rFonts w:ascii="Calibri" w:eastAsia="Times New Roman" w:hAnsi="Calibri" w:cs="Calibri"/>
              </w:rPr>
            </w:pPr>
            <w:r w:rsidRPr="00430B21">
              <w:rPr>
                <w:rFonts w:ascii="Calibri" w:eastAsia="Times New Roman" w:hAnsi="Calibri" w:cs="Calibri"/>
                <w:b/>
                <w:bCs/>
                <w:sz w:val="22"/>
                <w:szCs w:val="22"/>
              </w:rPr>
              <w:t>Pros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B275D" w14:textId="77777777" w:rsidR="00430B21" w:rsidRPr="00430B21" w:rsidRDefault="00430B21" w:rsidP="00430B21">
            <w:pPr>
              <w:rPr>
                <w:rFonts w:ascii="Calibri" w:eastAsia="Times New Roman" w:hAnsi="Calibri" w:cs="Calibri"/>
              </w:rPr>
            </w:pPr>
            <w:r w:rsidRPr="00430B21">
              <w:rPr>
                <w:rFonts w:ascii="Calibri" w:eastAsia="Times New Roman" w:hAnsi="Calibri" w:cs="Calibri"/>
                <w:b/>
                <w:bCs/>
                <w:sz w:val="22"/>
                <w:szCs w:val="22"/>
              </w:rPr>
              <w:t>Cons</w:t>
            </w:r>
          </w:p>
        </w:tc>
      </w:tr>
      <w:tr w:rsidR="00430B21" w:rsidRPr="00430B21" w14:paraId="7B486E08" w14:textId="77777777" w:rsidTr="00430B2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ADFC"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some communities and groups strongly identify with translations of names in non-official languages and this proposal would offer protection for names translated into those languages.</w:t>
            </w:r>
          </w:p>
          <w:p w14:paraId="467188F8"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p w14:paraId="0CA06591"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0652C7E"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there is no standard definition of relevant national, regional and community languages and no existing list from which to draw. The term would have to be clearly defined so that it can be effectively implemented.</w:t>
            </w:r>
          </w:p>
          <w:p w14:paraId="446895D2"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 </w:t>
            </w:r>
          </w:p>
        </w:tc>
      </w:tr>
      <w:tr w:rsidR="00430B21" w:rsidRPr="00430B21" w14:paraId="1D4C2035" w14:textId="77777777" w:rsidTr="00430B2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221D8"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it should be possible to create a list of relevant national, regional and community languages in implementation, especially if the group provides a definition to use. ICANN Org or the Geographic Names Panel should be able to create definitions.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0C91589" w14:textId="77777777" w:rsidR="00430B21" w:rsidRPr="00430B21" w:rsidRDefault="00430B21" w:rsidP="00430B21">
            <w:pPr>
              <w:rPr>
                <w:rFonts w:ascii="Calibri" w:eastAsia="Times New Roman" w:hAnsi="Calibri" w:cs="Calibri"/>
              </w:rPr>
            </w:pPr>
            <w:r w:rsidRPr="00430B21">
              <w:rPr>
                <w:rFonts w:ascii="Calibri" w:eastAsia="Times New Roman" w:hAnsi="Calibri" w:cs="Calibri"/>
                <w:sz w:val="22"/>
                <w:szCs w:val="22"/>
              </w:rPr>
              <w:t>From one perspective, it is unclear if there is an official, objective data source available that can be used in implementation.</w:t>
            </w:r>
          </w:p>
        </w:tc>
      </w:tr>
    </w:tbl>
    <w:p w14:paraId="0C7C5943" w14:textId="77777777" w:rsidR="00430B21" w:rsidRPr="00430B21" w:rsidRDefault="00430B21" w:rsidP="00430B21">
      <w:pPr>
        <w:rPr>
          <w:rFonts w:ascii="Calibri" w:eastAsia="Times New Roman" w:hAnsi="Calibri" w:cs="Calibri"/>
          <w:color w:val="000000"/>
        </w:rPr>
      </w:pPr>
      <w:r w:rsidRPr="00430B21">
        <w:rPr>
          <w:rFonts w:ascii="Calibri" w:eastAsia="Times New Roman" w:hAnsi="Calibri" w:cs="Calibri"/>
          <w:color w:val="FFFFFF"/>
          <w:sz w:val="22"/>
          <w:szCs w:val="22"/>
        </w:rPr>
        <w:t> </w:t>
      </w:r>
    </w:p>
    <w:p w14:paraId="126B1515" w14:textId="156AEDF3" w:rsidR="00E83DE3" w:rsidRDefault="00D82B0B"/>
    <w:p w14:paraId="42373B06" w14:textId="5BE0346A" w:rsidR="00D50D51" w:rsidRDefault="00D50D51"/>
    <w:p w14:paraId="4157593B" w14:textId="77777777" w:rsidR="00D82B0B" w:rsidRDefault="00D82B0B" w:rsidP="00D82B0B">
      <w:pPr>
        <w:rPr>
          <w:rFonts w:ascii="Calibri" w:eastAsia="Times New Roman" w:hAnsi="Calibri" w:cs="Calibri"/>
          <w:b/>
          <w:bCs/>
          <w:color w:val="000000"/>
          <w:sz w:val="22"/>
          <w:szCs w:val="22"/>
          <w:u w:val="single"/>
        </w:rPr>
      </w:pPr>
    </w:p>
    <w:p w14:paraId="5D010C29" w14:textId="77777777" w:rsidR="00D82B0B" w:rsidRDefault="00D82B0B" w:rsidP="00D82B0B">
      <w:pPr>
        <w:rPr>
          <w:rFonts w:ascii="Calibri" w:eastAsia="Times New Roman" w:hAnsi="Calibri" w:cs="Calibri"/>
          <w:b/>
          <w:bCs/>
          <w:color w:val="000000"/>
          <w:sz w:val="22"/>
          <w:szCs w:val="22"/>
          <w:u w:val="single"/>
        </w:rPr>
      </w:pPr>
    </w:p>
    <w:p w14:paraId="01F61589" w14:textId="77777777" w:rsidR="00D82B0B" w:rsidRDefault="00D82B0B" w:rsidP="00D82B0B">
      <w:pPr>
        <w:rPr>
          <w:rFonts w:ascii="Calibri" w:eastAsia="Times New Roman" w:hAnsi="Calibri" w:cs="Calibri"/>
          <w:b/>
          <w:bCs/>
          <w:color w:val="000000"/>
          <w:sz w:val="22"/>
          <w:szCs w:val="22"/>
          <w:u w:val="single"/>
        </w:rPr>
      </w:pPr>
    </w:p>
    <w:p w14:paraId="4560688E" w14:textId="77777777" w:rsidR="00D82B0B" w:rsidRDefault="00D82B0B" w:rsidP="00D82B0B">
      <w:pPr>
        <w:rPr>
          <w:rFonts w:ascii="Calibri" w:eastAsia="Times New Roman" w:hAnsi="Calibri" w:cs="Calibri"/>
          <w:b/>
          <w:bCs/>
          <w:color w:val="000000"/>
          <w:sz w:val="22"/>
          <w:szCs w:val="22"/>
          <w:u w:val="single"/>
        </w:rPr>
      </w:pPr>
    </w:p>
    <w:p w14:paraId="45EB405F" w14:textId="77777777" w:rsidR="00D82B0B" w:rsidRDefault="00D82B0B" w:rsidP="00D82B0B">
      <w:pPr>
        <w:rPr>
          <w:rFonts w:ascii="Calibri" w:eastAsia="Times New Roman" w:hAnsi="Calibri" w:cs="Calibri"/>
          <w:b/>
          <w:bCs/>
          <w:color w:val="000000"/>
          <w:sz w:val="22"/>
          <w:szCs w:val="22"/>
          <w:u w:val="single"/>
        </w:rPr>
      </w:pPr>
    </w:p>
    <w:p w14:paraId="4DC5C562" w14:textId="77777777" w:rsidR="00D82B0B" w:rsidRDefault="00D82B0B" w:rsidP="00D82B0B">
      <w:pPr>
        <w:rPr>
          <w:rFonts w:ascii="Calibri" w:eastAsia="Times New Roman" w:hAnsi="Calibri" w:cs="Calibri"/>
          <w:b/>
          <w:bCs/>
          <w:color w:val="000000"/>
          <w:sz w:val="22"/>
          <w:szCs w:val="22"/>
          <w:u w:val="single"/>
        </w:rPr>
      </w:pPr>
    </w:p>
    <w:p w14:paraId="1941264F" w14:textId="77777777" w:rsidR="00D82B0B" w:rsidRDefault="00D82B0B" w:rsidP="00D82B0B">
      <w:pPr>
        <w:rPr>
          <w:rFonts w:ascii="Calibri" w:eastAsia="Times New Roman" w:hAnsi="Calibri" w:cs="Calibri"/>
          <w:b/>
          <w:bCs/>
          <w:color w:val="000000"/>
          <w:sz w:val="22"/>
          <w:szCs w:val="22"/>
          <w:u w:val="single"/>
        </w:rPr>
      </w:pPr>
    </w:p>
    <w:p w14:paraId="62911B45" w14:textId="77777777" w:rsidR="00D82B0B" w:rsidRDefault="00D82B0B" w:rsidP="00D82B0B">
      <w:pPr>
        <w:rPr>
          <w:rFonts w:ascii="Calibri" w:eastAsia="Times New Roman" w:hAnsi="Calibri" w:cs="Calibri"/>
          <w:b/>
          <w:bCs/>
          <w:color w:val="000000"/>
          <w:sz w:val="22"/>
          <w:szCs w:val="22"/>
          <w:u w:val="single"/>
        </w:rPr>
      </w:pPr>
    </w:p>
    <w:p w14:paraId="125082A4" w14:textId="77777777" w:rsidR="00D82B0B" w:rsidRDefault="00D82B0B" w:rsidP="00D82B0B">
      <w:pPr>
        <w:rPr>
          <w:rFonts w:ascii="Calibri" w:eastAsia="Times New Roman" w:hAnsi="Calibri" w:cs="Calibri"/>
          <w:b/>
          <w:bCs/>
          <w:color w:val="000000"/>
          <w:sz w:val="22"/>
          <w:szCs w:val="22"/>
          <w:u w:val="single"/>
        </w:rPr>
      </w:pPr>
    </w:p>
    <w:p w14:paraId="4E9BD009" w14:textId="77777777" w:rsidR="00D82B0B" w:rsidRDefault="00D82B0B" w:rsidP="00D82B0B">
      <w:pPr>
        <w:rPr>
          <w:rFonts w:ascii="Calibri" w:eastAsia="Times New Roman" w:hAnsi="Calibri" w:cs="Calibri"/>
          <w:b/>
          <w:bCs/>
          <w:color w:val="000000"/>
          <w:sz w:val="22"/>
          <w:szCs w:val="22"/>
          <w:u w:val="single"/>
        </w:rPr>
      </w:pPr>
    </w:p>
    <w:p w14:paraId="7AE8A3E5" w14:textId="77777777" w:rsidR="00D82B0B" w:rsidRDefault="00D82B0B" w:rsidP="00D82B0B">
      <w:pPr>
        <w:rPr>
          <w:rFonts w:ascii="Calibri" w:eastAsia="Times New Roman" w:hAnsi="Calibri" w:cs="Calibri"/>
          <w:b/>
          <w:bCs/>
          <w:color w:val="000000"/>
          <w:sz w:val="22"/>
          <w:szCs w:val="22"/>
          <w:u w:val="single"/>
        </w:rPr>
      </w:pPr>
    </w:p>
    <w:p w14:paraId="5C7CFD07" w14:textId="77777777" w:rsidR="00D82B0B" w:rsidRDefault="00D82B0B" w:rsidP="00D82B0B">
      <w:pPr>
        <w:rPr>
          <w:rFonts w:ascii="Calibri" w:eastAsia="Times New Roman" w:hAnsi="Calibri" w:cs="Calibri"/>
          <w:b/>
          <w:bCs/>
          <w:color w:val="000000"/>
          <w:sz w:val="22"/>
          <w:szCs w:val="22"/>
          <w:u w:val="single"/>
        </w:rPr>
      </w:pPr>
    </w:p>
    <w:p w14:paraId="2899445E" w14:textId="77777777" w:rsidR="00D82B0B" w:rsidRDefault="00D82B0B" w:rsidP="00D82B0B">
      <w:pPr>
        <w:rPr>
          <w:rFonts w:ascii="Calibri" w:eastAsia="Times New Roman" w:hAnsi="Calibri" w:cs="Calibri"/>
          <w:b/>
          <w:bCs/>
          <w:color w:val="000000"/>
          <w:sz w:val="22"/>
          <w:szCs w:val="22"/>
          <w:u w:val="single"/>
        </w:rPr>
      </w:pPr>
    </w:p>
    <w:p w14:paraId="35B56175" w14:textId="77777777" w:rsidR="00D82B0B" w:rsidRDefault="00D82B0B" w:rsidP="00D82B0B">
      <w:pPr>
        <w:rPr>
          <w:rFonts w:ascii="Calibri" w:eastAsia="Times New Roman" w:hAnsi="Calibri" w:cs="Calibri"/>
          <w:b/>
          <w:bCs/>
          <w:color w:val="000000"/>
          <w:sz w:val="22"/>
          <w:szCs w:val="22"/>
          <w:u w:val="single"/>
        </w:rPr>
      </w:pPr>
    </w:p>
    <w:p w14:paraId="66ED1039" w14:textId="77777777" w:rsidR="00D82B0B" w:rsidRDefault="00D82B0B" w:rsidP="00D82B0B">
      <w:pPr>
        <w:rPr>
          <w:rFonts w:ascii="Calibri" w:eastAsia="Times New Roman" w:hAnsi="Calibri" w:cs="Calibri"/>
          <w:b/>
          <w:bCs/>
          <w:color w:val="000000"/>
          <w:sz w:val="22"/>
          <w:szCs w:val="22"/>
          <w:u w:val="single"/>
        </w:rPr>
      </w:pPr>
    </w:p>
    <w:p w14:paraId="64C783FC" w14:textId="77777777" w:rsidR="00D82B0B" w:rsidRDefault="00D82B0B" w:rsidP="00D82B0B">
      <w:pPr>
        <w:rPr>
          <w:rFonts w:ascii="Calibri" w:eastAsia="Times New Roman" w:hAnsi="Calibri" w:cs="Calibri"/>
          <w:b/>
          <w:bCs/>
          <w:color w:val="000000"/>
          <w:sz w:val="22"/>
          <w:szCs w:val="22"/>
          <w:u w:val="single"/>
        </w:rPr>
      </w:pPr>
    </w:p>
    <w:p w14:paraId="2C6E0601" w14:textId="77777777" w:rsidR="00D82B0B" w:rsidRDefault="00D82B0B" w:rsidP="00D82B0B">
      <w:pPr>
        <w:rPr>
          <w:rFonts w:ascii="Calibri" w:eastAsia="Times New Roman" w:hAnsi="Calibri" w:cs="Calibri"/>
          <w:b/>
          <w:bCs/>
          <w:color w:val="000000"/>
          <w:sz w:val="22"/>
          <w:szCs w:val="22"/>
          <w:u w:val="single"/>
        </w:rPr>
      </w:pPr>
    </w:p>
    <w:p w14:paraId="720EC489" w14:textId="77777777" w:rsidR="00D82B0B" w:rsidRDefault="00D82B0B" w:rsidP="00D82B0B">
      <w:pPr>
        <w:rPr>
          <w:rFonts w:ascii="Calibri" w:eastAsia="Times New Roman" w:hAnsi="Calibri" w:cs="Calibri"/>
          <w:b/>
          <w:bCs/>
          <w:color w:val="000000"/>
          <w:sz w:val="22"/>
          <w:szCs w:val="22"/>
          <w:u w:val="single"/>
        </w:rPr>
      </w:pPr>
    </w:p>
    <w:p w14:paraId="20403695" w14:textId="77777777" w:rsidR="00D82B0B" w:rsidRDefault="00D82B0B" w:rsidP="00D82B0B">
      <w:pPr>
        <w:rPr>
          <w:rFonts w:ascii="Calibri" w:eastAsia="Times New Roman" w:hAnsi="Calibri" w:cs="Calibri"/>
          <w:b/>
          <w:bCs/>
          <w:color w:val="000000"/>
          <w:sz w:val="22"/>
          <w:szCs w:val="22"/>
          <w:u w:val="single"/>
        </w:rPr>
      </w:pPr>
    </w:p>
    <w:p w14:paraId="32886AEF" w14:textId="77777777" w:rsidR="00D82B0B" w:rsidRDefault="00D82B0B" w:rsidP="00D82B0B">
      <w:pPr>
        <w:rPr>
          <w:rFonts w:ascii="Calibri" w:eastAsia="Times New Roman" w:hAnsi="Calibri" w:cs="Calibri"/>
          <w:b/>
          <w:bCs/>
          <w:color w:val="000000"/>
          <w:sz w:val="22"/>
          <w:szCs w:val="22"/>
          <w:u w:val="single"/>
        </w:rPr>
      </w:pPr>
    </w:p>
    <w:p w14:paraId="2B11CE1A" w14:textId="77777777" w:rsidR="00D82B0B" w:rsidRDefault="00D82B0B" w:rsidP="00D82B0B">
      <w:pPr>
        <w:rPr>
          <w:rFonts w:ascii="Calibri" w:eastAsia="Times New Roman" w:hAnsi="Calibri" w:cs="Calibri"/>
          <w:b/>
          <w:bCs/>
          <w:color w:val="000000"/>
          <w:sz w:val="22"/>
          <w:szCs w:val="22"/>
          <w:u w:val="single"/>
        </w:rPr>
      </w:pPr>
    </w:p>
    <w:p w14:paraId="0F763E4C" w14:textId="77777777" w:rsidR="00D82B0B" w:rsidRDefault="00D82B0B" w:rsidP="00D82B0B">
      <w:pPr>
        <w:rPr>
          <w:rFonts w:ascii="Calibri" w:eastAsia="Times New Roman" w:hAnsi="Calibri" w:cs="Calibri"/>
          <w:b/>
          <w:bCs/>
          <w:color w:val="000000"/>
          <w:sz w:val="22"/>
          <w:szCs w:val="22"/>
          <w:u w:val="single"/>
        </w:rPr>
      </w:pPr>
    </w:p>
    <w:p w14:paraId="384D015D" w14:textId="77777777" w:rsidR="00D82B0B" w:rsidRDefault="00D82B0B" w:rsidP="00D82B0B">
      <w:pPr>
        <w:rPr>
          <w:rFonts w:ascii="Calibri" w:eastAsia="Times New Roman" w:hAnsi="Calibri" w:cs="Calibri"/>
          <w:b/>
          <w:bCs/>
          <w:color w:val="000000"/>
          <w:sz w:val="22"/>
          <w:szCs w:val="22"/>
          <w:u w:val="single"/>
        </w:rPr>
      </w:pPr>
    </w:p>
    <w:p w14:paraId="38845558" w14:textId="77777777" w:rsidR="00D82B0B" w:rsidRDefault="00D82B0B" w:rsidP="00D82B0B">
      <w:pPr>
        <w:rPr>
          <w:rFonts w:ascii="Calibri" w:eastAsia="Times New Roman" w:hAnsi="Calibri" w:cs="Calibri"/>
          <w:b/>
          <w:bCs/>
          <w:color w:val="000000"/>
          <w:sz w:val="22"/>
          <w:szCs w:val="22"/>
          <w:u w:val="single"/>
        </w:rPr>
      </w:pPr>
    </w:p>
    <w:p w14:paraId="4DE12168" w14:textId="77777777" w:rsidR="00D82B0B" w:rsidRDefault="00D82B0B" w:rsidP="00D82B0B">
      <w:pPr>
        <w:rPr>
          <w:rFonts w:ascii="Calibri" w:eastAsia="Times New Roman" w:hAnsi="Calibri" w:cs="Calibri"/>
          <w:b/>
          <w:bCs/>
          <w:color w:val="000000"/>
          <w:sz w:val="22"/>
          <w:szCs w:val="22"/>
          <w:u w:val="single"/>
        </w:rPr>
      </w:pPr>
    </w:p>
    <w:p w14:paraId="2785DC43" w14:textId="77777777" w:rsidR="00D82B0B" w:rsidRDefault="00D82B0B" w:rsidP="00D82B0B">
      <w:pPr>
        <w:rPr>
          <w:rFonts w:ascii="Calibri" w:eastAsia="Times New Roman" w:hAnsi="Calibri" w:cs="Calibri"/>
          <w:b/>
          <w:bCs/>
          <w:color w:val="000000"/>
          <w:sz w:val="22"/>
          <w:szCs w:val="22"/>
          <w:u w:val="single"/>
        </w:rPr>
      </w:pPr>
    </w:p>
    <w:p w14:paraId="55FC1AD1" w14:textId="4D027CC6" w:rsidR="00D82B0B" w:rsidRPr="00D82B0B" w:rsidRDefault="00D82B0B" w:rsidP="00D82B0B">
      <w:pPr>
        <w:rPr>
          <w:rFonts w:ascii="Calibri" w:eastAsia="Times New Roman" w:hAnsi="Calibri" w:cs="Calibri"/>
          <w:b/>
          <w:bCs/>
          <w:color w:val="000000"/>
          <w:u w:val="single"/>
        </w:rPr>
      </w:pPr>
      <w:r>
        <w:rPr>
          <w:rFonts w:ascii="Calibri" w:eastAsia="Times New Roman" w:hAnsi="Calibri" w:cs="Calibri"/>
          <w:b/>
          <w:bCs/>
          <w:color w:val="000000"/>
          <w:u w:val="single"/>
        </w:rPr>
        <w:t>Base p</w:t>
      </w:r>
      <w:r w:rsidRPr="00D82B0B">
        <w:rPr>
          <w:rFonts w:ascii="Calibri" w:eastAsia="Times New Roman" w:hAnsi="Calibri" w:cs="Calibri"/>
          <w:b/>
          <w:bCs/>
          <w:color w:val="000000"/>
          <w:u w:val="single"/>
        </w:rPr>
        <w:t xml:space="preserve">roposal </w:t>
      </w:r>
      <w:r>
        <w:rPr>
          <w:rFonts w:ascii="Calibri" w:eastAsia="Times New Roman" w:hAnsi="Calibri" w:cs="Calibri"/>
          <w:b/>
          <w:bCs/>
          <w:color w:val="000000"/>
          <w:u w:val="single"/>
        </w:rPr>
        <w:t>–</w:t>
      </w:r>
      <w:r w:rsidRPr="00D82B0B">
        <w:rPr>
          <w:rFonts w:ascii="Calibri" w:eastAsia="Times New Roman" w:hAnsi="Calibri" w:cs="Calibri"/>
          <w:b/>
          <w:bCs/>
          <w:color w:val="000000"/>
          <w:u w:val="single"/>
        </w:rPr>
        <w:t xml:space="preserve"> </w:t>
      </w:r>
      <w:r>
        <w:rPr>
          <w:rFonts w:ascii="Calibri" w:eastAsia="Times New Roman" w:hAnsi="Calibri" w:cs="Calibri"/>
          <w:b/>
          <w:bCs/>
          <w:color w:val="000000"/>
          <w:u w:val="single"/>
        </w:rPr>
        <w:t>e</w:t>
      </w:r>
      <w:r w:rsidRPr="00D82B0B">
        <w:rPr>
          <w:rFonts w:ascii="Calibri" w:eastAsia="Times New Roman" w:hAnsi="Calibri" w:cs="Calibri"/>
          <w:b/>
          <w:bCs/>
          <w:color w:val="000000"/>
          <w:u w:val="single"/>
        </w:rPr>
        <w:t>xamples</w:t>
      </w:r>
      <w:r>
        <w:rPr>
          <w:rFonts w:ascii="Calibri" w:eastAsia="Times New Roman" w:hAnsi="Calibri" w:cs="Calibri"/>
          <w:b/>
          <w:bCs/>
          <w:color w:val="000000"/>
          <w:u w:val="single"/>
        </w:rPr>
        <w:t xml:space="preserve"> to support discussion</w:t>
      </w:r>
    </w:p>
    <w:p w14:paraId="1080BC77" w14:textId="77777777" w:rsidR="00D82B0B" w:rsidRDefault="00D82B0B" w:rsidP="00D82B0B">
      <w:pPr>
        <w:rPr>
          <w:rFonts w:ascii="Calibri" w:eastAsia="Times New Roman" w:hAnsi="Calibri" w:cs="Calibri"/>
          <w:b/>
          <w:bCs/>
          <w:color w:val="000000"/>
          <w:sz w:val="22"/>
          <w:szCs w:val="22"/>
          <w:u w:val="single"/>
        </w:rPr>
      </w:pPr>
    </w:p>
    <w:p w14:paraId="42182C60" w14:textId="77777777" w:rsidR="00D82B0B" w:rsidRDefault="00D82B0B" w:rsidP="00D82B0B">
      <w:pPr>
        <w:rPr>
          <w:rFonts w:ascii="Calibri" w:eastAsia="Times New Roman" w:hAnsi="Calibri" w:cs="Calibri"/>
          <w:b/>
          <w:bCs/>
          <w:color w:val="000000"/>
          <w:sz w:val="22"/>
          <w:szCs w:val="22"/>
          <w:u w:val="single"/>
        </w:rPr>
      </w:pPr>
    </w:p>
    <w:p w14:paraId="0D5DB955" w14:textId="77777777" w:rsidR="00D82B0B" w:rsidRDefault="00D82B0B" w:rsidP="00D82B0B">
      <w:pPr>
        <w:rPr>
          <w:rFonts w:ascii="Calibri" w:eastAsia="Times New Roman" w:hAnsi="Calibri" w:cs="Calibri"/>
          <w:b/>
          <w:bCs/>
          <w:color w:val="000000"/>
          <w:sz w:val="22"/>
          <w:szCs w:val="22"/>
          <w:u w:val="single"/>
        </w:rPr>
      </w:pPr>
    </w:p>
    <w:p w14:paraId="6CC05ADD" w14:textId="346B2456"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b/>
          <w:bCs/>
          <w:color w:val="000000"/>
          <w:sz w:val="22"/>
          <w:szCs w:val="22"/>
          <w:u w:val="single"/>
        </w:rPr>
        <w:t>Translations proposal as it applies to country and territory names</w:t>
      </w:r>
    </w:p>
    <w:p w14:paraId="2A6AC314"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p>
    <w:p w14:paraId="5CCA943B"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Example: For the country Singapore, the name in national official languages and UN official languages would be reserved and unavailable for delegation. If, for example, the resource used for reference for this list was the United Nations Group of Experts on Geographical Names Working Paper No. 54, as suggested by previously by WT5 members, the following would be reserved and translations in other languages would be available for delegation:</w:t>
      </w:r>
    </w:p>
    <w:p w14:paraId="62A57D96"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p>
    <w:p w14:paraId="01CFE1C0" w14:textId="7F82942A"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r w:rsidRPr="00D82B0B">
        <w:rPr>
          <w:rFonts w:ascii="Calibri" w:eastAsia="Times New Roman" w:hAnsi="Calibri" w:cs="Calibri"/>
          <w:color w:val="000000"/>
          <w:sz w:val="22"/>
          <w:szCs w:val="22"/>
        </w:rPr>
        <w:fldChar w:fldCharType="begin"/>
      </w:r>
      <w:r w:rsidRPr="00D82B0B">
        <w:rPr>
          <w:rFonts w:ascii="Calibri" w:eastAsia="Times New Roman" w:hAnsi="Calibri" w:cs="Calibri"/>
          <w:color w:val="000000"/>
          <w:sz w:val="22"/>
          <w:szCs w:val="22"/>
        </w:rPr>
        <w:instrText xml:space="preserve"> INCLUDEPICTURE "/var/folders/hx/8j8h92892ms7p13j18jp0lsm3n2521/T/com.microsoft.Word/WebArchiveCopyPasteTempFiles/cidimage001.png@01D540DE.33B58870" \* MERGEFORMATINET </w:instrText>
      </w:r>
      <w:r w:rsidRPr="00D82B0B">
        <w:rPr>
          <w:rFonts w:ascii="Calibri" w:eastAsia="Times New Roman" w:hAnsi="Calibri" w:cs="Calibri"/>
          <w:color w:val="000000"/>
          <w:sz w:val="22"/>
          <w:szCs w:val="22"/>
        </w:rPr>
        <w:fldChar w:fldCharType="separate"/>
      </w:r>
      <w:r w:rsidRPr="00D82B0B">
        <w:rPr>
          <w:rFonts w:ascii="Calibri" w:eastAsia="Times New Roman" w:hAnsi="Calibri" w:cs="Calibri"/>
          <w:noProof/>
          <w:color w:val="000000"/>
          <w:sz w:val="22"/>
          <w:szCs w:val="22"/>
        </w:rPr>
        <w:drawing>
          <wp:inline distT="0" distB="0" distL="0" distR="0" wp14:anchorId="35DCA55B" wp14:editId="44A16A94">
            <wp:extent cx="5727700" cy="4062095"/>
            <wp:effectExtent l="0" t="0" r="0" b="1905"/>
            <wp:docPr id="1" name="Picture 1" descr="cid:image001.png@01D53E4B.8AB19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E4B.8AB191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062095"/>
                    </a:xfrm>
                    <a:prstGeom prst="rect">
                      <a:avLst/>
                    </a:prstGeom>
                    <a:noFill/>
                    <a:ln>
                      <a:noFill/>
                    </a:ln>
                  </pic:spPr>
                </pic:pic>
              </a:graphicData>
            </a:graphic>
          </wp:inline>
        </w:drawing>
      </w:r>
      <w:r w:rsidRPr="00D82B0B">
        <w:rPr>
          <w:rFonts w:ascii="Calibri" w:eastAsia="Times New Roman" w:hAnsi="Calibri" w:cs="Calibri"/>
          <w:color w:val="000000"/>
          <w:sz w:val="22"/>
          <w:szCs w:val="22"/>
        </w:rPr>
        <w:fldChar w:fldCharType="end"/>
      </w:r>
    </w:p>
    <w:p w14:paraId="1F1438B3"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p>
    <w:p w14:paraId="65CFFC7A"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b/>
          <w:bCs/>
          <w:color w:val="000000"/>
          <w:sz w:val="22"/>
          <w:szCs w:val="22"/>
          <w:u w:val="single"/>
        </w:rPr>
        <w:t>Translations proposal as it applies to capital city names</w:t>
      </w:r>
    </w:p>
    <w:p w14:paraId="7715AFCE"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b/>
          <w:bCs/>
          <w:color w:val="000000"/>
          <w:sz w:val="22"/>
          <w:szCs w:val="22"/>
        </w:rPr>
        <w:t> </w:t>
      </w:r>
    </w:p>
    <w:p w14:paraId="160669B9"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Example: For Brussels, the capital city of Belgium, an application for the following would require a letter of support/non-objection from the relevant government or public authority:</w:t>
      </w:r>
    </w:p>
    <w:p w14:paraId="0F12A9AA"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bookmarkStart w:id="0" w:name="_GoBack"/>
      <w:bookmarkEnd w:id="0"/>
    </w:p>
    <w:p w14:paraId="5A038EDC" w14:textId="77777777" w:rsidR="00D82B0B" w:rsidRPr="00D82B0B" w:rsidRDefault="00D82B0B" w:rsidP="00D82B0B">
      <w:pPr>
        <w:numPr>
          <w:ilvl w:val="0"/>
          <w:numId w:val="2"/>
        </w:numPr>
        <w:rPr>
          <w:rFonts w:ascii="Calibri" w:eastAsia="Times New Roman" w:hAnsi="Calibri" w:cs="Calibri"/>
          <w:color w:val="000000"/>
        </w:rPr>
      </w:pPr>
      <w:r w:rsidRPr="00D82B0B">
        <w:rPr>
          <w:rFonts w:ascii="Calibri" w:eastAsia="Times New Roman" w:hAnsi="Calibri" w:cs="Calibri"/>
          <w:color w:val="000000"/>
          <w:sz w:val="22"/>
          <w:szCs w:val="22"/>
        </w:rPr>
        <w:t>The capital city name in the official languages:</w:t>
      </w:r>
      <w:r w:rsidRPr="00D82B0B">
        <w:rPr>
          <w:rFonts w:ascii="Calibri" w:eastAsia="Times New Roman" w:hAnsi="Calibri" w:cs="Calibri"/>
          <w:b/>
          <w:bCs/>
          <w:color w:val="000000"/>
          <w:sz w:val="22"/>
          <w:szCs w:val="22"/>
        </w:rPr>
        <w:t> Bruxelles </w:t>
      </w:r>
      <w:r w:rsidRPr="00D82B0B">
        <w:rPr>
          <w:rFonts w:ascii="Calibri" w:eastAsia="Times New Roman" w:hAnsi="Calibri" w:cs="Calibri"/>
          <w:color w:val="000000"/>
          <w:sz w:val="22"/>
          <w:szCs w:val="22"/>
        </w:rPr>
        <w:t>(French),</w:t>
      </w:r>
      <w:r w:rsidRPr="00D82B0B">
        <w:rPr>
          <w:rFonts w:ascii="Calibri" w:eastAsia="Times New Roman" w:hAnsi="Calibri" w:cs="Calibri"/>
          <w:b/>
          <w:bCs/>
          <w:color w:val="000000"/>
          <w:sz w:val="22"/>
          <w:szCs w:val="22"/>
        </w:rPr>
        <w:t> Brussel </w:t>
      </w:r>
      <w:r w:rsidRPr="00D82B0B">
        <w:rPr>
          <w:rFonts w:ascii="Calibri" w:eastAsia="Times New Roman" w:hAnsi="Calibri" w:cs="Calibri"/>
          <w:color w:val="000000"/>
          <w:sz w:val="22"/>
          <w:szCs w:val="22"/>
        </w:rPr>
        <w:t>(Flemish),</w:t>
      </w:r>
      <w:r w:rsidRPr="00D82B0B">
        <w:rPr>
          <w:rFonts w:ascii="Calibri" w:eastAsia="Times New Roman" w:hAnsi="Calibri" w:cs="Calibri"/>
          <w:b/>
          <w:bCs/>
          <w:color w:val="000000"/>
          <w:sz w:val="22"/>
          <w:szCs w:val="22"/>
        </w:rPr>
        <w:t> Brüssel </w:t>
      </w:r>
      <w:r w:rsidRPr="00D82B0B">
        <w:rPr>
          <w:rFonts w:ascii="Calibri" w:eastAsia="Times New Roman" w:hAnsi="Calibri" w:cs="Calibri"/>
          <w:color w:val="000000"/>
          <w:sz w:val="22"/>
          <w:szCs w:val="22"/>
        </w:rPr>
        <w:t>(German)</w:t>
      </w:r>
    </w:p>
    <w:p w14:paraId="558C7F4A" w14:textId="77777777" w:rsidR="00D82B0B" w:rsidRPr="00D82B0B" w:rsidRDefault="00D82B0B" w:rsidP="00D82B0B">
      <w:pPr>
        <w:numPr>
          <w:ilvl w:val="0"/>
          <w:numId w:val="2"/>
        </w:numPr>
        <w:rPr>
          <w:rFonts w:ascii="Calibri" w:eastAsia="Times New Roman" w:hAnsi="Calibri" w:cs="Calibri"/>
          <w:color w:val="000000"/>
        </w:rPr>
      </w:pPr>
      <w:r w:rsidRPr="00D82B0B">
        <w:rPr>
          <w:rFonts w:ascii="Calibri" w:eastAsia="Times New Roman" w:hAnsi="Calibri" w:cs="Calibri"/>
          <w:color w:val="000000"/>
          <w:sz w:val="22"/>
          <w:szCs w:val="22"/>
        </w:rPr>
        <w:t>Translations of the capital city name in UN languages:</w:t>
      </w:r>
      <w:r w:rsidRPr="00D82B0B">
        <w:rPr>
          <w:rFonts w:ascii="Calibri" w:eastAsia="Times New Roman" w:hAnsi="Calibri" w:cs="Calibri"/>
          <w:b/>
          <w:bCs/>
          <w:color w:val="000000"/>
          <w:sz w:val="22"/>
          <w:szCs w:val="22"/>
        </w:rPr>
        <w:t> Brussels</w:t>
      </w:r>
      <w:r w:rsidRPr="00D82B0B">
        <w:rPr>
          <w:rFonts w:ascii="Calibri" w:eastAsia="Times New Roman" w:hAnsi="Calibri" w:cs="Calibri"/>
          <w:color w:val="000000"/>
          <w:sz w:val="22"/>
          <w:szCs w:val="22"/>
        </w:rPr>
        <w:t> (English), </w:t>
      </w:r>
      <w:proofErr w:type="spellStart"/>
      <w:r w:rsidRPr="00D82B0B">
        <w:rPr>
          <w:rFonts w:ascii="Calibri" w:eastAsia="Times New Roman" w:hAnsi="Calibri" w:cs="Calibri"/>
          <w:b/>
          <w:bCs/>
          <w:color w:val="000000"/>
          <w:sz w:val="22"/>
          <w:szCs w:val="22"/>
        </w:rPr>
        <w:t>Bruxelles</w:t>
      </w:r>
      <w:proofErr w:type="spellEnd"/>
      <w:r w:rsidRPr="00D82B0B">
        <w:rPr>
          <w:rFonts w:ascii="Calibri" w:eastAsia="Times New Roman" w:hAnsi="Calibri" w:cs="Calibri"/>
          <w:b/>
          <w:bCs/>
          <w:color w:val="000000"/>
          <w:sz w:val="22"/>
          <w:szCs w:val="22"/>
        </w:rPr>
        <w:t> </w:t>
      </w:r>
      <w:r w:rsidRPr="00D82B0B">
        <w:rPr>
          <w:rFonts w:ascii="Calibri" w:eastAsia="Times New Roman" w:hAnsi="Calibri" w:cs="Calibri"/>
          <w:color w:val="000000"/>
          <w:sz w:val="22"/>
          <w:szCs w:val="22"/>
        </w:rPr>
        <w:t>(French, also official language), </w:t>
      </w:r>
      <w:r w:rsidRPr="00D82B0B">
        <w:rPr>
          <w:rFonts w:ascii="Calibri" w:eastAsia="Times New Roman" w:hAnsi="Calibri" w:cs="Calibri"/>
          <w:b/>
          <w:bCs/>
          <w:color w:val="000000"/>
          <w:sz w:val="22"/>
          <w:szCs w:val="22"/>
        </w:rPr>
        <w:t>Bruselas</w:t>
      </w:r>
      <w:r w:rsidRPr="00D82B0B">
        <w:rPr>
          <w:rFonts w:ascii="Calibri" w:eastAsia="Times New Roman" w:hAnsi="Calibri" w:cs="Calibri"/>
          <w:color w:val="000000"/>
          <w:sz w:val="22"/>
          <w:szCs w:val="22"/>
        </w:rPr>
        <w:t> (Spanish), </w:t>
      </w:r>
      <w:r w:rsidRPr="00D82B0B">
        <w:rPr>
          <w:rFonts w:ascii="Calibri" w:eastAsia="Times New Roman" w:hAnsi="Calibri" w:cs="Calibri"/>
          <w:b/>
          <w:bCs/>
          <w:color w:val="000000"/>
          <w:sz w:val="22"/>
          <w:szCs w:val="22"/>
        </w:rPr>
        <w:t>بروكسل</w:t>
      </w:r>
      <w:r w:rsidRPr="00D82B0B">
        <w:rPr>
          <w:rFonts w:ascii="Calibri" w:eastAsia="Times New Roman" w:hAnsi="Calibri" w:cs="Calibri"/>
          <w:color w:val="000000"/>
          <w:sz w:val="22"/>
          <w:szCs w:val="22"/>
        </w:rPr>
        <w:t> (Arabic), </w:t>
      </w:r>
      <w:r w:rsidRPr="00D82B0B">
        <w:rPr>
          <w:rFonts w:ascii="Calibri" w:eastAsia="Times New Roman" w:hAnsi="Calibri" w:cs="Calibri"/>
          <w:b/>
          <w:bCs/>
          <w:color w:val="000000"/>
          <w:sz w:val="22"/>
          <w:szCs w:val="22"/>
        </w:rPr>
        <w:t>Брюссель</w:t>
      </w:r>
      <w:r w:rsidRPr="00D82B0B">
        <w:rPr>
          <w:rFonts w:ascii="Calibri" w:eastAsia="Times New Roman" w:hAnsi="Calibri" w:cs="Calibri"/>
          <w:color w:val="000000"/>
          <w:sz w:val="22"/>
          <w:szCs w:val="22"/>
        </w:rPr>
        <w:t> (Russian), </w:t>
      </w:r>
      <w:r w:rsidRPr="00D82B0B">
        <w:rPr>
          <w:rFonts w:ascii="MS Gothic" w:eastAsia="MS Gothic" w:hAnsi="MS Gothic" w:cs="Calibri" w:hint="eastAsia"/>
          <w:b/>
          <w:bCs/>
          <w:color w:val="000000"/>
          <w:sz w:val="22"/>
          <w:szCs w:val="22"/>
        </w:rPr>
        <w:t>布</w:t>
      </w:r>
      <w:r w:rsidRPr="00D82B0B">
        <w:rPr>
          <w:rFonts w:ascii="MingLiU" w:eastAsia="MingLiU" w:hAnsi="MingLiU" w:cs="Calibri" w:hint="eastAsia"/>
          <w:b/>
          <w:bCs/>
          <w:color w:val="000000"/>
          <w:sz w:val="22"/>
          <w:szCs w:val="22"/>
        </w:rPr>
        <w:t>鲁</w:t>
      </w:r>
      <w:r w:rsidRPr="00D82B0B">
        <w:rPr>
          <w:rFonts w:ascii="MS Gothic" w:eastAsia="MS Gothic" w:hAnsi="MS Gothic" w:cs="Calibri" w:hint="eastAsia"/>
          <w:b/>
          <w:bCs/>
          <w:color w:val="000000"/>
          <w:sz w:val="22"/>
          <w:szCs w:val="22"/>
        </w:rPr>
        <w:t>塞</w:t>
      </w:r>
      <w:r w:rsidRPr="00D82B0B">
        <w:rPr>
          <w:rFonts w:ascii="Yu Gothic" w:eastAsia="Yu Gothic" w:hAnsi="Yu Gothic" w:cs="Calibri" w:hint="eastAsia"/>
          <w:b/>
          <w:bCs/>
          <w:color w:val="000000"/>
          <w:sz w:val="22"/>
          <w:szCs w:val="22"/>
        </w:rPr>
        <w:t>尔</w:t>
      </w:r>
      <w:r w:rsidRPr="00D82B0B">
        <w:rPr>
          <w:rFonts w:ascii="Yu Gothic" w:eastAsia="Yu Gothic" w:hAnsi="Yu Gothic" w:cs="Calibri" w:hint="eastAsia"/>
          <w:color w:val="000000"/>
          <w:sz w:val="22"/>
          <w:szCs w:val="22"/>
        </w:rPr>
        <w:t> </w:t>
      </w:r>
      <w:r w:rsidRPr="00D82B0B">
        <w:rPr>
          <w:rFonts w:ascii="Calibri" w:eastAsia="Times New Roman" w:hAnsi="Calibri" w:cs="Calibri"/>
          <w:color w:val="000000"/>
          <w:sz w:val="22"/>
          <w:szCs w:val="22"/>
        </w:rPr>
        <w:t>(Chinese)</w:t>
      </w:r>
    </w:p>
    <w:p w14:paraId="09FC0CE8" w14:textId="77777777" w:rsidR="00D82B0B" w:rsidRPr="00D82B0B" w:rsidRDefault="00D82B0B" w:rsidP="00D82B0B">
      <w:pPr>
        <w:ind w:left="720"/>
        <w:rPr>
          <w:rFonts w:ascii="Calibri" w:eastAsia="Times New Roman" w:hAnsi="Calibri" w:cs="Calibri"/>
          <w:color w:val="000000"/>
        </w:rPr>
      </w:pPr>
      <w:r w:rsidRPr="00D82B0B">
        <w:rPr>
          <w:rFonts w:ascii="Calibri" w:eastAsia="Times New Roman" w:hAnsi="Calibri" w:cs="Calibri"/>
          <w:b/>
          <w:bCs/>
          <w:color w:val="000000"/>
          <w:sz w:val="22"/>
          <w:szCs w:val="22"/>
        </w:rPr>
        <w:t> </w:t>
      </w:r>
    </w:p>
    <w:p w14:paraId="2587DDA6"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lastRenderedPageBreak/>
        <w:t xml:space="preserve">Strings corresponding to the name of this city in other languages would not require a letter of support or non-objection, for example: </w:t>
      </w:r>
      <w:proofErr w:type="spellStart"/>
      <w:r w:rsidRPr="00D82B0B">
        <w:rPr>
          <w:rFonts w:ascii="Calibri" w:eastAsia="Times New Roman" w:hAnsi="Calibri" w:cs="Calibri"/>
          <w:color w:val="000000"/>
          <w:sz w:val="22"/>
          <w:szCs w:val="22"/>
        </w:rPr>
        <w:t>Bryssel</w:t>
      </w:r>
      <w:proofErr w:type="spellEnd"/>
      <w:r w:rsidRPr="00D82B0B">
        <w:rPr>
          <w:rFonts w:ascii="Calibri" w:eastAsia="Times New Roman" w:hAnsi="Calibri" w:cs="Calibri"/>
          <w:color w:val="000000"/>
          <w:sz w:val="22"/>
          <w:szCs w:val="22"/>
        </w:rPr>
        <w:t xml:space="preserve"> (Swedish), </w:t>
      </w:r>
      <w:proofErr w:type="spellStart"/>
      <w:r w:rsidRPr="00D82B0B">
        <w:rPr>
          <w:rFonts w:ascii="Calibri" w:eastAsia="Times New Roman" w:hAnsi="Calibri" w:cs="Calibri"/>
          <w:color w:val="000000"/>
          <w:sz w:val="22"/>
          <w:szCs w:val="22"/>
        </w:rPr>
        <w:t>Bruxelas</w:t>
      </w:r>
      <w:proofErr w:type="spellEnd"/>
      <w:r w:rsidRPr="00D82B0B">
        <w:rPr>
          <w:rFonts w:ascii="Calibri" w:eastAsia="Times New Roman" w:hAnsi="Calibri" w:cs="Calibri"/>
          <w:color w:val="000000"/>
          <w:sz w:val="22"/>
          <w:szCs w:val="22"/>
        </w:rPr>
        <w:t xml:space="preserve"> (Portuguese), </w:t>
      </w:r>
      <w:proofErr w:type="spellStart"/>
      <w:r w:rsidRPr="00D82B0B">
        <w:rPr>
          <w:rFonts w:ascii="Calibri" w:eastAsia="Times New Roman" w:hAnsi="Calibri" w:cs="Calibri"/>
          <w:color w:val="000000"/>
          <w:sz w:val="22"/>
          <w:szCs w:val="22"/>
        </w:rPr>
        <w:t>Βρυξέλλες</w:t>
      </w:r>
      <w:proofErr w:type="spellEnd"/>
      <w:r w:rsidRPr="00D82B0B">
        <w:rPr>
          <w:rFonts w:ascii="Calibri" w:eastAsia="Times New Roman" w:hAnsi="Calibri" w:cs="Calibri"/>
          <w:color w:val="000000"/>
          <w:sz w:val="22"/>
          <w:szCs w:val="22"/>
        </w:rPr>
        <w:t xml:space="preserve"> (Greek), etc.</w:t>
      </w:r>
    </w:p>
    <w:p w14:paraId="684EFA13"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p>
    <w:p w14:paraId="38DCA3C3" w14:textId="77777777" w:rsidR="00D82B0B" w:rsidRPr="00D82B0B" w:rsidRDefault="00D82B0B" w:rsidP="00D82B0B">
      <w:pPr>
        <w:rPr>
          <w:rFonts w:ascii="Calibri" w:eastAsia="Times New Roman" w:hAnsi="Calibri" w:cs="Calibri"/>
          <w:color w:val="000000"/>
          <w:sz w:val="22"/>
          <w:szCs w:val="22"/>
        </w:rPr>
      </w:pPr>
      <w:r w:rsidRPr="00D82B0B">
        <w:rPr>
          <w:rFonts w:ascii="Calibri" w:eastAsia="Times New Roman" w:hAnsi="Calibri" w:cs="Calibri"/>
          <w:color w:val="000000"/>
          <w:sz w:val="22"/>
          <w:szCs w:val="22"/>
        </w:rPr>
        <w:t> </w:t>
      </w:r>
      <w:r w:rsidRPr="00D82B0B">
        <w:rPr>
          <w:rFonts w:ascii="Calibri" w:eastAsia="Times New Roman" w:hAnsi="Calibri" w:cs="Calibri"/>
          <w:b/>
          <w:bCs/>
          <w:color w:val="000000"/>
        </w:rPr>
        <w:t>In both cases, additional curative measures could be available for strings representing translations in additional languages.</w:t>
      </w:r>
    </w:p>
    <w:p w14:paraId="43479B2D" w14:textId="2D18F0EE" w:rsidR="00D50D51" w:rsidRDefault="00D50D51"/>
    <w:p w14:paraId="30DF9D4C" w14:textId="0DA2475A" w:rsidR="00D50D51" w:rsidRDefault="00D50D51"/>
    <w:p w14:paraId="2597F9E6" w14:textId="525ABADB" w:rsidR="00D50D51" w:rsidRDefault="00D50D51"/>
    <w:p w14:paraId="7DBF3647" w14:textId="77777777" w:rsidR="00D50D51" w:rsidRDefault="00D50D51"/>
    <w:sectPr w:rsidR="00D50D51"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34C15"/>
    <w:multiLevelType w:val="multilevel"/>
    <w:tmpl w:val="24A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7C20E5"/>
    <w:multiLevelType w:val="multilevel"/>
    <w:tmpl w:val="6E7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21"/>
    <w:rsid w:val="002B5D4D"/>
    <w:rsid w:val="003A3C8B"/>
    <w:rsid w:val="00402B5F"/>
    <w:rsid w:val="00430B21"/>
    <w:rsid w:val="005F34A8"/>
    <w:rsid w:val="008B133C"/>
    <w:rsid w:val="00D14AB6"/>
    <w:rsid w:val="00D50D51"/>
    <w:rsid w:val="00D82B0B"/>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137"/>
  <w14:defaultImageDpi w14:val="32767"/>
  <w15:chartTrackingRefBased/>
  <w15:docId w15:val="{F1CD10FE-8AAD-A54D-AF6B-BD17706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2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30B21"/>
  </w:style>
  <w:style w:type="paragraph" w:customStyle="1" w:styleId="p1">
    <w:name w:val="p1"/>
    <w:basedOn w:val="Normal"/>
    <w:rsid w:val="00430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08763">
      <w:bodyDiv w:val="1"/>
      <w:marLeft w:val="0"/>
      <w:marRight w:val="0"/>
      <w:marTop w:val="0"/>
      <w:marBottom w:val="0"/>
      <w:divBdr>
        <w:top w:val="none" w:sz="0" w:space="0" w:color="auto"/>
        <w:left w:val="none" w:sz="0" w:space="0" w:color="auto"/>
        <w:bottom w:val="none" w:sz="0" w:space="0" w:color="auto"/>
        <w:right w:val="none" w:sz="0" w:space="0" w:color="auto"/>
      </w:divBdr>
    </w:div>
    <w:div w:id="1432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2019-07-22T20:44:00Z</dcterms:created>
  <dcterms:modified xsi:type="dcterms:W3CDTF">2019-07-22T20:51:00Z</dcterms:modified>
</cp:coreProperties>
</file>