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40FCE" w14:textId="77777777" w:rsidR="00C23AAA" w:rsidRDefault="00C666C0" w:rsidP="00C666C0">
      <w:pPr>
        <w:pStyle w:val="Title"/>
      </w:pPr>
      <w:r>
        <w:t>Work Organization</w:t>
      </w:r>
    </w:p>
    <w:p w14:paraId="72AF388F" w14:textId="77777777" w:rsidR="00C666C0" w:rsidRDefault="00C666C0" w:rsidP="00C666C0">
      <w:pPr>
        <w:pStyle w:val="Heading1"/>
      </w:pPr>
      <w:r>
        <w:t>Proposal from Final Report</w:t>
      </w:r>
    </w:p>
    <w:p w14:paraId="4719C746" w14:textId="77777777" w:rsidR="00C666C0" w:rsidRPr="00A64986" w:rsidRDefault="00C666C0" w:rsidP="00C666C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64986">
        <w:rPr>
          <w:rFonts w:asciiTheme="majorHAnsi" w:hAnsiTheme="majorHAnsi"/>
        </w:rPr>
        <w:t xml:space="preserve">Should there be New </w:t>
      </w:r>
      <w:proofErr w:type="spellStart"/>
      <w:r w:rsidRPr="00A64986">
        <w:rPr>
          <w:rFonts w:asciiTheme="majorHAnsi" w:hAnsiTheme="majorHAnsi"/>
        </w:rPr>
        <w:t>gTLD</w:t>
      </w:r>
      <w:proofErr w:type="spellEnd"/>
      <w:r w:rsidRPr="00A64986">
        <w:rPr>
          <w:rFonts w:asciiTheme="majorHAnsi" w:hAnsiTheme="majorHAnsi"/>
        </w:rPr>
        <w:t xml:space="preserve"> subsequent procedures (e.g., §§4.2.1, 4.2.3, etc.)?</w:t>
      </w:r>
    </w:p>
    <w:p w14:paraId="42FEB60D" w14:textId="77777777" w:rsidR="00C666C0" w:rsidRPr="00A64986" w:rsidRDefault="00C666C0" w:rsidP="00C666C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64986">
        <w:rPr>
          <w:rFonts w:asciiTheme="majorHAnsi" w:hAnsiTheme="majorHAnsi"/>
        </w:rPr>
        <w:t>If yes, what are the high level principles that should govern the program (e.g., §§4.2.3, 4.2.6, 4.3.11, 4.2.14, etc.)?</w:t>
      </w:r>
    </w:p>
    <w:p w14:paraId="409AE099" w14:textId="77777777" w:rsidR="00C666C0" w:rsidRPr="00A64986" w:rsidRDefault="00C666C0" w:rsidP="00C666C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64986">
        <w:rPr>
          <w:rFonts w:asciiTheme="majorHAnsi" w:hAnsiTheme="majorHAnsi"/>
        </w:rPr>
        <w:t>What requirements and rules should govern:</w:t>
      </w:r>
    </w:p>
    <w:p w14:paraId="10A71930" w14:textId="77777777" w:rsidR="00C666C0" w:rsidRPr="00A64986" w:rsidRDefault="00C666C0" w:rsidP="00C666C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64986">
        <w:rPr>
          <w:rFonts w:asciiTheme="majorHAnsi" w:hAnsiTheme="majorHAnsi"/>
        </w:rPr>
        <w:t>Application acceptance mechanisms (e.g., §§4.2.7, 4.2.12, 4.2.13, 4.2.16, etc.)</w:t>
      </w:r>
    </w:p>
    <w:p w14:paraId="757E047A" w14:textId="77777777" w:rsidR="00C666C0" w:rsidRDefault="00C666C0" w:rsidP="00C666C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64986">
        <w:rPr>
          <w:rFonts w:asciiTheme="majorHAnsi" w:hAnsiTheme="majorHAnsi"/>
        </w:rPr>
        <w:t>Application requirements (e.g., §§4.2.8, 4.2.15, 4.3.11, 4.4.5, etc.)</w:t>
      </w:r>
    </w:p>
    <w:p w14:paraId="7E7EA571" w14:textId="77777777" w:rsidR="00C666C0" w:rsidRPr="00A64986" w:rsidRDefault="00C666C0" w:rsidP="00C666C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64986">
        <w:rPr>
          <w:rFonts w:asciiTheme="majorHAnsi" w:hAnsiTheme="majorHAnsi"/>
        </w:rPr>
        <w:t>String requirements (e.g., §§4.3.1, 4.4.2, 4.5.1, etc.)</w:t>
      </w:r>
    </w:p>
    <w:p w14:paraId="5B9DDA42" w14:textId="77777777" w:rsidR="00C666C0" w:rsidRPr="00A64986" w:rsidRDefault="00C666C0" w:rsidP="00C666C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64986">
        <w:rPr>
          <w:rFonts w:asciiTheme="majorHAnsi" w:hAnsiTheme="majorHAnsi"/>
        </w:rPr>
        <w:t>Objections and Rights Protection Mechanisms (e.g., §§4.3.3, 4.3.7, 4.4.3, etc.)</w:t>
      </w:r>
    </w:p>
    <w:p w14:paraId="51CAF9B5" w14:textId="77777777" w:rsidR="00C666C0" w:rsidRPr="00A64986" w:rsidRDefault="00C666C0" w:rsidP="00C666C0">
      <w:pPr>
        <w:pStyle w:val="ListParagraph"/>
        <w:ind w:left="1080"/>
        <w:rPr>
          <w:rFonts w:asciiTheme="majorHAnsi" w:hAnsiTheme="majorHAnsi"/>
        </w:rPr>
      </w:pPr>
      <w:r w:rsidRPr="00A64986">
        <w:rPr>
          <w:rFonts w:asciiTheme="majorHAnsi" w:hAnsiTheme="majorHAnsi"/>
        </w:rPr>
        <w:t>e.  Contractual requirements of registries (e.g., §§4.3.10, 4.3.8, 4.3.5, 4.3.6, etc.)</w:t>
      </w:r>
    </w:p>
    <w:p w14:paraId="72DA6586" w14:textId="77777777" w:rsidR="00C666C0" w:rsidRPr="00A64986" w:rsidRDefault="00C666C0" w:rsidP="00C666C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64986">
        <w:rPr>
          <w:rFonts w:asciiTheme="majorHAnsi" w:hAnsiTheme="majorHAnsi"/>
        </w:rPr>
        <w:t>What subjects are dependent on the outcomes from other development around other subjects (e.g., §§4.3.2, 4.6.2, etc.</w:t>
      </w:r>
      <w:proofErr w:type="gramStart"/>
      <w:r w:rsidRPr="00A64986">
        <w:rPr>
          <w:rFonts w:asciiTheme="majorHAnsi" w:hAnsiTheme="majorHAnsi"/>
        </w:rPr>
        <w:t>)</w:t>
      </w:r>
      <w:proofErr w:type="gramEnd"/>
    </w:p>
    <w:p w14:paraId="3F75BE8A" w14:textId="77777777" w:rsidR="00C666C0" w:rsidRPr="00C666C0" w:rsidRDefault="00C666C0" w:rsidP="00C666C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64986">
        <w:rPr>
          <w:rFonts w:asciiTheme="majorHAnsi" w:hAnsiTheme="majorHAnsi"/>
        </w:rPr>
        <w:t>Operational and miscellaneous (e.g., 4.2.4, 4.2.9, 4.2.11, etc.)</w:t>
      </w:r>
    </w:p>
    <w:p w14:paraId="231B8D86" w14:textId="77777777" w:rsidR="00C666C0" w:rsidRDefault="0009289E" w:rsidP="00C666C0">
      <w:pPr>
        <w:pStyle w:val="Heading1"/>
      </w:pPr>
      <w:r>
        <w:t>Proposed</w:t>
      </w:r>
      <w:r w:rsidR="00C666C0">
        <w:t xml:space="preserve"> Full Mapping of Subjects</w:t>
      </w:r>
    </w:p>
    <w:p w14:paraId="73111BE7" w14:textId="77777777" w:rsidR="00C666C0" w:rsidRPr="00C666C0" w:rsidRDefault="00C666C0" w:rsidP="00C666C0"/>
    <w:p w14:paraId="72685F08" w14:textId="77777777" w:rsidR="00C666C0" w:rsidRPr="00B22F4D" w:rsidRDefault="00B22F4D" w:rsidP="00B22F4D">
      <w:pPr>
        <w:pStyle w:val="ListParagraph"/>
        <w:numPr>
          <w:ilvl w:val="0"/>
          <w:numId w:val="2"/>
        </w:numPr>
      </w:pPr>
      <w:r w:rsidRPr="00B22F4D">
        <w:rPr>
          <w:rFonts w:asciiTheme="majorHAnsi" w:hAnsiTheme="majorHAnsi"/>
        </w:rPr>
        <w:t xml:space="preserve">Should there be New </w:t>
      </w:r>
      <w:proofErr w:type="spellStart"/>
      <w:r w:rsidRPr="00B22F4D">
        <w:rPr>
          <w:rFonts w:asciiTheme="majorHAnsi" w:hAnsiTheme="majorHAnsi"/>
        </w:rPr>
        <w:t>gTLD</w:t>
      </w:r>
      <w:proofErr w:type="spellEnd"/>
      <w:r w:rsidRPr="00B22F4D">
        <w:rPr>
          <w:rFonts w:asciiTheme="majorHAnsi" w:hAnsiTheme="majorHAnsi"/>
        </w:rPr>
        <w:t xml:space="preserve"> subsequent procedures</w:t>
      </w:r>
      <w:r w:rsidR="00B02E72">
        <w:rPr>
          <w:rFonts w:asciiTheme="majorHAnsi" w:hAnsiTheme="majorHAnsi"/>
        </w:rPr>
        <w:t>?</w:t>
      </w:r>
    </w:p>
    <w:p w14:paraId="2912A853" w14:textId="77777777" w:rsidR="00B22F4D" w:rsidRDefault="00B02E72" w:rsidP="00B22F4D">
      <w:pPr>
        <w:pStyle w:val="ListParagraph"/>
        <w:numPr>
          <w:ilvl w:val="1"/>
          <w:numId w:val="2"/>
        </w:numPr>
      </w:pPr>
      <w:r>
        <w:t>4.2.1 Cancelling Subsequent Procedures</w:t>
      </w:r>
    </w:p>
    <w:p w14:paraId="4BD039B7" w14:textId="77777777" w:rsidR="00B02E72" w:rsidRPr="00B02E72" w:rsidRDefault="00B02E72" w:rsidP="00B02E72">
      <w:pPr>
        <w:pStyle w:val="ListParagraph"/>
        <w:numPr>
          <w:ilvl w:val="0"/>
          <w:numId w:val="2"/>
        </w:numPr>
      </w:pPr>
      <w:r w:rsidRPr="00A64986">
        <w:rPr>
          <w:rFonts w:asciiTheme="majorHAnsi" w:hAnsiTheme="majorHAnsi"/>
        </w:rPr>
        <w:t>If yes, what are the high level principles that should govern the program</w:t>
      </w:r>
      <w:r>
        <w:rPr>
          <w:rFonts w:asciiTheme="majorHAnsi" w:hAnsiTheme="majorHAnsi"/>
        </w:rPr>
        <w:t>?</w:t>
      </w:r>
    </w:p>
    <w:p w14:paraId="0E42F8DA" w14:textId="77777777" w:rsidR="00B02E72" w:rsidRPr="00B02E72" w:rsidRDefault="00B02E72" w:rsidP="00B02E72">
      <w:pPr>
        <w:pStyle w:val="ListParagraph"/>
        <w:numPr>
          <w:ilvl w:val="1"/>
          <w:numId w:val="2"/>
        </w:numPr>
      </w:pPr>
      <w:r>
        <w:rPr>
          <w:rFonts w:asciiTheme="majorHAnsi" w:hAnsiTheme="majorHAnsi"/>
        </w:rPr>
        <w:t>4.2.2 Predictability</w:t>
      </w:r>
    </w:p>
    <w:p w14:paraId="6111C3DD" w14:textId="77777777" w:rsidR="00B02E72" w:rsidRPr="00B02E72" w:rsidRDefault="00B02E72" w:rsidP="00B02E72">
      <w:pPr>
        <w:pStyle w:val="ListParagraph"/>
        <w:numPr>
          <w:ilvl w:val="1"/>
          <w:numId w:val="2"/>
        </w:numPr>
      </w:pPr>
      <w:r>
        <w:rPr>
          <w:rFonts w:asciiTheme="majorHAnsi" w:hAnsiTheme="majorHAnsi"/>
        </w:rPr>
        <w:t>4.2.4 Community Engagement</w:t>
      </w:r>
    </w:p>
    <w:p w14:paraId="0193DD84" w14:textId="77777777" w:rsidR="00B02E72" w:rsidRPr="00B02E72" w:rsidRDefault="002D4B18" w:rsidP="00B02E72">
      <w:pPr>
        <w:pStyle w:val="ListParagraph"/>
        <w:numPr>
          <w:ilvl w:val="1"/>
          <w:numId w:val="2"/>
        </w:numPr>
      </w:pPr>
      <w:r>
        <w:rPr>
          <w:rFonts w:asciiTheme="majorHAnsi" w:hAnsiTheme="majorHAnsi"/>
        </w:rPr>
        <w:t>4.2.5</w:t>
      </w:r>
      <w:r w:rsidR="00B02E72">
        <w:rPr>
          <w:rFonts w:asciiTheme="majorHAnsi" w:hAnsiTheme="majorHAnsi"/>
        </w:rPr>
        <w:t xml:space="preserve"> Applicant Guidebook</w:t>
      </w:r>
    </w:p>
    <w:p w14:paraId="20A5B778" w14:textId="77777777" w:rsidR="00B02E72" w:rsidRPr="002D4B18" w:rsidRDefault="00B02E72" w:rsidP="00B02E72">
      <w:pPr>
        <w:pStyle w:val="ListParagraph"/>
        <w:numPr>
          <w:ilvl w:val="1"/>
          <w:numId w:val="2"/>
        </w:numPr>
      </w:pPr>
      <w:r>
        <w:rPr>
          <w:rFonts w:asciiTheme="majorHAnsi" w:hAnsiTheme="majorHAnsi"/>
        </w:rPr>
        <w:t>4.2.6 Clarity of Application Process</w:t>
      </w:r>
    </w:p>
    <w:p w14:paraId="107C3803" w14:textId="77777777" w:rsidR="002D4B18" w:rsidRPr="002D4B18" w:rsidRDefault="002D4B18" w:rsidP="00B02E72">
      <w:pPr>
        <w:pStyle w:val="ListParagraph"/>
        <w:numPr>
          <w:ilvl w:val="1"/>
          <w:numId w:val="2"/>
        </w:numPr>
      </w:pPr>
      <w:r>
        <w:rPr>
          <w:rFonts w:asciiTheme="majorHAnsi" w:hAnsiTheme="majorHAnsi"/>
        </w:rPr>
        <w:t>4.2.7 Applications Assessed in Rounds</w:t>
      </w:r>
    </w:p>
    <w:p w14:paraId="087D79A9" w14:textId="77777777" w:rsidR="002D4B18" w:rsidRPr="00EE2A14" w:rsidRDefault="002D4B18" w:rsidP="00B02E72">
      <w:pPr>
        <w:pStyle w:val="ListParagraph"/>
        <w:numPr>
          <w:ilvl w:val="1"/>
          <w:numId w:val="2"/>
        </w:numPr>
      </w:pPr>
      <w:r>
        <w:rPr>
          <w:rFonts w:asciiTheme="majorHAnsi" w:hAnsiTheme="majorHAnsi"/>
        </w:rPr>
        <w:t>4.2.8 Accreditation Programs</w:t>
      </w:r>
    </w:p>
    <w:p w14:paraId="529A1793" w14:textId="7C87423B" w:rsidR="00EE2A14" w:rsidRPr="00EE2A14" w:rsidRDefault="00EE2A14" w:rsidP="00B02E72">
      <w:pPr>
        <w:pStyle w:val="ListParagraph"/>
        <w:numPr>
          <w:ilvl w:val="1"/>
          <w:numId w:val="2"/>
        </w:numPr>
      </w:pPr>
      <w:r>
        <w:rPr>
          <w:rFonts w:asciiTheme="majorHAnsi" w:hAnsiTheme="majorHAnsi"/>
        </w:rPr>
        <w:t>4.2.15 Different TLD Types</w:t>
      </w:r>
    </w:p>
    <w:p w14:paraId="3AFD9F31" w14:textId="0B3857E0" w:rsidR="00EE2A14" w:rsidRPr="00EE2A14" w:rsidRDefault="00EE2A14" w:rsidP="00EE2A14">
      <w:pPr>
        <w:pStyle w:val="ListParagraph"/>
        <w:numPr>
          <w:ilvl w:val="0"/>
          <w:numId w:val="2"/>
        </w:numPr>
        <w:rPr>
          <w:color w:val="FF0000"/>
        </w:rPr>
      </w:pPr>
      <w:r w:rsidRPr="00EE2A14">
        <w:rPr>
          <w:rFonts w:asciiTheme="majorHAnsi" w:hAnsiTheme="majorHAnsi"/>
          <w:color w:val="FF0000"/>
        </w:rPr>
        <w:t>Outreach activities</w:t>
      </w:r>
      <w:r w:rsidR="00DA1C62">
        <w:rPr>
          <w:rFonts w:asciiTheme="majorHAnsi" w:hAnsiTheme="majorHAnsi"/>
          <w:color w:val="FF0000"/>
        </w:rPr>
        <w:t xml:space="preserve"> (*new)</w:t>
      </w:r>
    </w:p>
    <w:p w14:paraId="071DC5C3" w14:textId="271A3769" w:rsidR="00EE2A14" w:rsidRPr="00EE2A14" w:rsidRDefault="00EE2A14" w:rsidP="00EE2A14">
      <w:pPr>
        <w:pStyle w:val="ListParagraph"/>
        <w:numPr>
          <w:ilvl w:val="1"/>
          <w:numId w:val="2"/>
        </w:numPr>
      </w:pPr>
      <w:commentRangeStart w:id="0"/>
      <w:r>
        <w:rPr>
          <w:rFonts w:asciiTheme="majorHAnsi" w:hAnsiTheme="majorHAnsi"/>
        </w:rPr>
        <w:t>4.2.3 Competition, Consumer Trust, and Consumer Choice (overarching?)</w:t>
      </w:r>
      <w:commentRangeEnd w:id="0"/>
      <w:r w:rsidR="001F22D8">
        <w:rPr>
          <w:rStyle w:val="CommentReference"/>
        </w:rPr>
        <w:commentReference w:id="0"/>
      </w:r>
    </w:p>
    <w:p w14:paraId="6FD59B92" w14:textId="77777777" w:rsidR="008F2738" w:rsidRDefault="008F2738" w:rsidP="008F2738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4.2.11 Communications</w:t>
      </w:r>
    </w:p>
    <w:p w14:paraId="33CC6E25" w14:textId="44AA415B" w:rsidR="00EE2A14" w:rsidRDefault="00EE2A14" w:rsidP="00EE2A14">
      <w:pPr>
        <w:pStyle w:val="ListParagraph"/>
        <w:numPr>
          <w:ilvl w:val="1"/>
          <w:numId w:val="2"/>
        </w:numPr>
      </w:pPr>
      <w:commentRangeStart w:id="1"/>
      <w:r>
        <w:t>4.2.14 Support for Applicants From Developing Countries</w:t>
      </w:r>
      <w:commentRangeEnd w:id="1"/>
      <w:r w:rsidR="001F22D8">
        <w:rPr>
          <w:rStyle w:val="CommentReference"/>
        </w:rPr>
        <w:commentReference w:id="1"/>
      </w:r>
    </w:p>
    <w:p w14:paraId="50B80BEA" w14:textId="2F66A80D" w:rsidR="008F2738" w:rsidRPr="008F2738" w:rsidRDefault="008F2738" w:rsidP="008F2738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4.3.9 Global Public Interest</w:t>
      </w:r>
    </w:p>
    <w:p w14:paraId="50B10AD1" w14:textId="77777777" w:rsidR="002D4B18" w:rsidRPr="00A64986" w:rsidRDefault="002D4B18" w:rsidP="002D4B1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64986">
        <w:rPr>
          <w:rFonts w:asciiTheme="majorHAnsi" w:hAnsiTheme="majorHAnsi"/>
        </w:rPr>
        <w:t>What requirements and rules should govern:</w:t>
      </w:r>
    </w:p>
    <w:p w14:paraId="32F8E1E2" w14:textId="77777777" w:rsidR="002D4B18" w:rsidRDefault="002D4B18" w:rsidP="002D4B18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A64986">
        <w:rPr>
          <w:rFonts w:asciiTheme="majorHAnsi" w:hAnsiTheme="majorHAnsi"/>
        </w:rPr>
        <w:t xml:space="preserve">Application acceptance mechanisms </w:t>
      </w:r>
    </w:p>
    <w:p w14:paraId="10FE771E" w14:textId="77777777" w:rsidR="0009289E" w:rsidRDefault="0009289E" w:rsidP="0009289E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4.2.12 Application Queuing</w:t>
      </w:r>
    </w:p>
    <w:p w14:paraId="0D2C6F7A" w14:textId="77777777" w:rsidR="0009289E" w:rsidRDefault="0009289E" w:rsidP="0009289E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4.2.13 Application Submission Period</w:t>
      </w:r>
    </w:p>
    <w:p w14:paraId="11BFB6F6" w14:textId="5DA89A91" w:rsidR="00EE2A14" w:rsidRPr="00EE2A14" w:rsidRDefault="00EE2A14" w:rsidP="00EE2A14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4.2.16 Application Submission Limits</w:t>
      </w:r>
    </w:p>
    <w:p w14:paraId="45615109" w14:textId="77777777" w:rsidR="009241C3" w:rsidRDefault="002D4B18" w:rsidP="002D4B18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A64986">
        <w:rPr>
          <w:rFonts w:asciiTheme="majorHAnsi" w:hAnsiTheme="majorHAnsi"/>
        </w:rPr>
        <w:t>Application requirements</w:t>
      </w:r>
    </w:p>
    <w:p w14:paraId="7F668070" w14:textId="77777777" w:rsidR="003F0D97" w:rsidRDefault="009241C3" w:rsidP="009241C3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commentRangeStart w:id="2"/>
      <w:r>
        <w:rPr>
          <w:rFonts w:asciiTheme="majorHAnsi" w:hAnsiTheme="majorHAnsi"/>
        </w:rPr>
        <w:t>4.4.5 Community Applications</w:t>
      </w:r>
      <w:commentRangeEnd w:id="2"/>
      <w:r w:rsidR="001F22D8">
        <w:rPr>
          <w:rStyle w:val="CommentReference"/>
        </w:rPr>
        <w:commentReference w:id="2"/>
      </w:r>
    </w:p>
    <w:p w14:paraId="1D84DF65" w14:textId="77777777" w:rsidR="003F0D97" w:rsidRDefault="003F0D97" w:rsidP="009241C3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commentRangeStart w:id="3"/>
      <w:r>
        <w:rPr>
          <w:rFonts w:asciiTheme="majorHAnsi" w:hAnsiTheme="majorHAnsi"/>
        </w:rPr>
        <w:t>4.6.1 Security and Stability (</w:t>
      </w:r>
      <w:r w:rsidRPr="003F0D97">
        <w:rPr>
          <w:rFonts w:asciiTheme="majorHAnsi" w:hAnsiTheme="majorHAnsi"/>
          <w:i/>
        </w:rPr>
        <w:t>dotted line to section 2</w:t>
      </w:r>
      <w:r>
        <w:rPr>
          <w:rFonts w:asciiTheme="majorHAnsi" w:hAnsiTheme="majorHAnsi"/>
        </w:rPr>
        <w:t>)</w:t>
      </w:r>
      <w:commentRangeEnd w:id="3"/>
      <w:r w:rsidR="001F22D8">
        <w:rPr>
          <w:rStyle w:val="CommentReference"/>
        </w:rPr>
        <w:commentReference w:id="3"/>
      </w:r>
    </w:p>
    <w:p w14:paraId="7CBD49EC" w14:textId="3E4EEA85" w:rsidR="002D4B18" w:rsidRDefault="003F0D97" w:rsidP="009241C3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4.6.2 Applicant Reviews: Technical/Operational and Financial (</w:t>
      </w:r>
      <w:r w:rsidRPr="003F0D97">
        <w:rPr>
          <w:rFonts w:asciiTheme="majorHAnsi" w:hAnsiTheme="majorHAnsi"/>
          <w:i/>
        </w:rPr>
        <w:t>dotted line to section 5</w:t>
      </w:r>
      <w:r>
        <w:rPr>
          <w:rFonts w:asciiTheme="majorHAnsi" w:hAnsiTheme="majorHAnsi"/>
        </w:rPr>
        <w:t>)</w:t>
      </w:r>
      <w:r w:rsidR="002D4B18" w:rsidRPr="00A64986">
        <w:rPr>
          <w:rFonts w:asciiTheme="majorHAnsi" w:hAnsiTheme="majorHAnsi"/>
        </w:rPr>
        <w:t xml:space="preserve"> </w:t>
      </w:r>
    </w:p>
    <w:p w14:paraId="04C9E231" w14:textId="77777777" w:rsidR="002D4B18" w:rsidRDefault="002D4B18" w:rsidP="002D4B18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commentRangeStart w:id="4"/>
      <w:r w:rsidRPr="00A64986">
        <w:rPr>
          <w:rFonts w:asciiTheme="majorHAnsi" w:hAnsiTheme="majorHAnsi"/>
        </w:rPr>
        <w:t xml:space="preserve">String </w:t>
      </w:r>
      <w:commentRangeStart w:id="5"/>
      <w:r w:rsidRPr="00A64986">
        <w:rPr>
          <w:rFonts w:asciiTheme="majorHAnsi" w:hAnsiTheme="majorHAnsi"/>
        </w:rPr>
        <w:t xml:space="preserve">requirements </w:t>
      </w:r>
      <w:commentRangeEnd w:id="4"/>
      <w:r w:rsidR="001F22D8">
        <w:rPr>
          <w:rStyle w:val="CommentReference"/>
        </w:rPr>
        <w:commentReference w:id="4"/>
      </w:r>
      <w:commentRangeEnd w:id="5"/>
      <w:r w:rsidR="001F22D8">
        <w:rPr>
          <w:rStyle w:val="CommentReference"/>
        </w:rPr>
        <w:commentReference w:id="5"/>
      </w:r>
    </w:p>
    <w:p w14:paraId="1DA36B38" w14:textId="21550C7A" w:rsidR="00EE2A14" w:rsidRDefault="00EE2A14" w:rsidP="00EE2A14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4.3.1 Reserved Names List</w:t>
      </w:r>
    </w:p>
    <w:p w14:paraId="28A0BBCE" w14:textId="3951995D" w:rsidR="009241C3" w:rsidRDefault="009241C3" w:rsidP="00EE2A14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4.4.2 String Similarity</w:t>
      </w:r>
    </w:p>
    <w:p w14:paraId="70B4BCD6" w14:textId="37A503F6" w:rsidR="009241C3" w:rsidRDefault="009241C3" w:rsidP="00EE2A14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4.5.1 Internationalized Domain Names and Universal Accept</w:t>
      </w:r>
      <w:bookmarkStart w:id="6" w:name="_GoBack"/>
      <w:bookmarkEnd w:id="6"/>
      <w:r>
        <w:rPr>
          <w:rFonts w:asciiTheme="majorHAnsi" w:hAnsiTheme="majorHAnsi"/>
        </w:rPr>
        <w:t>ance (</w:t>
      </w:r>
      <w:r w:rsidRPr="003F0D97">
        <w:rPr>
          <w:rFonts w:asciiTheme="majorHAnsi" w:hAnsiTheme="majorHAnsi"/>
          <w:i/>
        </w:rPr>
        <w:t>dotted line to</w:t>
      </w:r>
      <w:r w:rsidR="003F0D97" w:rsidRPr="003F0D97">
        <w:rPr>
          <w:rFonts w:asciiTheme="majorHAnsi" w:hAnsiTheme="majorHAnsi"/>
          <w:i/>
        </w:rPr>
        <w:t xml:space="preserve"> section</w:t>
      </w:r>
      <w:r w:rsidRPr="003F0D97">
        <w:rPr>
          <w:rFonts w:asciiTheme="majorHAnsi" w:hAnsiTheme="majorHAnsi"/>
          <w:i/>
        </w:rPr>
        <w:t xml:space="preserve"> 3</w:t>
      </w:r>
      <w:r>
        <w:rPr>
          <w:rFonts w:asciiTheme="majorHAnsi" w:hAnsiTheme="majorHAnsi"/>
        </w:rPr>
        <w:t>)</w:t>
      </w:r>
    </w:p>
    <w:p w14:paraId="7487B6BF" w14:textId="157AB3B4" w:rsidR="003F0D97" w:rsidRDefault="003F0D97" w:rsidP="00EE2A14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4.6.3 Name Collisions</w:t>
      </w:r>
    </w:p>
    <w:p w14:paraId="4FF7243A" w14:textId="77777777" w:rsidR="002D4B18" w:rsidRDefault="002D4B18" w:rsidP="002D4B18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2D4B18">
        <w:rPr>
          <w:rFonts w:asciiTheme="majorHAnsi" w:hAnsiTheme="majorHAnsi"/>
        </w:rPr>
        <w:t xml:space="preserve">Objections and Rights Protection Mechanisms </w:t>
      </w:r>
    </w:p>
    <w:p w14:paraId="5C3E176F" w14:textId="15282D48" w:rsidR="009241C3" w:rsidRDefault="009241C3" w:rsidP="009241C3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commentRangeStart w:id="7"/>
      <w:r>
        <w:rPr>
          <w:rFonts w:asciiTheme="majorHAnsi" w:hAnsiTheme="majorHAnsi"/>
        </w:rPr>
        <w:t>4.3.7 Second-level Rights Protection Mechanisms</w:t>
      </w:r>
      <w:commentRangeEnd w:id="7"/>
      <w:r w:rsidR="001F22D8">
        <w:rPr>
          <w:rStyle w:val="CommentReference"/>
        </w:rPr>
        <w:commentReference w:id="7"/>
      </w:r>
    </w:p>
    <w:p w14:paraId="0A756239" w14:textId="5445EB97" w:rsidR="009241C3" w:rsidRPr="009241C3" w:rsidRDefault="009241C3" w:rsidP="009241C3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4.4.3 Objections</w:t>
      </w:r>
    </w:p>
    <w:p w14:paraId="5735A846" w14:textId="77777777" w:rsidR="002D4B18" w:rsidRDefault="002D4B18" w:rsidP="002D4B18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2D4B18">
        <w:rPr>
          <w:rFonts w:asciiTheme="majorHAnsi" w:hAnsiTheme="majorHAnsi"/>
        </w:rPr>
        <w:t xml:space="preserve">Contractual requirements of </w:t>
      </w:r>
      <w:r w:rsidR="0009289E">
        <w:rPr>
          <w:rFonts w:asciiTheme="majorHAnsi" w:hAnsiTheme="majorHAnsi"/>
        </w:rPr>
        <w:t>registries</w:t>
      </w:r>
    </w:p>
    <w:p w14:paraId="74D36FDB" w14:textId="6E771540" w:rsidR="00EE2A14" w:rsidRDefault="00EE2A14" w:rsidP="00EE2A14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4.3.3 Registrant Protections</w:t>
      </w:r>
    </w:p>
    <w:p w14:paraId="5940514E" w14:textId="137C0B69" w:rsidR="00761911" w:rsidRDefault="00761911" w:rsidP="00EE2A14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4.2.4 Contractual Compliance</w:t>
      </w:r>
    </w:p>
    <w:p w14:paraId="3A156668" w14:textId="60A1DC8F" w:rsidR="00761911" w:rsidRDefault="00761911" w:rsidP="00761911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4.3.5 Registrar Non-Discrimination</w:t>
      </w:r>
    </w:p>
    <w:p w14:paraId="28DAED4F" w14:textId="420DE3D5" w:rsidR="009241C3" w:rsidRDefault="009241C3" w:rsidP="00761911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4.3.6 TLD Rollout</w:t>
      </w:r>
    </w:p>
    <w:p w14:paraId="415DF235" w14:textId="29EA4762" w:rsidR="009241C3" w:rsidRDefault="009241C3" w:rsidP="00761911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4.3.8 Registry/Registrar Standardization</w:t>
      </w:r>
    </w:p>
    <w:p w14:paraId="545ED6E8" w14:textId="7903C5E8" w:rsidR="009241C3" w:rsidRDefault="009241C3" w:rsidP="00761911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4.3.10 IGO/INGO Protections</w:t>
      </w:r>
    </w:p>
    <w:p w14:paraId="55675A65" w14:textId="20CC40BB" w:rsidR="009241C3" w:rsidRPr="00761911" w:rsidRDefault="009241C3" w:rsidP="00761911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4.3.11 Closed Generics</w:t>
      </w:r>
    </w:p>
    <w:p w14:paraId="40857227" w14:textId="77777777" w:rsidR="002D4B18" w:rsidRDefault="002D4B18" w:rsidP="002D4B1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D4B18">
        <w:rPr>
          <w:rFonts w:asciiTheme="majorHAnsi" w:hAnsiTheme="majorHAnsi"/>
        </w:rPr>
        <w:t xml:space="preserve">What subjects are dependent on the outcomes from other development around other subjects </w:t>
      </w:r>
    </w:p>
    <w:p w14:paraId="5A790B26" w14:textId="77777777" w:rsidR="0009289E" w:rsidRDefault="0009289E" w:rsidP="0009289E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4.2.10 Application Fees</w:t>
      </w:r>
    </w:p>
    <w:p w14:paraId="283EA430" w14:textId="062D946A" w:rsidR="00EE2A14" w:rsidRDefault="00EE2A14" w:rsidP="0009289E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4.2.17 Variable Fees</w:t>
      </w:r>
    </w:p>
    <w:p w14:paraId="79EEEC28" w14:textId="5DE6A84D" w:rsidR="00EE2A14" w:rsidRDefault="00EE2A14" w:rsidP="0009289E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4.3.2 Base Registry Agreement</w:t>
      </w:r>
    </w:p>
    <w:p w14:paraId="70AD877E" w14:textId="77777777" w:rsidR="002D4B18" w:rsidRDefault="002D4B18" w:rsidP="002D4B1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D4B18">
        <w:rPr>
          <w:rFonts w:asciiTheme="majorHAnsi" w:hAnsiTheme="majorHAnsi"/>
        </w:rPr>
        <w:t xml:space="preserve">Operational and miscellaneous </w:t>
      </w:r>
    </w:p>
    <w:p w14:paraId="4C33F30B" w14:textId="77777777" w:rsidR="0009289E" w:rsidRDefault="0009289E" w:rsidP="0009289E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4.2.9 Systems</w:t>
      </w:r>
    </w:p>
    <w:p w14:paraId="35F1B1DE" w14:textId="14414FD8" w:rsidR="009241C3" w:rsidRDefault="009241C3" w:rsidP="0009289E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4.4.1 New </w:t>
      </w:r>
      <w:proofErr w:type="spellStart"/>
      <w:r>
        <w:rPr>
          <w:rFonts w:asciiTheme="majorHAnsi" w:hAnsiTheme="majorHAnsi"/>
        </w:rPr>
        <w:t>gTLD</w:t>
      </w:r>
      <w:proofErr w:type="spellEnd"/>
      <w:r>
        <w:rPr>
          <w:rFonts w:asciiTheme="majorHAnsi" w:hAnsiTheme="majorHAnsi"/>
        </w:rPr>
        <w:t xml:space="preserve"> Applicant Freedom of Expression</w:t>
      </w:r>
    </w:p>
    <w:p w14:paraId="44300909" w14:textId="7D784174" w:rsidR="001F22D8" w:rsidRPr="001F22D8" w:rsidRDefault="009241C3" w:rsidP="001F22D8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4.4.4 Accountability Mechanisms</w:t>
      </w:r>
      <w:r w:rsidR="00124A8D">
        <w:rPr>
          <w:rFonts w:asciiTheme="majorHAnsi" w:hAnsiTheme="majorHAnsi"/>
        </w:rPr>
        <w:t xml:space="preserve"> (overarching?)</w:t>
      </w:r>
    </w:p>
    <w:p w14:paraId="155BB04F" w14:textId="77777777" w:rsidR="00B22F4D" w:rsidRDefault="00B22F4D"/>
    <w:sectPr w:rsidR="00B22F4D" w:rsidSect="00C23A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eve Chan" w:date="2016-03-01T14:13:00Z" w:initials="SC">
    <w:p w14:paraId="4CB84348" w14:textId="2DA1A4E0" w:rsidR="001F22D8" w:rsidRDefault="001F22D8">
      <w:pPr>
        <w:pStyle w:val="CommentText"/>
      </w:pPr>
      <w:r>
        <w:rPr>
          <w:rStyle w:val="CommentReference"/>
        </w:rPr>
        <w:annotationRef/>
      </w:r>
      <w:r>
        <w:t>Consider CCT Review</w:t>
      </w:r>
    </w:p>
  </w:comment>
  <w:comment w:id="1" w:author="Steve Chan" w:date="2016-03-01T14:19:00Z" w:initials="SC">
    <w:p w14:paraId="2E3FCB77" w14:textId="18DA110C" w:rsidR="001F22D8" w:rsidRDefault="001F22D8">
      <w:pPr>
        <w:pStyle w:val="CommentText"/>
      </w:pPr>
      <w:r>
        <w:rPr>
          <w:rStyle w:val="CommentReference"/>
        </w:rPr>
        <w:annotationRef/>
      </w:r>
      <w:r>
        <w:t>Consider work of GAC WG on underserved regions</w:t>
      </w:r>
    </w:p>
  </w:comment>
  <w:comment w:id="2" w:author="Steve Chan" w:date="2016-03-01T14:19:00Z" w:initials="SC">
    <w:p w14:paraId="0973EB1E" w14:textId="51D3325C" w:rsidR="001F22D8" w:rsidRDefault="001F22D8">
      <w:pPr>
        <w:pStyle w:val="CommentText"/>
      </w:pPr>
      <w:r>
        <w:rPr>
          <w:rStyle w:val="CommentReference"/>
        </w:rPr>
        <w:annotationRef/>
      </w:r>
      <w:r>
        <w:t>Consider work of GAC WG on community applications</w:t>
      </w:r>
    </w:p>
  </w:comment>
  <w:comment w:id="3" w:author="Steve Chan" w:date="2016-03-01T14:15:00Z" w:initials="SC">
    <w:p w14:paraId="64C6332B" w14:textId="50E3934C" w:rsidR="001F22D8" w:rsidRDefault="001F22D8">
      <w:pPr>
        <w:pStyle w:val="CommentText"/>
      </w:pPr>
      <w:r>
        <w:rPr>
          <w:rStyle w:val="CommentReference"/>
        </w:rPr>
        <w:annotationRef/>
      </w:r>
      <w:r>
        <w:t xml:space="preserve">Consider Security and Stability reviews </w:t>
      </w:r>
    </w:p>
  </w:comment>
  <w:comment w:id="4" w:author="Steve Chan" w:date="2016-03-01T14:13:00Z" w:initials="SC">
    <w:p w14:paraId="7ADE4877" w14:textId="2D3EFEEA" w:rsidR="001F22D8" w:rsidRDefault="001F22D8">
      <w:pPr>
        <w:pStyle w:val="CommentText"/>
      </w:pPr>
      <w:r>
        <w:rPr>
          <w:rStyle w:val="CommentReference"/>
        </w:rPr>
        <w:annotationRef/>
      </w:r>
      <w:r>
        <w:t>Consider CWG on the Use of Country and Territory Names</w:t>
      </w:r>
    </w:p>
  </w:comment>
  <w:comment w:id="5" w:author="Steve Chan" w:date="2016-03-01T14:21:00Z" w:initials="SC">
    <w:p w14:paraId="00CCA68C" w14:textId="7538AB31" w:rsidR="001F22D8" w:rsidRDefault="001F22D8">
      <w:pPr>
        <w:pStyle w:val="CommentText"/>
      </w:pPr>
      <w:r>
        <w:rPr>
          <w:rStyle w:val="CommentReference"/>
        </w:rPr>
        <w:annotationRef/>
      </w:r>
      <w:r>
        <w:t>Consider work of GAC WG on geographic names</w:t>
      </w:r>
    </w:p>
  </w:comment>
  <w:comment w:id="7" w:author="Steve Chan" w:date="2016-03-01T14:15:00Z" w:initials="SC">
    <w:p w14:paraId="4596A426" w14:textId="6837EA9A" w:rsidR="001F22D8" w:rsidRDefault="001F22D8">
      <w:pPr>
        <w:pStyle w:val="CommentText"/>
      </w:pPr>
      <w:r>
        <w:rPr>
          <w:rStyle w:val="CommentReference"/>
        </w:rPr>
        <w:annotationRef/>
      </w:r>
      <w:r>
        <w:t>Coordinate with PDP on Rights Protection Mechanisms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7FD34" w14:textId="77777777" w:rsidR="001F22D8" w:rsidRDefault="001F22D8" w:rsidP="00C666C0">
      <w:r>
        <w:separator/>
      </w:r>
    </w:p>
  </w:endnote>
  <w:endnote w:type="continuationSeparator" w:id="0">
    <w:p w14:paraId="28625C4E" w14:textId="77777777" w:rsidR="001F22D8" w:rsidRDefault="001F22D8" w:rsidP="00C6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78D0E" w14:textId="77777777" w:rsidR="001F22D8" w:rsidRDefault="001F22D8" w:rsidP="00C666C0">
      <w:r>
        <w:separator/>
      </w:r>
    </w:p>
  </w:footnote>
  <w:footnote w:type="continuationSeparator" w:id="0">
    <w:p w14:paraId="5C49EFCD" w14:textId="77777777" w:rsidR="001F22D8" w:rsidRDefault="001F22D8" w:rsidP="00C6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742"/>
    <w:multiLevelType w:val="hybridMultilevel"/>
    <w:tmpl w:val="30D0E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56BDF"/>
    <w:multiLevelType w:val="hybridMultilevel"/>
    <w:tmpl w:val="1F8C8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C0"/>
    <w:rsid w:val="0009289E"/>
    <w:rsid w:val="000D2B9C"/>
    <w:rsid w:val="00124A8D"/>
    <w:rsid w:val="001F22D8"/>
    <w:rsid w:val="002D4B18"/>
    <w:rsid w:val="003F0D97"/>
    <w:rsid w:val="00761911"/>
    <w:rsid w:val="008F2738"/>
    <w:rsid w:val="009241C3"/>
    <w:rsid w:val="00B02E72"/>
    <w:rsid w:val="00B22F4D"/>
    <w:rsid w:val="00C23AAA"/>
    <w:rsid w:val="00C666C0"/>
    <w:rsid w:val="00DA1C62"/>
    <w:rsid w:val="00E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2A8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66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6C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666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66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666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6C0"/>
  </w:style>
  <w:style w:type="paragraph" w:styleId="Footer">
    <w:name w:val="footer"/>
    <w:basedOn w:val="Normal"/>
    <w:link w:val="FooterChar"/>
    <w:uiPriority w:val="99"/>
    <w:unhideWhenUsed/>
    <w:rsid w:val="00C666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6C0"/>
  </w:style>
  <w:style w:type="paragraph" w:styleId="ListParagraph">
    <w:name w:val="List Paragraph"/>
    <w:basedOn w:val="Normal"/>
    <w:uiPriority w:val="34"/>
    <w:qFormat/>
    <w:rsid w:val="00C666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22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2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2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2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2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2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66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6C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666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66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666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6C0"/>
  </w:style>
  <w:style w:type="paragraph" w:styleId="Footer">
    <w:name w:val="footer"/>
    <w:basedOn w:val="Normal"/>
    <w:link w:val="FooterChar"/>
    <w:uiPriority w:val="99"/>
    <w:unhideWhenUsed/>
    <w:rsid w:val="00C666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6C0"/>
  </w:style>
  <w:style w:type="paragraph" w:styleId="ListParagraph">
    <w:name w:val="List Paragraph"/>
    <w:basedOn w:val="Normal"/>
    <w:uiPriority w:val="34"/>
    <w:qFormat/>
    <w:rsid w:val="00C666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22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2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2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2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2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2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404</Words>
  <Characters>2267</Characters>
  <Application>Microsoft Macintosh Word</Application>
  <DocSecurity>0</DocSecurity>
  <Lines>52</Lines>
  <Paragraphs>17</Paragraphs>
  <ScaleCrop>false</ScaleCrop>
  <Company>ICANN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Chan</dc:creator>
  <cp:keywords/>
  <dc:description/>
  <cp:lastModifiedBy>Steve Chan</cp:lastModifiedBy>
  <cp:revision>8</cp:revision>
  <dcterms:created xsi:type="dcterms:W3CDTF">2016-03-01T19:18:00Z</dcterms:created>
  <dcterms:modified xsi:type="dcterms:W3CDTF">2016-03-01T22:23:00Z</dcterms:modified>
</cp:coreProperties>
</file>