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AF" w:rsidRPr="00466D0F" w:rsidRDefault="00E41B63" w:rsidP="00466D0F">
      <w:pPr>
        <w:jc w:val="both"/>
        <w:rPr>
          <w:rFonts w:ascii="Bookman Old Style" w:hAnsi="Bookman Old Style"/>
        </w:rPr>
      </w:pPr>
      <w:r w:rsidRPr="00466D0F">
        <w:rPr>
          <w:rFonts w:ascii="Bookman Old Style" w:hAnsi="Bookman Old Style"/>
        </w:rPr>
        <w:t xml:space="preserve">Document Title: </w:t>
      </w:r>
      <w:r w:rsidR="00DB2CAF" w:rsidRPr="00466D0F">
        <w:rPr>
          <w:rFonts w:ascii="Bookman Old Style" w:hAnsi="Bookman Old Style"/>
        </w:rPr>
        <w:t>Republic of Ghana Data Protection Act, 2012 Act 843</w:t>
      </w:r>
      <w:r w:rsidR="00400AF7" w:rsidRPr="00466D0F">
        <w:rPr>
          <w:rFonts w:ascii="Bookman Old Style" w:hAnsi="Bookman Old Style"/>
        </w:rPr>
        <w:t xml:space="preserve"> </w:t>
      </w:r>
    </w:p>
    <w:p w:rsidR="00E41B63" w:rsidRPr="00466D0F" w:rsidRDefault="00756D27" w:rsidP="00466D0F">
      <w:pPr>
        <w:jc w:val="both"/>
        <w:rPr>
          <w:rFonts w:ascii="Bookman Old Style" w:hAnsi="Bookman Old Style"/>
        </w:rPr>
      </w:pPr>
      <w:r w:rsidRPr="00466D0F">
        <w:rPr>
          <w:rFonts w:ascii="Bookman Old Style" w:hAnsi="Bookman Old Style"/>
        </w:rPr>
        <w:t>Assented</w:t>
      </w:r>
      <w:r w:rsidR="00E41B63" w:rsidRPr="00466D0F">
        <w:rPr>
          <w:rFonts w:ascii="Bookman Old Style" w:hAnsi="Bookman Old Style"/>
        </w:rPr>
        <w:t xml:space="preserve">: </w:t>
      </w:r>
      <w:r w:rsidRPr="00466D0F">
        <w:rPr>
          <w:rFonts w:ascii="Bookman Old Style" w:hAnsi="Bookman Old Style"/>
        </w:rPr>
        <w:t>l0 May 2012</w:t>
      </w:r>
    </w:p>
    <w:p w:rsidR="00E41B63" w:rsidRPr="00466D0F" w:rsidRDefault="00E41B63" w:rsidP="00466D0F">
      <w:pPr>
        <w:jc w:val="both"/>
        <w:rPr>
          <w:rFonts w:ascii="Bookman Old Style" w:hAnsi="Bookman Old Style"/>
        </w:rPr>
      </w:pPr>
    </w:p>
    <w:p w:rsidR="00A61AA0" w:rsidRDefault="00A61AA0" w:rsidP="00466D0F">
      <w:pPr>
        <w:spacing w:after="283"/>
        <w:jc w:val="both"/>
        <w:rPr>
          <w:rFonts w:ascii="Bookman Old Style" w:hAnsi="Bookman Old Style"/>
          <w:b/>
        </w:rPr>
      </w:pPr>
      <w:r w:rsidRPr="00A61AA0">
        <w:rPr>
          <w:rFonts w:ascii="Bookman Old Style" w:hAnsi="Bookman Old Style"/>
          <w:b/>
        </w:rPr>
        <w:t>Ghana Data Protection Act</w:t>
      </w:r>
    </w:p>
    <w:p w:rsidR="00E41B63" w:rsidRPr="00466D0F" w:rsidRDefault="00400AF7" w:rsidP="00466D0F">
      <w:pPr>
        <w:spacing w:after="283"/>
        <w:jc w:val="both"/>
        <w:rPr>
          <w:rFonts w:ascii="Bookman Old Style" w:hAnsi="Bookman Old Style"/>
          <w:b/>
          <w:bCs/>
        </w:rPr>
      </w:pPr>
      <w:r w:rsidRPr="00466D0F">
        <w:rPr>
          <w:rFonts w:ascii="Bookman Old Style" w:hAnsi="Bookman Old Style"/>
          <w:b/>
          <w:bCs/>
        </w:rPr>
        <w:t xml:space="preserve">Short Title </w:t>
      </w:r>
    </w:p>
    <w:p w:rsidR="00756D27" w:rsidRPr="00466D0F" w:rsidRDefault="00756D27" w:rsidP="00466D0F">
      <w:pPr>
        <w:widowControl/>
        <w:suppressAutoHyphens w:val="0"/>
        <w:jc w:val="both"/>
        <w:rPr>
          <w:rFonts w:ascii="Bookman Old Style" w:eastAsia="Times New Roman" w:hAnsi="Bookman Old Style" w:cs="Times"/>
          <w:color w:val="000000"/>
          <w:kern w:val="0"/>
          <w:shd w:val="clear" w:color="auto" w:fill="FFFFFF"/>
          <w:lang w:val="en-GB" w:eastAsia="en-GB" w:bidi="ar-SA"/>
        </w:rPr>
      </w:pPr>
      <w:r w:rsidRPr="00466D0F">
        <w:rPr>
          <w:rFonts w:ascii="Bookman Old Style" w:eastAsia="Times New Roman" w:hAnsi="Bookman Old Style" w:cs="Times"/>
          <w:color w:val="000000"/>
          <w:kern w:val="0"/>
          <w:shd w:val="clear" w:color="auto" w:fill="FFFFFF"/>
          <w:lang w:val="en-GB" w:eastAsia="en-GB" w:bidi="ar-SA"/>
        </w:rPr>
        <w:t>A</w:t>
      </w:r>
      <w:r w:rsidR="00466D0F">
        <w:rPr>
          <w:rFonts w:ascii="Bookman Old Style" w:eastAsia="Times New Roman" w:hAnsi="Bookman Old Style" w:cs="Times"/>
          <w:color w:val="000000"/>
          <w:kern w:val="0"/>
          <w:shd w:val="clear" w:color="auto" w:fill="FFFFFF"/>
          <w:lang w:val="en-GB" w:eastAsia="en-GB" w:bidi="ar-SA"/>
        </w:rPr>
        <w:t>n</w:t>
      </w:r>
      <w:r w:rsidRPr="00466D0F">
        <w:rPr>
          <w:rFonts w:ascii="Bookman Old Style" w:eastAsia="Times New Roman" w:hAnsi="Bookman Old Style" w:cs="Times"/>
          <w:color w:val="000000"/>
          <w:kern w:val="0"/>
          <w:shd w:val="clear" w:color="auto" w:fill="FFFFFF"/>
          <w:lang w:val="en-GB" w:eastAsia="en-GB" w:bidi="ar-SA"/>
        </w:rPr>
        <w:t xml:space="preserve"> </w:t>
      </w:r>
      <w:r w:rsidR="00466D0F">
        <w:rPr>
          <w:rFonts w:ascii="Bookman Old Style" w:eastAsia="Times New Roman" w:hAnsi="Bookman Old Style" w:cs="Times"/>
          <w:color w:val="000000"/>
          <w:kern w:val="0"/>
          <w:shd w:val="clear" w:color="auto" w:fill="FFFFFF"/>
          <w:lang w:val="en-GB" w:eastAsia="en-GB" w:bidi="ar-SA"/>
        </w:rPr>
        <w:t>Act</w:t>
      </w:r>
      <w:r w:rsidRPr="00466D0F">
        <w:rPr>
          <w:rFonts w:ascii="Bookman Old Style" w:eastAsia="Times New Roman" w:hAnsi="Bookman Old Style" w:cs="Times"/>
          <w:color w:val="000000"/>
          <w:kern w:val="0"/>
          <w:shd w:val="clear" w:color="auto" w:fill="FFFFFF"/>
          <w:lang w:val="en-GB" w:eastAsia="en-GB" w:bidi="ar-SA"/>
        </w:rPr>
        <w:t xml:space="preserve"> to establish a Data Protection Commission, to protect the privacy</w:t>
      </w:r>
      <w:r w:rsidR="00466D0F">
        <w:rPr>
          <w:rFonts w:ascii="Bookman Old Style" w:eastAsia="Times New Roman" w:hAnsi="Bookman Old Style" w:cs="Times"/>
          <w:color w:val="000000"/>
          <w:kern w:val="0"/>
          <w:shd w:val="clear" w:color="auto" w:fill="FFFFFF"/>
          <w:lang w:val="en-GB" w:eastAsia="en-GB" w:bidi="ar-SA"/>
        </w:rPr>
        <w:t xml:space="preserve"> </w:t>
      </w:r>
      <w:r w:rsidRPr="00466D0F">
        <w:rPr>
          <w:rFonts w:ascii="Bookman Old Style" w:eastAsia="Times New Roman" w:hAnsi="Bookman Old Style" w:cs="Times"/>
          <w:color w:val="000000"/>
          <w:kern w:val="0"/>
          <w:shd w:val="clear" w:color="auto" w:fill="FFFFFF"/>
          <w:lang w:val="en-GB" w:eastAsia="en-GB" w:bidi="ar-SA"/>
        </w:rPr>
        <w:t>of the</w:t>
      </w:r>
      <w:r w:rsidR="00466D0F">
        <w:rPr>
          <w:rFonts w:ascii="Bookman Old Style" w:eastAsia="Times New Roman" w:hAnsi="Bookman Old Style" w:cs="Times"/>
          <w:color w:val="000000"/>
          <w:kern w:val="0"/>
          <w:shd w:val="clear" w:color="auto" w:fill="FFFFFF"/>
          <w:lang w:val="en-GB" w:eastAsia="en-GB" w:bidi="ar-SA"/>
        </w:rPr>
        <w:t xml:space="preserve"> </w:t>
      </w:r>
      <w:r w:rsidRPr="00466D0F">
        <w:rPr>
          <w:rFonts w:ascii="Bookman Old Style" w:eastAsia="Times New Roman" w:hAnsi="Bookman Old Style" w:cs="Times"/>
          <w:color w:val="000000"/>
          <w:kern w:val="0"/>
          <w:shd w:val="clear" w:color="auto" w:fill="FFFFFF"/>
          <w:lang w:val="en-GB" w:eastAsia="en-GB" w:bidi="ar-SA"/>
        </w:rPr>
        <w:t>individual and personal data by regulating the processing of</w:t>
      </w:r>
      <w:r w:rsidR="00466D0F">
        <w:rPr>
          <w:rFonts w:ascii="Bookman Old Style" w:eastAsia="Times New Roman" w:hAnsi="Bookman Old Style" w:cs="Times"/>
          <w:color w:val="000000"/>
          <w:kern w:val="0"/>
          <w:shd w:val="clear" w:color="auto" w:fill="FFFFFF"/>
          <w:lang w:val="en-GB" w:eastAsia="en-GB" w:bidi="ar-SA"/>
        </w:rPr>
        <w:t xml:space="preserve"> </w:t>
      </w:r>
      <w:r w:rsidRPr="00466D0F">
        <w:rPr>
          <w:rFonts w:ascii="Bookman Old Style" w:eastAsia="Times New Roman" w:hAnsi="Bookman Old Style" w:cs="Times New Roman"/>
          <w:color w:val="000000"/>
          <w:kern w:val="0"/>
          <w:shd w:val="clear" w:color="auto" w:fill="FFFFFF"/>
          <w:lang w:val="en-GB" w:eastAsia="en-GB" w:bidi="ar-SA"/>
        </w:rPr>
        <w:t>7 personal information, to provide the process to obtain, hold, use or</w:t>
      </w:r>
      <w:r w:rsidR="00466D0F">
        <w:rPr>
          <w:rFonts w:ascii="Bookman Old Style" w:eastAsia="Times New Roman" w:hAnsi="Bookman Old Style" w:cs="Times New Roman"/>
          <w:color w:val="000000"/>
          <w:kern w:val="0"/>
          <w:shd w:val="clear" w:color="auto" w:fill="FFFFFF"/>
          <w:lang w:val="en-GB" w:eastAsia="en-GB" w:bidi="ar-SA"/>
        </w:rPr>
        <w:t xml:space="preserve"> </w:t>
      </w:r>
      <w:r w:rsidRPr="00466D0F">
        <w:rPr>
          <w:rFonts w:ascii="Bookman Old Style" w:eastAsia="Times New Roman" w:hAnsi="Bookman Old Style" w:cs="Times"/>
          <w:color w:val="000000"/>
          <w:kern w:val="0"/>
          <w:shd w:val="clear" w:color="auto" w:fill="FFFFFF"/>
          <w:lang w:val="en-GB" w:eastAsia="en-GB" w:bidi="ar-SA"/>
        </w:rPr>
        <w:t>disclose personal information and for related matters</w:t>
      </w:r>
      <w:r w:rsidR="00466D0F">
        <w:rPr>
          <w:rFonts w:ascii="Bookman Old Style" w:eastAsia="Times New Roman" w:hAnsi="Bookman Old Style" w:cs="Times"/>
          <w:color w:val="000000"/>
          <w:kern w:val="0"/>
          <w:shd w:val="clear" w:color="auto" w:fill="FFFFFF"/>
          <w:lang w:val="en-GB" w:eastAsia="en-GB" w:bidi="ar-SA"/>
        </w:rPr>
        <w:t>.</w:t>
      </w:r>
    </w:p>
    <w:p w:rsidR="00400AF7" w:rsidRPr="00466D0F" w:rsidRDefault="00400AF7" w:rsidP="00466D0F">
      <w:pPr>
        <w:jc w:val="both"/>
        <w:rPr>
          <w:rFonts w:ascii="Bookman Old Style" w:hAnsi="Bookman Old Style"/>
        </w:rPr>
      </w:pPr>
    </w:p>
    <w:p w:rsidR="008C64D8" w:rsidRPr="00466D0F" w:rsidRDefault="00E41B63" w:rsidP="00466D0F">
      <w:pPr>
        <w:jc w:val="both"/>
        <w:rPr>
          <w:rFonts w:ascii="Bookman Old Style" w:hAnsi="Bookman Old Style"/>
          <w:b/>
          <w:bCs/>
        </w:rPr>
      </w:pPr>
      <w:r w:rsidRPr="00466D0F">
        <w:rPr>
          <w:rFonts w:ascii="Bookman Old Style" w:hAnsi="Bookman Old Style"/>
          <w:b/>
          <w:bCs/>
        </w:rPr>
        <w:t xml:space="preserve">Summary of </w:t>
      </w:r>
      <w:r w:rsidR="008C64D8" w:rsidRPr="00466D0F">
        <w:rPr>
          <w:rFonts w:ascii="Bookman Old Style" w:hAnsi="Bookman Old Style"/>
          <w:b/>
          <w:bCs/>
        </w:rPr>
        <w:t xml:space="preserve">Relevant </w:t>
      </w:r>
      <w:r w:rsidR="00D051B1" w:rsidRPr="00466D0F">
        <w:rPr>
          <w:rFonts w:ascii="Bookman Old Style" w:hAnsi="Bookman Old Style"/>
          <w:b/>
          <w:bCs/>
        </w:rPr>
        <w:t>Sections</w:t>
      </w:r>
      <w:r w:rsidRPr="00466D0F">
        <w:rPr>
          <w:rFonts w:ascii="Bookman Old Style" w:hAnsi="Bookman Old Style"/>
          <w:b/>
          <w:bCs/>
        </w:rPr>
        <w:t xml:space="preserve"> of </w:t>
      </w:r>
      <w:r w:rsidR="00D051B1" w:rsidRPr="00466D0F">
        <w:rPr>
          <w:rFonts w:ascii="Bookman Old Style" w:hAnsi="Bookman Old Style"/>
          <w:b/>
          <w:bCs/>
        </w:rPr>
        <w:t xml:space="preserve">the </w:t>
      </w:r>
      <w:r w:rsidR="008C64D8" w:rsidRPr="00466D0F">
        <w:rPr>
          <w:rFonts w:ascii="Bookman Old Style" w:hAnsi="Bookman Old Style"/>
          <w:b/>
          <w:bCs/>
        </w:rPr>
        <w:t>Act</w:t>
      </w:r>
      <w:r w:rsidRPr="00466D0F">
        <w:rPr>
          <w:rFonts w:ascii="Bookman Old Style" w:hAnsi="Bookman Old Style"/>
          <w:b/>
          <w:bCs/>
        </w:rPr>
        <w:t xml:space="preserve"> </w:t>
      </w:r>
    </w:p>
    <w:p w:rsidR="00756D27" w:rsidRPr="00466D0F" w:rsidRDefault="00756D27" w:rsidP="00466D0F">
      <w:pPr>
        <w:widowControl/>
        <w:suppressAutoHyphens w:val="0"/>
        <w:jc w:val="both"/>
        <w:rPr>
          <w:rFonts w:ascii="Bookman Old Style" w:eastAsia="Times New Roman" w:hAnsi="Bookman Old Style" w:cs="Times"/>
          <w:color w:val="000000"/>
          <w:kern w:val="0"/>
          <w:shd w:val="clear" w:color="auto" w:fill="FFFFFF"/>
          <w:lang w:val="en-GB" w:eastAsia="en-GB" w:bidi="ar-SA"/>
        </w:rPr>
      </w:pPr>
      <w:r w:rsidRPr="00466D0F">
        <w:rPr>
          <w:rFonts w:ascii="Bookman Old Style" w:eastAsia="Times New Roman" w:hAnsi="Bookman Old Style" w:cs="Times"/>
          <w:color w:val="000000"/>
          <w:kern w:val="0"/>
          <w:shd w:val="clear" w:color="auto" w:fill="FFFFFF"/>
          <w:lang w:val="en-GB" w:eastAsia="en-GB" w:bidi="ar-SA"/>
        </w:rPr>
        <w:t>Privacy of the individual</w:t>
      </w:r>
    </w:p>
    <w:p w:rsidR="00756D27" w:rsidRPr="00466D0F" w:rsidRDefault="00D303B7" w:rsidP="00466D0F">
      <w:pPr>
        <w:widowControl/>
        <w:suppressAutoHyphens w:val="0"/>
        <w:jc w:val="both"/>
        <w:rPr>
          <w:rFonts w:ascii="Bookman Old Style" w:eastAsia="Times New Roman" w:hAnsi="Bookman Old Style" w:cs="Times New Roman"/>
          <w:color w:val="000000"/>
          <w:kern w:val="0"/>
          <w:shd w:val="clear" w:color="auto" w:fill="FFFFFF"/>
          <w:lang w:val="en-GB" w:eastAsia="en-GB" w:bidi="ar-SA"/>
        </w:rPr>
      </w:pPr>
      <w:r w:rsidRPr="00466D0F">
        <w:rPr>
          <w:rFonts w:ascii="Bookman Old Style" w:eastAsia="Times New Roman" w:hAnsi="Bookman Old Style" w:cs="Times"/>
          <w:color w:val="000000"/>
          <w:kern w:val="0"/>
          <w:shd w:val="clear" w:color="auto" w:fill="FFFFFF"/>
          <w:lang w:val="en-GB" w:eastAsia="en-GB" w:bidi="ar-SA"/>
        </w:rPr>
        <w:t>Section 17</w:t>
      </w:r>
      <w:r w:rsidR="00756D27" w:rsidRPr="00466D0F">
        <w:rPr>
          <w:rFonts w:ascii="Bookman Old Style" w:eastAsia="Times New Roman" w:hAnsi="Bookman Old Style" w:cs="Times"/>
          <w:color w:val="000000"/>
          <w:kern w:val="0"/>
          <w:shd w:val="clear" w:color="auto" w:fill="FFFFFF"/>
          <w:lang w:val="en-GB" w:eastAsia="en-GB" w:bidi="ar-SA"/>
        </w:rPr>
        <w:t xml:space="preserve"> lays out the privacy </w:t>
      </w:r>
      <w:r w:rsidR="00466D0F">
        <w:rPr>
          <w:rFonts w:ascii="Bookman Old Style" w:eastAsia="Times New Roman" w:hAnsi="Bookman Old Style" w:cs="Times"/>
          <w:color w:val="000000"/>
          <w:kern w:val="0"/>
          <w:shd w:val="clear" w:color="auto" w:fill="FFFFFF"/>
          <w:lang w:val="en-GB" w:eastAsia="en-GB" w:bidi="ar-SA"/>
        </w:rPr>
        <w:t xml:space="preserve">principles for processing data </w:t>
      </w:r>
      <w:r w:rsidR="00756D27" w:rsidRPr="00466D0F">
        <w:rPr>
          <w:rFonts w:ascii="Bookman Old Style" w:eastAsia="Times New Roman" w:hAnsi="Bookman Old Style" w:cs="Times"/>
          <w:color w:val="000000"/>
          <w:kern w:val="0"/>
          <w:shd w:val="clear" w:color="auto" w:fill="FFFFFF"/>
          <w:lang w:val="en-GB" w:eastAsia="en-GB" w:bidi="ar-SA"/>
        </w:rPr>
        <w:t>which are</w:t>
      </w:r>
      <w:r w:rsidR="00A61AA0">
        <w:rPr>
          <w:rFonts w:ascii="Bookman Old Style" w:eastAsia="Times New Roman" w:hAnsi="Bookman Old Style" w:cs="Times"/>
          <w:color w:val="000000"/>
          <w:kern w:val="0"/>
          <w:shd w:val="clear" w:color="auto" w:fill="FFFFFF"/>
          <w:lang w:val="en-GB" w:eastAsia="en-GB" w:bidi="ar-SA"/>
        </w:rPr>
        <w:t xml:space="preserve">: </w:t>
      </w:r>
      <w:r w:rsidR="00756D27" w:rsidRPr="00466D0F">
        <w:rPr>
          <w:rFonts w:ascii="Bookman Old Style" w:eastAsia="Times New Roman" w:hAnsi="Bookman Old Style" w:cs="Times"/>
          <w:color w:val="000000"/>
          <w:kern w:val="0"/>
          <w:shd w:val="clear" w:color="auto" w:fill="FFFFFF"/>
          <w:lang w:val="en-GB" w:eastAsia="en-GB" w:bidi="ar-SA"/>
        </w:rPr>
        <w:t xml:space="preserve"> </w:t>
      </w:r>
      <w:r w:rsidR="00756D27" w:rsidRPr="00466D0F">
        <w:rPr>
          <w:rFonts w:ascii="Bookman Old Style" w:eastAsia="Times New Roman" w:hAnsi="Bookman Old Style" w:cs="Times New Roman"/>
          <w:color w:val="000000"/>
          <w:kern w:val="0"/>
          <w:shd w:val="clear" w:color="auto" w:fill="FFFFFF"/>
          <w:lang w:val="en-GB" w:eastAsia="en-GB" w:bidi="ar-SA"/>
        </w:rPr>
        <w:t>accountability,</w:t>
      </w:r>
      <w:r w:rsidR="00466D0F">
        <w:rPr>
          <w:rFonts w:ascii="Bookman Old Style" w:eastAsia="Times New Roman" w:hAnsi="Bookman Old Style" w:cs="Times New Roman"/>
          <w:color w:val="000000"/>
          <w:kern w:val="0"/>
          <w:shd w:val="clear" w:color="auto" w:fill="FFFFFF"/>
          <w:lang w:val="en-GB" w:eastAsia="en-GB" w:bidi="ar-SA"/>
        </w:rPr>
        <w:t xml:space="preserve"> </w:t>
      </w:r>
      <w:r w:rsidR="00756D27" w:rsidRPr="00466D0F">
        <w:rPr>
          <w:rFonts w:ascii="Bookman Old Style" w:eastAsia="Times New Roman" w:hAnsi="Bookman Old Style" w:cs="Times New Roman"/>
          <w:color w:val="000000"/>
          <w:kern w:val="0"/>
          <w:shd w:val="clear" w:color="auto" w:fill="FFFFFF"/>
          <w:lang w:val="en-GB" w:eastAsia="en-GB" w:bidi="ar-SA"/>
        </w:rPr>
        <w:t xml:space="preserve">lawfulness of processing, </w:t>
      </w:r>
      <w:proofErr w:type="spellStart"/>
      <w:r w:rsidR="00756D27" w:rsidRPr="00466D0F">
        <w:rPr>
          <w:rFonts w:ascii="Bookman Old Style" w:eastAsia="Times New Roman" w:hAnsi="Bookman Old Style" w:cs="Times New Roman"/>
          <w:color w:val="000000"/>
          <w:kern w:val="0"/>
          <w:shd w:val="clear" w:color="auto" w:fill="FFFFFF"/>
          <w:lang w:val="en-GB" w:eastAsia="en-GB" w:bidi="ar-SA"/>
        </w:rPr>
        <w:t>speciﬁcation</w:t>
      </w:r>
      <w:proofErr w:type="spellEnd"/>
      <w:r w:rsidR="00756D27" w:rsidRPr="00466D0F">
        <w:rPr>
          <w:rFonts w:ascii="Bookman Old Style" w:eastAsia="Times New Roman" w:hAnsi="Bookman Old Style" w:cs="Times New Roman"/>
          <w:color w:val="000000"/>
          <w:kern w:val="0"/>
          <w:shd w:val="clear" w:color="auto" w:fill="FFFFFF"/>
          <w:lang w:val="en-GB" w:eastAsia="en-GB" w:bidi="ar-SA"/>
        </w:rPr>
        <w:t xml:space="preserve"> of purpose</w:t>
      </w:r>
      <w:proofErr w:type="gramStart"/>
      <w:r w:rsidR="00756D27" w:rsidRPr="00466D0F">
        <w:rPr>
          <w:rFonts w:ascii="Bookman Old Style" w:eastAsia="Times New Roman" w:hAnsi="Bookman Old Style" w:cs="Times New Roman"/>
          <w:color w:val="000000"/>
          <w:kern w:val="0"/>
          <w:shd w:val="clear" w:color="auto" w:fill="FFFFFF"/>
          <w:lang w:val="en-GB" w:eastAsia="en-GB" w:bidi="ar-SA"/>
        </w:rPr>
        <w:t>,  compatibility</w:t>
      </w:r>
      <w:proofErr w:type="gramEnd"/>
      <w:r w:rsidR="00756D27" w:rsidRPr="00466D0F">
        <w:rPr>
          <w:rFonts w:ascii="Bookman Old Style" w:eastAsia="Times New Roman" w:hAnsi="Bookman Old Style" w:cs="Times New Roman"/>
          <w:color w:val="000000"/>
          <w:kern w:val="0"/>
          <w:shd w:val="clear" w:color="auto" w:fill="FFFFFF"/>
          <w:lang w:val="en-GB" w:eastAsia="en-GB" w:bidi="ar-SA"/>
        </w:rPr>
        <w:t xml:space="preserve"> of further processing with purpose of collection, quality of information, openness, data security safeguards, and  data subject participation.</w:t>
      </w:r>
    </w:p>
    <w:p w:rsidR="00756D27" w:rsidRPr="00466D0F" w:rsidRDefault="00756D27" w:rsidP="00466D0F">
      <w:pPr>
        <w:widowControl/>
        <w:suppressAutoHyphens w:val="0"/>
        <w:jc w:val="both"/>
        <w:rPr>
          <w:rFonts w:ascii="Bookman Old Style" w:eastAsia="Times New Roman" w:hAnsi="Bookman Old Style" w:cs="Times New Roman"/>
          <w:color w:val="000000"/>
          <w:kern w:val="0"/>
          <w:shd w:val="clear" w:color="auto" w:fill="FFFFFF"/>
          <w:lang w:val="en-GB" w:eastAsia="en-GB" w:bidi="ar-SA"/>
        </w:rPr>
      </w:pPr>
    </w:p>
    <w:p w:rsidR="00756D27" w:rsidRPr="00466D0F" w:rsidRDefault="00756D27" w:rsidP="00466D0F">
      <w:pPr>
        <w:jc w:val="both"/>
        <w:rPr>
          <w:rFonts w:ascii="Bookman Old Style" w:eastAsia="Times New Roman" w:hAnsi="Bookman Old Style" w:cs="Times New Roman"/>
          <w:color w:val="000000"/>
          <w:kern w:val="0"/>
          <w:shd w:val="clear" w:color="auto" w:fill="FFFFFF"/>
          <w:lang w:val="en-GB" w:eastAsia="en-GB" w:bidi="ar-SA"/>
        </w:rPr>
      </w:pPr>
      <w:r w:rsidRPr="00466D0F">
        <w:rPr>
          <w:rFonts w:ascii="Bookman Old Style" w:eastAsia="Times New Roman" w:hAnsi="Bookman Old Style" w:cs="Times New Roman"/>
          <w:color w:val="000000"/>
          <w:kern w:val="0"/>
          <w:shd w:val="clear" w:color="auto" w:fill="FFFFFF"/>
          <w:lang w:val="en-GB" w:eastAsia="en-GB" w:bidi="ar-SA"/>
        </w:rPr>
        <w:t xml:space="preserve">In addition, section 18 requires a person who processes personal data to ensure that such processing is done under three conditions: without infringing the privacy rights of the data subject; in a lawful manner; and in a reasonable manner. </w:t>
      </w:r>
    </w:p>
    <w:p w:rsidR="000D6FEB" w:rsidRPr="00466D0F" w:rsidRDefault="000D6FEB" w:rsidP="00466D0F">
      <w:pPr>
        <w:jc w:val="both"/>
        <w:rPr>
          <w:rFonts w:ascii="Bookman Old Style" w:eastAsia="Times New Roman" w:hAnsi="Bookman Old Style" w:cs="Times New Roman"/>
          <w:color w:val="000000"/>
          <w:kern w:val="0"/>
          <w:shd w:val="clear" w:color="auto" w:fill="FFFFFF"/>
          <w:lang w:val="en-GB" w:eastAsia="en-GB" w:bidi="ar-SA"/>
        </w:rPr>
      </w:pPr>
    </w:p>
    <w:p w:rsidR="00D303B7" w:rsidRPr="00466D0F" w:rsidRDefault="000D6FEB" w:rsidP="00466D0F">
      <w:pPr>
        <w:jc w:val="both"/>
        <w:rPr>
          <w:rFonts w:ascii="Bookman Old Style" w:eastAsia="Times New Roman" w:hAnsi="Bookman Old Style" w:cs="Times New Roman"/>
          <w:color w:val="000000"/>
          <w:kern w:val="0"/>
          <w:shd w:val="clear" w:color="auto" w:fill="FFFFFF"/>
          <w:lang w:val="en-GB" w:eastAsia="en-GB" w:bidi="ar-SA"/>
        </w:rPr>
      </w:pPr>
      <w:r w:rsidRPr="00466D0F">
        <w:rPr>
          <w:rFonts w:ascii="Bookman Old Style" w:eastAsia="Times New Roman" w:hAnsi="Bookman Old Style" w:cs="Times New Roman"/>
          <w:color w:val="000000"/>
          <w:kern w:val="0"/>
          <w:shd w:val="clear" w:color="auto" w:fill="FFFFFF"/>
          <w:lang w:val="en-GB" w:eastAsia="en-GB" w:bidi="ar-SA"/>
        </w:rPr>
        <w:t>Other provi</w:t>
      </w:r>
      <w:r w:rsidR="00D303B7" w:rsidRPr="00466D0F">
        <w:rPr>
          <w:rFonts w:ascii="Bookman Old Style" w:eastAsia="Times New Roman" w:hAnsi="Bookman Old Style" w:cs="Times New Roman"/>
          <w:color w:val="000000"/>
          <w:kern w:val="0"/>
          <w:shd w:val="clear" w:color="auto" w:fill="FFFFFF"/>
          <w:lang w:val="en-GB" w:eastAsia="en-GB" w:bidi="ar-SA"/>
        </w:rPr>
        <w:t>sions on privacy are that</w:t>
      </w:r>
      <w:r w:rsidRPr="00466D0F">
        <w:rPr>
          <w:rFonts w:ascii="Bookman Old Style" w:eastAsia="Times New Roman" w:hAnsi="Bookman Old Style" w:cs="Times New Roman"/>
          <w:color w:val="000000"/>
          <w:kern w:val="0"/>
          <w:shd w:val="clear" w:color="auto" w:fill="FFFFFF"/>
          <w:lang w:val="en-GB" w:eastAsia="en-GB" w:bidi="ar-SA"/>
        </w:rPr>
        <w:t xml:space="preserve"> foreign data subjects data to be processed in accordance with their country of origin</w:t>
      </w:r>
      <w:r w:rsidR="00D303B7" w:rsidRPr="00466D0F">
        <w:rPr>
          <w:rFonts w:ascii="Bookman Old Style" w:eastAsia="Times New Roman" w:hAnsi="Bookman Old Style" w:cs="Times New Roman"/>
          <w:color w:val="000000"/>
          <w:kern w:val="0"/>
          <w:shd w:val="clear" w:color="auto" w:fill="FFFFFF"/>
          <w:lang w:val="en-GB" w:eastAsia="en-GB" w:bidi="ar-SA"/>
        </w:rPr>
        <w:t xml:space="preserve">. In addition the principles of </w:t>
      </w:r>
      <w:r w:rsidRPr="00466D0F">
        <w:rPr>
          <w:rFonts w:ascii="Bookman Old Style" w:eastAsia="Times New Roman" w:hAnsi="Bookman Old Style" w:cs="Times New Roman"/>
          <w:color w:val="000000"/>
          <w:kern w:val="0"/>
          <w:shd w:val="clear" w:color="auto" w:fill="FFFFFF"/>
          <w:lang w:val="en-GB" w:eastAsia="en-GB" w:bidi="ar-SA"/>
        </w:rPr>
        <w:t>purpose (necessity, relevance and non excessive),</w:t>
      </w:r>
      <w:r w:rsidR="00D303B7" w:rsidRPr="00466D0F">
        <w:rPr>
          <w:rFonts w:ascii="Bookman Old Style" w:eastAsia="Times New Roman" w:hAnsi="Bookman Old Style" w:cs="Times New Roman"/>
          <w:color w:val="000000"/>
          <w:kern w:val="0"/>
          <w:shd w:val="clear" w:color="auto" w:fill="FFFFFF"/>
          <w:lang w:val="en-GB" w:eastAsia="en-GB" w:bidi="ar-SA"/>
        </w:rPr>
        <w:t xml:space="preserve"> consent justification and objection, </w:t>
      </w:r>
      <w:r w:rsidRPr="00466D0F">
        <w:rPr>
          <w:rFonts w:ascii="Bookman Old Style" w:eastAsia="Times New Roman" w:hAnsi="Bookman Old Style" w:cs="Times New Roman"/>
          <w:color w:val="000000"/>
          <w:kern w:val="0"/>
          <w:shd w:val="clear" w:color="auto" w:fill="FFFFFF"/>
          <w:lang w:val="en-GB" w:eastAsia="en-GB" w:bidi="ar-SA"/>
        </w:rPr>
        <w:t>right to object</w:t>
      </w:r>
      <w:r w:rsidR="00D303B7" w:rsidRPr="00466D0F">
        <w:rPr>
          <w:rFonts w:ascii="Bookman Old Style" w:eastAsia="Times New Roman" w:hAnsi="Bookman Old Style" w:cs="Times New Roman"/>
          <w:color w:val="000000"/>
          <w:kern w:val="0"/>
          <w:shd w:val="clear" w:color="auto" w:fill="FFFFFF"/>
          <w:lang w:val="en-GB" w:eastAsia="en-GB" w:bidi="ar-SA"/>
        </w:rPr>
        <w:t xml:space="preserve">, specificity, making data subject aware of purpose of collection, retention, further processing, quality of information, security, access to information and correction of data are provided for. </w:t>
      </w:r>
    </w:p>
    <w:p w:rsidR="00D303B7" w:rsidRPr="00466D0F" w:rsidRDefault="00D303B7" w:rsidP="00466D0F">
      <w:pPr>
        <w:jc w:val="both"/>
        <w:rPr>
          <w:rFonts w:ascii="Bookman Old Style" w:eastAsia="Times New Roman" w:hAnsi="Bookman Old Style" w:cs="Times New Roman"/>
          <w:color w:val="000000"/>
          <w:kern w:val="0"/>
          <w:shd w:val="clear" w:color="auto" w:fill="FFFFFF"/>
          <w:lang w:val="en-GB" w:eastAsia="en-GB" w:bidi="ar-SA"/>
        </w:rPr>
      </w:pPr>
    </w:p>
    <w:p w:rsidR="000D6FEB" w:rsidRPr="00466D0F" w:rsidRDefault="00D303B7" w:rsidP="00466D0F">
      <w:pPr>
        <w:jc w:val="both"/>
        <w:rPr>
          <w:rFonts w:ascii="Bookman Old Style" w:eastAsia="Times New Roman" w:hAnsi="Bookman Old Style" w:cs="Times New Roman"/>
          <w:color w:val="000000"/>
          <w:kern w:val="0"/>
          <w:shd w:val="clear" w:color="auto" w:fill="FFFFFF"/>
          <w:lang w:val="en-GB" w:eastAsia="en-GB" w:bidi="ar-SA"/>
        </w:rPr>
      </w:pPr>
      <w:r w:rsidRPr="00466D0F">
        <w:rPr>
          <w:rFonts w:ascii="Bookman Old Style" w:eastAsia="Times New Roman" w:hAnsi="Bookman Old Style" w:cs="Times New Roman"/>
          <w:color w:val="000000"/>
          <w:kern w:val="0"/>
          <w:shd w:val="clear" w:color="auto" w:fill="FFFFFF"/>
          <w:lang w:val="en-GB" w:eastAsia="en-GB" w:bidi="ar-SA"/>
        </w:rPr>
        <w:t xml:space="preserve">Sections 37-45 provide for processing of personal data while sections 60 to 74 spell out the exemptions under the Act. These include national security, crime and taxation, health, education and social work, professional privilege and confidential references given by a data controller.   </w:t>
      </w:r>
      <w:r w:rsidR="000D6FEB" w:rsidRPr="00466D0F">
        <w:rPr>
          <w:rFonts w:ascii="Bookman Old Style" w:eastAsia="Times New Roman" w:hAnsi="Bookman Old Style" w:cs="Times New Roman"/>
          <w:color w:val="000000"/>
          <w:kern w:val="0"/>
          <w:shd w:val="clear" w:color="auto" w:fill="FFFFFF"/>
          <w:lang w:val="en-GB" w:eastAsia="en-GB" w:bidi="ar-SA"/>
        </w:rPr>
        <w:t xml:space="preserve"> </w:t>
      </w:r>
    </w:p>
    <w:p w:rsidR="00756D27" w:rsidRPr="00466D0F" w:rsidRDefault="00756D27" w:rsidP="00466D0F">
      <w:pPr>
        <w:widowControl/>
        <w:suppressAutoHyphens w:val="0"/>
        <w:jc w:val="both"/>
        <w:rPr>
          <w:rFonts w:ascii="Bookman Old Style" w:eastAsia="Times New Roman" w:hAnsi="Bookman Old Style" w:cs="Times New Roman"/>
          <w:color w:val="000000"/>
          <w:kern w:val="0"/>
          <w:shd w:val="clear" w:color="auto" w:fill="FFFFFF"/>
          <w:lang w:val="en-GB" w:eastAsia="en-GB" w:bidi="ar-SA"/>
        </w:rPr>
      </w:pPr>
    </w:p>
    <w:p w:rsidR="00756D27" w:rsidRPr="00466D0F" w:rsidRDefault="00756D27" w:rsidP="00466D0F">
      <w:pPr>
        <w:widowControl/>
        <w:suppressAutoHyphens w:val="0"/>
        <w:jc w:val="both"/>
        <w:rPr>
          <w:rFonts w:ascii="Bookman Old Style" w:eastAsia="Times New Roman" w:hAnsi="Bookman Old Style" w:cs="Times"/>
          <w:color w:val="000000"/>
          <w:kern w:val="0"/>
          <w:shd w:val="clear" w:color="auto" w:fill="FFFFFF"/>
          <w:lang w:val="en-GB" w:eastAsia="en-GB" w:bidi="ar-SA"/>
        </w:rPr>
      </w:pPr>
    </w:p>
    <w:p w:rsidR="00E41B63" w:rsidRPr="00466D0F" w:rsidRDefault="00E41B63" w:rsidP="00466D0F">
      <w:pPr>
        <w:jc w:val="both"/>
        <w:rPr>
          <w:rFonts w:ascii="Bookman Old Style" w:hAnsi="Bookman Old Style"/>
        </w:rPr>
      </w:pPr>
      <w:r w:rsidRPr="00466D0F">
        <w:rPr>
          <w:rFonts w:ascii="Bookman Old Style" w:hAnsi="Bookman Old Style"/>
        </w:rPr>
        <w:t xml:space="preserve">Additional information: </w:t>
      </w:r>
    </w:p>
    <w:p w:rsidR="00E41B63" w:rsidRPr="00466D0F" w:rsidRDefault="00D303B7" w:rsidP="00466D0F">
      <w:pPr>
        <w:jc w:val="both"/>
        <w:rPr>
          <w:rFonts w:ascii="Bookman Old Style" w:hAnsi="Bookman Old Style"/>
        </w:rPr>
      </w:pPr>
      <w:r w:rsidRPr="00466D0F">
        <w:rPr>
          <w:rFonts w:ascii="Bookman Old Style" w:hAnsi="Bookman Old Style"/>
        </w:rPr>
        <w:t xml:space="preserve">There are several countries in Africa with data protection/privacy laws. These include Angola, </w:t>
      </w:r>
      <w:r w:rsidR="00466D0F" w:rsidRPr="00466D0F">
        <w:rPr>
          <w:rFonts w:ascii="Bookman Old Style" w:hAnsi="Bookman Old Style"/>
        </w:rPr>
        <w:t>Benin</w:t>
      </w:r>
      <w:r w:rsidRPr="00466D0F">
        <w:rPr>
          <w:rFonts w:ascii="Bookman Old Style" w:hAnsi="Bookman Old Style"/>
        </w:rPr>
        <w:t xml:space="preserve">, Burkina Faso, Gabon, Ghana, Lesotho, Mali, Mauritius, South Africa and Tunisia. </w:t>
      </w:r>
      <w:r w:rsidR="00466D0F" w:rsidRPr="00466D0F">
        <w:rPr>
          <w:rFonts w:ascii="Bookman Old Style" w:hAnsi="Bookman Old Style"/>
        </w:rPr>
        <w:t>Ghana is a sample of the other African laws.</w:t>
      </w:r>
      <w:r w:rsidR="009B7539" w:rsidRPr="00466D0F">
        <w:rPr>
          <w:rFonts w:ascii="Bookman Old Style" w:hAnsi="Bookman Old Style"/>
        </w:rPr>
        <w:t xml:space="preserve"> </w:t>
      </w:r>
    </w:p>
    <w:sectPr w:rsidR="00E41B63" w:rsidRPr="00466D0F" w:rsidSect="006736A8">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00AF7"/>
    <w:rsid w:val="00090999"/>
    <w:rsid w:val="000D6FEB"/>
    <w:rsid w:val="00132E0C"/>
    <w:rsid w:val="002F3248"/>
    <w:rsid w:val="00362D88"/>
    <w:rsid w:val="003C1909"/>
    <w:rsid w:val="00400AF7"/>
    <w:rsid w:val="00466D0F"/>
    <w:rsid w:val="004B0469"/>
    <w:rsid w:val="004D39CE"/>
    <w:rsid w:val="00631F2F"/>
    <w:rsid w:val="006736A8"/>
    <w:rsid w:val="0071535C"/>
    <w:rsid w:val="00756D27"/>
    <w:rsid w:val="008C64D8"/>
    <w:rsid w:val="008F7254"/>
    <w:rsid w:val="00937F9C"/>
    <w:rsid w:val="009B7539"/>
    <w:rsid w:val="00A61AA0"/>
    <w:rsid w:val="00C05567"/>
    <w:rsid w:val="00D051B1"/>
    <w:rsid w:val="00D303B7"/>
    <w:rsid w:val="00DB2CAF"/>
    <w:rsid w:val="00E41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A8"/>
    <w:pPr>
      <w:widowControl w:val="0"/>
      <w:suppressAutoHyphens/>
    </w:pPr>
    <w:rPr>
      <w:rFonts w:eastAsia="SimSun" w:cs="Mangal"/>
      <w:kern w:val="1"/>
      <w:sz w:val="24"/>
      <w:szCs w:val="24"/>
      <w:lang w:val="en-US" w:eastAsia="hi-IN" w:bidi="hi-IN"/>
    </w:rPr>
  </w:style>
  <w:style w:type="paragraph" w:styleId="Heading4">
    <w:name w:val="heading 4"/>
    <w:basedOn w:val="Heading"/>
    <w:next w:val="BodyText"/>
    <w:qFormat/>
    <w:rsid w:val="006736A8"/>
    <w:pPr>
      <w:numPr>
        <w:ilvl w:val="3"/>
        <w:numId w:val="1"/>
      </w:numPr>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736A8"/>
  </w:style>
  <w:style w:type="character" w:customStyle="1" w:styleId="WW8Num1z1">
    <w:name w:val="WW8Num1z1"/>
    <w:rsid w:val="006736A8"/>
  </w:style>
  <w:style w:type="character" w:customStyle="1" w:styleId="WW8Num1z2">
    <w:name w:val="WW8Num1z2"/>
    <w:rsid w:val="006736A8"/>
  </w:style>
  <w:style w:type="character" w:customStyle="1" w:styleId="WW8Num1z3">
    <w:name w:val="WW8Num1z3"/>
    <w:rsid w:val="006736A8"/>
  </w:style>
  <w:style w:type="character" w:customStyle="1" w:styleId="WW8Num1z4">
    <w:name w:val="WW8Num1z4"/>
    <w:rsid w:val="006736A8"/>
  </w:style>
  <w:style w:type="character" w:customStyle="1" w:styleId="WW8Num1z5">
    <w:name w:val="WW8Num1z5"/>
    <w:rsid w:val="006736A8"/>
  </w:style>
  <w:style w:type="character" w:customStyle="1" w:styleId="WW8Num1z6">
    <w:name w:val="WW8Num1z6"/>
    <w:rsid w:val="006736A8"/>
  </w:style>
  <w:style w:type="character" w:customStyle="1" w:styleId="WW8Num1z7">
    <w:name w:val="WW8Num1z7"/>
    <w:rsid w:val="006736A8"/>
  </w:style>
  <w:style w:type="character" w:customStyle="1" w:styleId="WW8Num1z8">
    <w:name w:val="WW8Num1z8"/>
    <w:rsid w:val="006736A8"/>
  </w:style>
  <w:style w:type="character" w:customStyle="1" w:styleId="ListLabel6">
    <w:name w:val="ListLabel 6"/>
    <w:rsid w:val="006736A8"/>
    <w:rPr>
      <w:rFonts w:cs="font291"/>
      <w:color w:val="365F91"/>
      <w:u w:val="none"/>
    </w:rPr>
  </w:style>
  <w:style w:type="character" w:customStyle="1" w:styleId="ListLabel2">
    <w:name w:val="ListLabel 2"/>
    <w:rsid w:val="006736A8"/>
    <w:rPr>
      <w:rFonts w:cs="Courier New"/>
    </w:rPr>
  </w:style>
  <w:style w:type="character" w:styleId="Hyperlink">
    <w:name w:val="Hyperlink"/>
    <w:rsid w:val="006736A8"/>
    <w:rPr>
      <w:color w:val="000080"/>
      <w:u w:val="single"/>
    </w:rPr>
  </w:style>
  <w:style w:type="character" w:styleId="FollowedHyperlink">
    <w:name w:val="FollowedHyperlink"/>
    <w:rsid w:val="006736A8"/>
    <w:rPr>
      <w:color w:val="800000"/>
      <w:u w:val="single"/>
    </w:rPr>
  </w:style>
  <w:style w:type="paragraph" w:customStyle="1" w:styleId="Heading">
    <w:name w:val="Heading"/>
    <w:basedOn w:val="Normal"/>
    <w:next w:val="BodyText"/>
    <w:rsid w:val="006736A8"/>
    <w:pPr>
      <w:keepNext/>
      <w:spacing w:before="240" w:after="120"/>
    </w:pPr>
    <w:rPr>
      <w:rFonts w:ascii="Arial" w:eastAsia="Microsoft YaHei" w:hAnsi="Arial"/>
      <w:sz w:val="28"/>
      <w:szCs w:val="28"/>
    </w:rPr>
  </w:style>
  <w:style w:type="paragraph" w:styleId="BodyText">
    <w:name w:val="Body Text"/>
    <w:basedOn w:val="Normal"/>
    <w:rsid w:val="006736A8"/>
    <w:pPr>
      <w:spacing w:after="120"/>
    </w:pPr>
  </w:style>
  <w:style w:type="paragraph" w:styleId="List">
    <w:name w:val="List"/>
    <w:basedOn w:val="BodyText"/>
    <w:rsid w:val="006736A8"/>
  </w:style>
  <w:style w:type="paragraph" w:styleId="Caption">
    <w:name w:val="caption"/>
    <w:basedOn w:val="Normal"/>
    <w:qFormat/>
    <w:rsid w:val="006736A8"/>
    <w:pPr>
      <w:suppressLineNumbers/>
      <w:spacing w:before="120" w:after="120"/>
    </w:pPr>
    <w:rPr>
      <w:i/>
      <w:iCs/>
    </w:rPr>
  </w:style>
  <w:style w:type="paragraph" w:customStyle="1" w:styleId="Index">
    <w:name w:val="Index"/>
    <w:basedOn w:val="Normal"/>
    <w:rsid w:val="006736A8"/>
    <w:pPr>
      <w:suppressLineNumbers/>
    </w:pPr>
  </w:style>
  <w:style w:type="paragraph" w:styleId="ListParagraph">
    <w:name w:val="List Paragraph"/>
    <w:basedOn w:val="Normal"/>
    <w:qFormat/>
    <w:rsid w:val="006736A8"/>
    <w:pPr>
      <w:ind w:left="720"/>
    </w:pPr>
  </w:style>
  <w:style w:type="paragraph" w:customStyle="1" w:styleId="TableContents">
    <w:name w:val="Table Contents"/>
    <w:basedOn w:val="Normal"/>
    <w:rsid w:val="006736A8"/>
    <w:pPr>
      <w:suppressLineNumbers/>
    </w:pPr>
  </w:style>
  <w:style w:type="paragraph" w:customStyle="1" w:styleId="TableHeading">
    <w:name w:val="Table Heading"/>
    <w:basedOn w:val="TableContents"/>
    <w:rsid w:val="006736A8"/>
    <w:pPr>
      <w:jc w:val="center"/>
    </w:pPr>
    <w:rPr>
      <w:b/>
      <w:bCs/>
    </w:rPr>
  </w:style>
  <w:style w:type="character" w:customStyle="1" w:styleId="apple-converted-space">
    <w:name w:val="apple-converted-space"/>
    <w:basedOn w:val="DefaultParagraphFont"/>
    <w:rsid w:val="00DB2CAF"/>
  </w:style>
</w:styles>
</file>

<file path=word/webSettings.xml><?xml version="1.0" encoding="utf-8"?>
<w:webSettings xmlns:r="http://schemas.openxmlformats.org/officeDocument/2006/relationships" xmlns:w="http://schemas.openxmlformats.org/wordprocessingml/2006/main">
  <w:divs>
    <w:div w:id="424618323">
      <w:bodyDiv w:val="1"/>
      <w:marLeft w:val="0"/>
      <w:marRight w:val="0"/>
      <w:marTop w:val="0"/>
      <w:marBottom w:val="0"/>
      <w:divBdr>
        <w:top w:val="none" w:sz="0" w:space="0" w:color="auto"/>
        <w:left w:val="none" w:sz="0" w:space="0" w:color="auto"/>
        <w:bottom w:val="none" w:sz="0" w:space="0" w:color="auto"/>
        <w:right w:val="none" w:sz="0" w:space="0" w:color="auto"/>
      </w:divBdr>
      <w:divsChild>
        <w:div w:id="1833595454">
          <w:marLeft w:val="0"/>
          <w:marRight w:val="0"/>
          <w:marTop w:val="0"/>
          <w:marBottom w:val="0"/>
          <w:divBdr>
            <w:top w:val="none" w:sz="0" w:space="0" w:color="auto"/>
            <w:left w:val="none" w:sz="0" w:space="0" w:color="auto"/>
            <w:bottom w:val="none" w:sz="0" w:space="0" w:color="auto"/>
            <w:right w:val="none" w:sz="0" w:space="0" w:color="auto"/>
          </w:divBdr>
        </w:div>
        <w:div w:id="1768116217">
          <w:marLeft w:val="0"/>
          <w:marRight w:val="0"/>
          <w:marTop w:val="0"/>
          <w:marBottom w:val="0"/>
          <w:divBdr>
            <w:top w:val="none" w:sz="0" w:space="0" w:color="auto"/>
            <w:left w:val="none" w:sz="0" w:space="0" w:color="auto"/>
            <w:bottom w:val="none" w:sz="0" w:space="0" w:color="auto"/>
            <w:right w:val="none" w:sz="0" w:space="0" w:color="auto"/>
          </w:divBdr>
        </w:div>
        <w:div w:id="433674873">
          <w:marLeft w:val="0"/>
          <w:marRight w:val="0"/>
          <w:marTop w:val="0"/>
          <w:marBottom w:val="0"/>
          <w:divBdr>
            <w:top w:val="none" w:sz="0" w:space="0" w:color="auto"/>
            <w:left w:val="none" w:sz="0" w:space="0" w:color="auto"/>
            <w:bottom w:val="none" w:sz="0" w:space="0" w:color="auto"/>
            <w:right w:val="none" w:sz="0" w:space="0" w:color="auto"/>
          </w:divBdr>
        </w:div>
        <w:div w:id="2125609468">
          <w:marLeft w:val="0"/>
          <w:marRight w:val="0"/>
          <w:marTop w:val="0"/>
          <w:marBottom w:val="0"/>
          <w:divBdr>
            <w:top w:val="none" w:sz="0" w:space="0" w:color="auto"/>
            <w:left w:val="none" w:sz="0" w:space="0" w:color="auto"/>
            <w:bottom w:val="none" w:sz="0" w:space="0" w:color="auto"/>
            <w:right w:val="none" w:sz="0" w:space="0" w:color="auto"/>
          </w:divBdr>
        </w:div>
      </w:divsChild>
    </w:div>
    <w:div w:id="871379262">
      <w:bodyDiv w:val="1"/>
      <w:marLeft w:val="0"/>
      <w:marRight w:val="0"/>
      <w:marTop w:val="0"/>
      <w:marBottom w:val="0"/>
      <w:divBdr>
        <w:top w:val="none" w:sz="0" w:space="0" w:color="auto"/>
        <w:left w:val="none" w:sz="0" w:space="0" w:color="auto"/>
        <w:bottom w:val="none" w:sz="0" w:space="0" w:color="auto"/>
        <w:right w:val="none" w:sz="0" w:space="0" w:color="auto"/>
      </w:divBdr>
      <w:divsChild>
        <w:div w:id="1278951065">
          <w:marLeft w:val="0"/>
          <w:marRight w:val="0"/>
          <w:marTop w:val="0"/>
          <w:marBottom w:val="0"/>
          <w:divBdr>
            <w:top w:val="none" w:sz="0" w:space="0" w:color="auto"/>
            <w:left w:val="none" w:sz="0" w:space="0" w:color="auto"/>
            <w:bottom w:val="none" w:sz="0" w:space="0" w:color="auto"/>
            <w:right w:val="none" w:sz="0" w:space="0" w:color="auto"/>
          </w:divBdr>
        </w:div>
        <w:div w:id="534149519">
          <w:marLeft w:val="0"/>
          <w:marRight w:val="0"/>
          <w:marTop w:val="0"/>
          <w:marBottom w:val="0"/>
          <w:divBdr>
            <w:top w:val="none" w:sz="0" w:space="0" w:color="auto"/>
            <w:left w:val="none" w:sz="0" w:space="0" w:color="auto"/>
            <w:bottom w:val="none" w:sz="0" w:space="0" w:color="auto"/>
            <w:right w:val="none" w:sz="0" w:space="0" w:color="auto"/>
          </w:divBdr>
        </w:div>
        <w:div w:id="2123575134">
          <w:marLeft w:val="0"/>
          <w:marRight w:val="0"/>
          <w:marTop w:val="0"/>
          <w:marBottom w:val="0"/>
          <w:divBdr>
            <w:top w:val="none" w:sz="0" w:space="0" w:color="auto"/>
            <w:left w:val="none" w:sz="0" w:space="0" w:color="auto"/>
            <w:bottom w:val="none" w:sz="0" w:space="0" w:color="auto"/>
            <w:right w:val="none" w:sz="0" w:space="0" w:color="auto"/>
          </w:divBdr>
        </w:div>
      </w:divsChild>
    </w:div>
    <w:div w:id="1174346790">
      <w:bodyDiv w:val="1"/>
      <w:marLeft w:val="0"/>
      <w:marRight w:val="0"/>
      <w:marTop w:val="0"/>
      <w:marBottom w:val="0"/>
      <w:divBdr>
        <w:top w:val="none" w:sz="0" w:space="0" w:color="auto"/>
        <w:left w:val="none" w:sz="0" w:space="0" w:color="auto"/>
        <w:bottom w:val="none" w:sz="0" w:space="0" w:color="auto"/>
        <w:right w:val="none" w:sz="0" w:space="0" w:color="auto"/>
      </w:divBdr>
      <w:divsChild>
        <w:div w:id="1601178824">
          <w:marLeft w:val="0"/>
          <w:marRight w:val="0"/>
          <w:marTop w:val="0"/>
          <w:marBottom w:val="0"/>
          <w:divBdr>
            <w:top w:val="none" w:sz="0" w:space="0" w:color="auto"/>
            <w:left w:val="none" w:sz="0" w:space="0" w:color="auto"/>
            <w:bottom w:val="none" w:sz="0" w:space="0" w:color="auto"/>
            <w:right w:val="none" w:sz="0" w:space="0" w:color="auto"/>
          </w:divBdr>
        </w:div>
        <w:div w:id="1936748995">
          <w:marLeft w:val="0"/>
          <w:marRight w:val="0"/>
          <w:marTop w:val="0"/>
          <w:marBottom w:val="0"/>
          <w:divBdr>
            <w:top w:val="none" w:sz="0" w:space="0" w:color="auto"/>
            <w:left w:val="none" w:sz="0" w:space="0" w:color="auto"/>
            <w:bottom w:val="none" w:sz="0" w:space="0" w:color="auto"/>
            <w:right w:val="none" w:sz="0" w:space="0" w:color="auto"/>
          </w:divBdr>
        </w:div>
        <w:div w:id="1684699439">
          <w:marLeft w:val="0"/>
          <w:marRight w:val="0"/>
          <w:marTop w:val="0"/>
          <w:marBottom w:val="0"/>
          <w:divBdr>
            <w:top w:val="none" w:sz="0" w:space="0" w:color="auto"/>
            <w:left w:val="none" w:sz="0" w:space="0" w:color="auto"/>
            <w:bottom w:val="none" w:sz="0" w:space="0" w:color="auto"/>
            <w:right w:val="none" w:sz="0" w:space="0" w:color="auto"/>
          </w:divBdr>
        </w:div>
        <w:div w:id="765619236">
          <w:marLeft w:val="0"/>
          <w:marRight w:val="0"/>
          <w:marTop w:val="0"/>
          <w:marBottom w:val="0"/>
          <w:divBdr>
            <w:top w:val="none" w:sz="0" w:space="0" w:color="auto"/>
            <w:left w:val="none" w:sz="0" w:space="0" w:color="auto"/>
            <w:bottom w:val="none" w:sz="0" w:space="0" w:color="auto"/>
            <w:right w:val="none" w:sz="0" w:space="0" w:color="auto"/>
          </w:divBdr>
        </w:div>
      </w:divsChild>
    </w:div>
    <w:div w:id="2108773368">
      <w:bodyDiv w:val="1"/>
      <w:marLeft w:val="0"/>
      <w:marRight w:val="0"/>
      <w:marTop w:val="0"/>
      <w:marBottom w:val="0"/>
      <w:divBdr>
        <w:top w:val="none" w:sz="0" w:space="0" w:color="auto"/>
        <w:left w:val="none" w:sz="0" w:space="0" w:color="auto"/>
        <w:bottom w:val="none" w:sz="0" w:space="0" w:color="auto"/>
        <w:right w:val="none" w:sz="0" w:space="0" w:color="auto"/>
      </w:divBdr>
      <w:divsChild>
        <w:div w:id="1362508284">
          <w:marLeft w:val="0"/>
          <w:marRight w:val="0"/>
          <w:marTop w:val="0"/>
          <w:marBottom w:val="0"/>
          <w:divBdr>
            <w:top w:val="none" w:sz="0" w:space="0" w:color="auto"/>
            <w:left w:val="none" w:sz="0" w:space="0" w:color="auto"/>
            <w:bottom w:val="none" w:sz="0" w:space="0" w:color="auto"/>
            <w:right w:val="none" w:sz="0" w:space="0" w:color="auto"/>
          </w:divBdr>
        </w:div>
        <w:div w:id="27603603">
          <w:marLeft w:val="0"/>
          <w:marRight w:val="0"/>
          <w:marTop w:val="0"/>
          <w:marBottom w:val="0"/>
          <w:divBdr>
            <w:top w:val="none" w:sz="0" w:space="0" w:color="auto"/>
            <w:left w:val="none" w:sz="0" w:space="0" w:color="auto"/>
            <w:bottom w:val="none" w:sz="0" w:space="0" w:color="auto"/>
            <w:right w:val="none" w:sz="0" w:space="0" w:color="auto"/>
          </w:divBdr>
        </w:div>
        <w:div w:id="1289817421">
          <w:marLeft w:val="0"/>
          <w:marRight w:val="0"/>
          <w:marTop w:val="0"/>
          <w:marBottom w:val="0"/>
          <w:divBdr>
            <w:top w:val="none" w:sz="0" w:space="0" w:color="auto"/>
            <w:left w:val="none" w:sz="0" w:space="0" w:color="auto"/>
            <w:bottom w:val="none" w:sz="0" w:space="0" w:color="auto"/>
            <w:right w:val="none" w:sz="0" w:space="0" w:color="auto"/>
          </w:divBdr>
        </w:div>
        <w:div w:id="1353218736">
          <w:marLeft w:val="0"/>
          <w:marRight w:val="0"/>
          <w:marTop w:val="0"/>
          <w:marBottom w:val="0"/>
          <w:divBdr>
            <w:top w:val="none" w:sz="0" w:space="0" w:color="auto"/>
            <w:left w:val="none" w:sz="0" w:space="0" w:color="auto"/>
            <w:bottom w:val="none" w:sz="0" w:space="0" w:color="auto"/>
            <w:right w:val="none" w:sz="0" w:space="0" w:color="auto"/>
          </w:divBdr>
        </w:div>
        <w:div w:id="1476221561">
          <w:marLeft w:val="0"/>
          <w:marRight w:val="0"/>
          <w:marTop w:val="0"/>
          <w:marBottom w:val="0"/>
          <w:divBdr>
            <w:top w:val="none" w:sz="0" w:space="0" w:color="auto"/>
            <w:left w:val="none" w:sz="0" w:space="0" w:color="auto"/>
            <w:bottom w:val="none" w:sz="0" w:space="0" w:color="auto"/>
            <w:right w:val="none" w:sz="0" w:space="0" w:color="auto"/>
          </w:divBdr>
        </w:div>
        <w:div w:id="1993094280">
          <w:marLeft w:val="0"/>
          <w:marRight w:val="0"/>
          <w:marTop w:val="0"/>
          <w:marBottom w:val="0"/>
          <w:divBdr>
            <w:top w:val="none" w:sz="0" w:space="0" w:color="auto"/>
            <w:left w:val="none" w:sz="0" w:space="0" w:color="auto"/>
            <w:bottom w:val="none" w:sz="0" w:space="0" w:color="auto"/>
            <w:right w:val="none" w:sz="0" w:space="0" w:color="auto"/>
          </w:divBdr>
        </w:div>
        <w:div w:id="1773894865">
          <w:marLeft w:val="0"/>
          <w:marRight w:val="0"/>
          <w:marTop w:val="0"/>
          <w:marBottom w:val="0"/>
          <w:divBdr>
            <w:top w:val="none" w:sz="0" w:space="0" w:color="auto"/>
            <w:left w:val="none" w:sz="0" w:space="0" w:color="auto"/>
            <w:bottom w:val="none" w:sz="0" w:space="0" w:color="auto"/>
            <w:right w:val="none" w:sz="0" w:space="0" w:color="auto"/>
          </w:divBdr>
        </w:div>
        <w:div w:id="12867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Links>
    <vt:vector size="6" baseType="variant">
      <vt:variant>
        <vt:i4>5505087</vt:i4>
      </vt:variant>
      <vt:variant>
        <vt:i4>0</vt:i4>
      </vt:variant>
      <vt:variant>
        <vt:i4>0</vt:i4>
      </vt:variant>
      <vt:variant>
        <vt:i4>5</vt:i4>
      </vt:variant>
      <vt:variant>
        <vt:lpwstr>http://www.coe.int/en/web/conventions/search-on-treaties/-/conventions/treaty/108?_coeconventions_WAR_coeconventionsportlet_languageId=ru_RU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4</cp:revision>
  <cp:lastPrinted>1601-01-01T00:00:00Z</cp:lastPrinted>
  <dcterms:created xsi:type="dcterms:W3CDTF">2016-04-13T09:36:00Z</dcterms:created>
  <dcterms:modified xsi:type="dcterms:W3CDTF">2016-04-13T15:42:00Z</dcterms:modified>
</cp:coreProperties>
</file>