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4C066" w14:textId="77777777" w:rsidR="009D7663" w:rsidRDefault="00151223"/>
    <w:p w14:paraId="4365F254" w14:textId="77777777" w:rsidR="00461017" w:rsidRDefault="00461017"/>
    <w:p w14:paraId="390E624C" w14:textId="77777777" w:rsidR="00461017" w:rsidRDefault="00461017"/>
    <w:p w14:paraId="77DDD905" w14:textId="77777777" w:rsidR="00461017" w:rsidRPr="00461017" w:rsidRDefault="00461017" w:rsidP="00461017">
      <w:pPr>
        <w:rPr>
          <w:b/>
        </w:rPr>
      </w:pPr>
      <w:r w:rsidRPr="00461017">
        <w:rPr>
          <w:b/>
        </w:rPr>
        <w:t xml:space="preserve">QUESTIONS </w:t>
      </w:r>
      <w:r>
        <w:rPr>
          <w:b/>
        </w:rPr>
        <w:t>FOR</w:t>
      </w:r>
      <w:r w:rsidRPr="00461017">
        <w:rPr>
          <w:b/>
        </w:rPr>
        <w:t xml:space="preserve"> ICANN COMPLIANCE, EXTERNAL LEGAL COUNSE</w:t>
      </w:r>
      <w:r>
        <w:rPr>
          <w:b/>
        </w:rPr>
        <w:t>L AND OTHER APPROPRIATE PARTIES</w:t>
      </w:r>
    </w:p>
    <w:p w14:paraId="14DB85BC" w14:textId="77777777" w:rsidR="00461017" w:rsidRDefault="00461017" w:rsidP="00461017"/>
    <w:p w14:paraId="44A64CF2" w14:textId="77777777" w:rsidR="00461017" w:rsidRDefault="00461017" w:rsidP="00461017">
      <w:r w:rsidRPr="00461017">
        <w:rPr>
          <w:u w:val="single"/>
        </w:rPr>
        <w:t>Questions suggested during the WG call of 10 August</w:t>
      </w:r>
      <w:r>
        <w:t>:</w:t>
      </w:r>
    </w:p>
    <w:p w14:paraId="3AE2BCFA" w14:textId="77777777" w:rsidR="00461017" w:rsidRDefault="00461017" w:rsidP="00461017">
      <w:pPr>
        <w:pStyle w:val="ListParagraph"/>
        <w:numPr>
          <w:ilvl w:val="0"/>
          <w:numId w:val="3"/>
        </w:numPr>
      </w:pPr>
      <w:r>
        <w:t>Has Compliance</w:t>
      </w:r>
      <w:r w:rsidRPr="00461017">
        <w:t xml:space="preserve"> had any situations referred to </w:t>
      </w:r>
      <w:r>
        <w:t>them, such as</w:t>
      </w:r>
      <w:r w:rsidRPr="00461017">
        <w:t xml:space="preserve"> complaints </w:t>
      </w:r>
      <w:r>
        <w:t xml:space="preserve">about new </w:t>
      </w:r>
      <w:proofErr w:type="spellStart"/>
      <w:r>
        <w:t>gTLDs</w:t>
      </w:r>
      <w:proofErr w:type="spellEnd"/>
      <w:r>
        <w:t xml:space="preserve"> or registry conduct,</w:t>
      </w:r>
      <w:r w:rsidRPr="00461017">
        <w:t xml:space="preserve"> which they feel would have been with</w:t>
      </w:r>
      <w:r w:rsidR="00151223">
        <w:t>in scope of the</w:t>
      </w:r>
      <w:r>
        <w:t xml:space="preserve"> </w:t>
      </w:r>
      <w:r w:rsidR="00151223">
        <w:t>TM-</w:t>
      </w:r>
      <w:r>
        <w:t xml:space="preserve">PDDRP but which </w:t>
      </w:r>
      <w:r w:rsidRPr="00461017">
        <w:t xml:space="preserve">they dealt with themselves or where the complainant for whatever reason didn't choose to </w:t>
      </w:r>
      <w:r>
        <w:t xml:space="preserve">pursue further through the </w:t>
      </w:r>
      <w:r w:rsidR="00151223">
        <w:t>TM-</w:t>
      </w:r>
      <w:r>
        <w:t>PDDRP?</w:t>
      </w:r>
    </w:p>
    <w:p w14:paraId="27788D3A" w14:textId="77777777" w:rsidR="00461017" w:rsidRDefault="00461017" w:rsidP="00461017"/>
    <w:p w14:paraId="56CEABB5" w14:textId="77777777" w:rsidR="00461017" w:rsidRDefault="00461017" w:rsidP="00461017">
      <w:pPr>
        <w:ind w:left="360"/>
      </w:pPr>
      <w:r>
        <w:t>Note previous answer from Compliance to a similar question:</w:t>
      </w:r>
    </w:p>
    <w:p w14:paraId="519E1D16" w14:textId="77777777" w:rsidR="00461017" w:rsidRPr="00461017" w:rsidRDefault="00461017" w:rsidP="00461017">
      <w:pPr>
        <w:ind w:left="720"/>
      </w:pPr>
      <w:r w:rsidRPr="00461017">
        <w:rPr>
          <w:i/>
          <w:iCs/>
        </w:rPr>
        <w:t>“Compliance has received a minimal number of complaints from trademark holders regarding registry operator’s practices. However, not having received them in the context of a TM-PDDRP complaint, they were not assessed for viability under the Procedure and therefore, it would be speculative to opine whether they could have been covered under the Procedure.”</w:t>
      </w:r>
    </w:p>
    <w:p w14:paraId="39CEC922" w14:textId="77777777" w:rsidR="00461017" w:rsidRPr="00461017" w:rsidRDefault="00461017" w:rsidP="00461017">
      <w:r w:rsidRPr="00461017">
        <w:t> </w:t>
      </w:r>
    </w:p>
    <w:p w14:paraId="4D06E5A8" w14:textId="77777777" w:rsidR="00461017" w:rsidRDefault="00461017" w:rsidP="00461017">
      <w:pPr>
        <w:pStyle w:val="ListParagraph"/>
        <w:numPr>
          <w:ilvl w:val="0"/>
          <w:numId w:val="3"/>
        </w:numPr>
      </w:pPr>
      <w:r w:rsidRPr="00461017">
        <w:t xml:space="preserve">If Compliance becomes aware of possible problematic activity involving use of TMCH or other RPMs </w:t>
      </w:r>
      <w:r w:rsidR="00151223">
        <w:t>(</w:t>
      </w:r>
      <w:r w:rsidRPr="00461017">
        <w:t>e.g. by registrars or registries</w:t>
      </w:r>
      <w:r w:rsidR="00151223">
        <w:t xml:space="preserve">), </w:t>
      </w:r>
      <w:r w:rsidRPr="00461017">
        <w:t xml:space="preserve">or </w:t>
      </w:r>
      <w:r>
        <w:t>if as a resu</w:t>
      </w:r>
      <w:r w:rsidR="00151223">
        <w:t>lt of community work or reviews</w:t>
      </w:r>
      <w:bookmarkStart w:id="0" w:name="_GoBack"/>
      <w:bookmarkEnd w:id="0"/>
      <w:r>
        <w:t xml:space="preserve"> </w:t>
      </w:r>
      <w:r w:rsidRPr="00461017">
        <w:t>any other circumstance comes to light which ma</w:t>
      </w:r>
      <w:r w:rsidR="00151223">
        <w:t>y justify further investigation</w:t>
      </w:r>
      <w:r w:rsidRPr="00461017">
        <w:t>, do they proceed to investigate in the absence of a formal complaint? If they are empowered to act, have they taken action based on the data/information they have?</w:t>
      </w:r>
    </w:p>
    <w:p w14:paraId="1CA542BD" w14:textId="77777777" w:rsidR="00461017" w:rsidRDefault="00461017" w:rsidP="00461017"/>
    <w:p w14:paraId="0AFE04EF" w14:textId="77777777" w:rsidR="00461017" w:rsidRPr="00461017" w:rsidRDefault="00461017" w:rsidP="00461017">
      <w:r w:rsidRPr="00461017">
        <w:rPr>
          <w:u w:val="single"/>
        </w:rPr>
        <w:t>Questions subsequently suggested on the mailing list</w:t>
      </w:r>
      <w:r>
        <w:t>:</w:t>
      </w:r>
    </w:p>
    <w:p w14:paraId="4E10081C" w14:textId="77777777" w:rsidR="00461017" w:rsidRPr="00461017" w:rsidRDefault="00461017" w:rsidP="00461017">
      <w:pPr>
        <w:pStyle w:val="ListParagraph"/>
        <w:numPr>
          <w:ilvl w:val="0"/>
          <w:numId w:val="4"/>
        </w:numPr>
        <w:rPr>
          <w:iCs/>
        </w:rPr>
      </w:pPr>
      <w:r w:rsidRPr="00461017">
        <w:rPr>
          <w:iCs/>
        </w:rPr>
        <w:t xml:space="preserve">What additional information can Compliance provide us regarding the details of their complaints involving New </w:t>
      </w:r>
      <w:proofErr w:type="spellStart"/>
      <w:r w:rsidRPr="00461017">
        <w:rPr>
          <w:iCs/>
        </w:rPr>
        <w:t>gTLDs</w:t>
      </w:r>
      <w:proofErr w:type="spellEnd"/>
      <w:r w:rsidRPr="00461017">
        <w:rPr>
          <w:iCs/>
        </w:rPr>
        <w:t xml:space="preserve">?  We have heard from TM-PDDRP Providers that complaints that might otherwise go to them have gone to Compliance instead. We are operating with a disconnect - and we think there is more information that Compliance can provide us on these matters. What complaints have they received re: </w:t>
      </w:r>
      <w:proofErr w:type="spellStart"/>
      <w:r w:rsidRPr="00461017">
        <w:rPr>
          <w:iCs/>
        </w:rPr>
        <w:t>ccTLDs</w:t>
      </w:r>
      <w:proofErr w:type="spellEnd"/>
      <w:r w:rsidRPr="00461017">
        <w:rPr>
          <w:iCs/>
        </w:rPr>
        <w:t>, and specifically</w:t>
      </w:r>
      <w:proofErr w:type="gramStart"/>
      <w:r w:rsidRPr="00461017">
        <w:rPr>
          <w:iCs/>
        </w:rPr>
        <w:t>, .SUCKS</w:t>
      </w:r>
      <w:proofErr w:type="gramEnd"/>
      <w:r w:rsidRPr="00461017">
        <w:rPr>
          <w:iCs/>
        </w:rPr>
        <w:t xml:space="preserve">? </w:t>
      </w:r>
    </w:p>
    <w:p w14:paraId="5813F85B" w14:textId="77777777" w:rsidR="00461017" w:rsidRPr="00461017" w:rsidRDefault="00461017" w:rsidP="00461017"/>
    <w:p w14:paraId="112BA144" w14:textId="77777777" w:rsidR="00461017" w:rsidRDefault="00461017"/>
    <w:sectPr w:rsidR="00461017" w:rsidSect="00326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913F4"/>
    <w:multiLevelType w:val="hybridMultilevel"/>
    <w:tmpl w:val="4F782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078C0"/>
    <w:multiLevelType w:val="hybridMultilevel"/>
    <w:tmpl w:val="56B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E76BF"/>
    <w:multiLevelType w:val="hybridMultilevel"/>
    <w:tmpl w:val="080E8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151430"/>
    <w:multiLevelType w:val="hybridMultilevel"/>
    <w:tmpl w:val="546E97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17"/>
    <w:rsid w:val="000A2AAC"/>
    <w:rsid w:val="00151223"/>
    <w:rsid w:val="00273856"/>
    <w:rsid w:val="00326516"/>
    <w:rsid w:val="00435BDF"/>
    <w:rsid w:val="00461017"/>
    <w:rsid w:val="00FB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D2821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8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266</Words>
  <Characters>1517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Wong</dc:creator>
  <cp:keywords/>
  <dc:description/>
  <cp:lastModifiedBy>Mary Wong</cp:lastModifiedBy>
  <cp:revision>1</cp:revision>
  <dcterms:created xsi:type="dcterms:W3CDTF">2016-08-16T20:11:00Z</dcterms:created>
  <dcterms:modified xsi:type="dcterms:W3CDTF">2016-08-16T20:23:00Z</dcterms:modified>
</cp:coreProperties>
</file>