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131038" w14:textId="401B4ADA" w:rsidR="00DA313B" w:rsidRPr="002C048B" w:rsidRDefault="004D61D1" w:rsidP="00F10C38">
      <w:pPr>
        <w:spacing w:after="240"/>
        <w:rPr>
          <w:rFonts w:ascii="Arial" w:hAnsi="Arial" w:cs="Arial"/>
          <w:b/>
        </w:rPr>
      </w:pPr>
      <w:r w:rsidRPr="002C048B">
        <w:rPr>
          <w:rFonts w:ascii="Arial" w:hAnsi="Arial" w:cs="Arial"/>
          <w:b/>
          <w:caps/>
        </w:rPr>
        <w:t>Process Flow for Establishment of</w:t>
      </w:r>
      <w:r w:rsidR="00AA187F" w:rsidRPr="002C048B">
        <w:rPr>
          <w:rFonts w:ascii="Arial" w:hAnsi="Arial" w:cs="Arial"/>
          <w:b/>
          <w:caps/>
        </w:rPr>
        <w:t xml:space="preserve"> independent review proc</w:t>
      </w:r>
      <w:bookmarkStart w:id="0" w:name="_GoBack"/>
      <w:bookmarkEnd w:id="0"/>
      <w:r w:rsidR="00AA187F" w:rsidRPr="002C048B">
        <w:rPr>
          <w:rFonts w:ascii="Arial" w:hAnsi="Arial" w:cs="Arial"/>
          <w:b/>
          <w:caps/>
        </w:rPr>
        <w:t>ess</w:t>
      </w:r>
      <w:r w:rsidRPr="002C048B">
        <w:rPr>
          <w:rFonts w:ascii="Arial" w:hAnsi="Arial" w:cs="Arial"/>
          <w:b/>
          <w:caps/>
        </w:rPr>
        <w:t xml:space="preserve"> </w:t>
      </w:r>
      <w:r w:rsidR="00AF3D20" w:rsidRPr="002C048B">
        <w:rPr>
          <w:rFonts w:ascii="Arial" w:hAnsi="Arial" w:cs="Arial"/>
          <w:b/>
          <w:caps/>
        </w:rPr>
        <w:t>Standing</w:t>
      </w:r>
      <w:r w:rsidR="00891E4E" w:rsidRPr="002C048B">
        <w:rPr>
          <w:rFonts w:ascii="Arial" w:hAnsi="Arial" w:cs="Arial"/>
          <w:b/>
          <w:caps/>
        </w:rPr>
        <w:t xml:space="preserve"> </w:t>
      </w:r>
      <w:r w:rsidR="00AF3D20" w:rsidRPr="002C048B">
        <w:rPr>
          <w:rFonts w:ascii="Arial" w:hAnsi="Arial" w:cs="Arial"/>
          <w:b/>
          <w:caps/>
        </w:rPr>
        <w:t xml:space="preserve">Panel </w:t>
      </w:r>
      <w:r w:rsidR="00DA313B" w:rsidRPr="002C048B">
        <w:rPr>
          <w:rFonts w:ascii="Arial" w:hAnsi="Arial" w:cs="Arial"/>
          <w:b/>
          <w:caps/>
        </w:rPr>
        <w:t>(Art. 4, Section 4.3(j)</w:t>
      </w:r>
      <w:r w:rsidR="00A22348" w:rsidRPr="002C048B">
        <w:rPr>
          <w:rFonts w:ascii="Arial" w:hAnsi="Arial" w:cs="Arial"/>
          <w:b/>
        </w:rPr>
        <w:t>(</w:t>
      </w:r>
      <w:r w:rsidR="00AA187F" w:rsidRPr="002C048B">
        <w:rPr>
          <w:rFonts w:ascii="Arial" w:hAnsi="Arial" w:cs="Arial"/>
          <w:b/>
        </w:rPr>
        <w:t>ii</w:t>
      </w:r>
      <w:r w:rsidR="00DA313B" w:rsidRPr="002C048B">
        <w:rPr>
          <w:rFonts w:ascii="Arial" w:hAnsi="Arial" w:cs="Arial"/>
          <w:b/>
        </w:rPr>
        <w:t>)</w:t>
      </w:r>
      <w:r w:rsidR="007F42F1" w:rsidRPr="002C048B">
        <w:rPr>
          <w:rFonts w:ascii="Arial" w:hAnsi="Arial" w:cs="Arial"/>
          <w:b/>
        </w:rPr>
        <w:t>)</w:t>
      </w:r>
      <w:r w:rsidR="00D05C1C" w:rsidRPr="002C048B">
        <w:rPr>
          <w:rStyle w:val="FootnoteReference"/>
          <w:rFonts w:ascii="Arial" w:hAnsi="Arial" w:cs="Arial"/>
          <w:b/>
        </w:rPr>
        <w:footnoteReference w:id="1"/>
      </w:r>
    </w:p>
    <w:p w14:paraId="511AEDCA" w14:textId="6EC227A0" w:rsidR="00D05C1C" w:rsidRPr="002C048B" w:rsidRDefault="00AA187F" w:rsidP="00AA187F">
      <w:pPr>
        <w:pStyle w:val="ListParagraph"/>
        <w:ind w:left="1440"/>
        <w:contextualSpacing w:val="0"/>
        <w:rPr>
          <w:rFonts w:ascii="Arial" w:hAnsi="Arial" w:cs="Arial"/>
          <w:color w:val="333333"/>
        </w:rPr>
      </w:pPr>
      <w:r w:rsidRPr="002C048B">
        <w:rPr>
          <w:rFonts w:ascii="Arial" w:hAnsi="Arial" w:cs="Arial"/>
          <w:noProof/>
          <w:color w:val="333333"/>
        </w:rPr>
        <w:drawing>
          <wp:anchor distT="0" distB="0" distL="114300" distR="114300" simplePos="0" relativeHeight="251658240" behindDoc="0" locked="0" layoutInCell="1" allowOverlap="1" wp14:anchorId="76A03BE8" wp14:editId="2142116E">
            <wp:simplePos x="0" y="0"/>
            <wp:positionH relativeFrom="column">
              <wp:posOffset>966470</wp:posOffset>
            </wp:positionH>
            <wp:positionV relativeFrom="paragraph">
              <wp:posOffset>151130</wp:posOffset>
            </wp:positionV>
            <wp:extent cx="4280535" cy="3657600"/>
            <wp:effectExtent l="0" t="0" r="0" b="0"/>
            <wp:wrapSquare wrapText="bothSides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V relativeFrom="margin">
              <wp14:pctHeight>0</wp14:pctHeight>
            </wp14:sizeRelV>
          </wp:anchor>
        </w:drawing>
      </w:r>
      <w:r w:rsidR="00C34088" w:rsidRPr="002C048B">
        <w:rPr>
          <w:rFonts w:ascii="Arial" w:hAnsi="Arial" w:cs="Arial"/>
          <w:color w:val="333333"/>
        </w:rPr>
        <w:br w:type="textWrapping" w:clear="all"/>
      </w:r>
    </w:p>
    <w:p w14:paraId="114C4AC9" w14:textId="1C1F1054" w:rsidR="00D42302" w:rsidRPr="002C048B" w:rsidRDefault="00D42302" w:rsidP="00D42302">
      <w:pPr>
        <w:pStyle w:val="ListParagraph"/>
        <w:spacing w:after="240"/>
        <w:ind w:left="1440"/>
        <w:contextualSpacing w:val="0"/>
        <w:rPr>
          <w:rFonts w:ascii="Arial" w:hAnsi="Arial" w:cs="Arial"/>
          <w:color w:val="333333"/>
        </w:rPr>
      </w:pPr>
    </w:p>
    <w:p w14:paraId="5F9998C7" w14:textId="464F342E" w:rsidR="00D05C1C" w:rsidRPr="002C048B" w:rsidRDefault="00C34088" w:rsidP="00D05C1C">
      <w:pPr>
        <w:pStyle w:val="ListParagraph"/>
        <w:spacing w:after="240"/>
        <w:ind w:left="0"/>
        <w:contextualSpacing w:val="0"/>
        <w:rPr>
          <w:rFonts w:ascii="Arial" w:hAnsi="Arial" w:cs="Arial"/>
          <w:b/>
          <w:color w:val="333333"/>
          <w:u w:val="single"/>
        </w:rPr>
      </w:pPr>
      <w:r w:rsidRPr="002C048B">
        <w:rPr>
          <w:rFonts w:ascii="Arial" w:hAnsi="Arial" w:cs="Arial"/>
          <w:b/>
          <w:color w:val="333333"/>
          <w:u w:val="single"/>
        </w:rPr>
        <w:t>PROPOSED ROLES, RESPONSIBILITIES</w:t>
      </w:r>
      <w:r w:rsidR="00891E4E" w:rsidRPr="002C048B">
        <w:rPr>
          <w:rFonts w:ascii="Arial" w:hAnsi="Arial" w:cs="Arial"/>
          <w:b/>
          <w:color w:val="333333"/>
          <w:u w:val="single"/>
        </w:rPr>
        <w:t>,</w:t>
      </w:r>
      <w:r w:rsidRPr="002C048B">
        <w:rPr>
          <w:rFonts w:ascii="Arial" w:hAnsi="Arial" w:cs="Arial"/>
          <w:b/>
          <w:color w:val="333333"/>
          <w:u w:val="single"/>
        </w:rPr>
        <w:t xml:space="preserve"> AND TIMING ESTIMATES FOR PANEL SELECTION</w:t>
      </w:r>
      <w:r w:rsidR="00D05C1C" w:rsidRPr="002C048B">
        <w:rPr>
          <w:rFonts w:ascii="Arial" w:hAnsi="Arial" w:cs="Arial"/>
          <w:b/>
          <w:color w:val="333333"/>
          <w:u w:val="single"/>
        </w:rPr>
        <w:t xml:space="preserve"> </w:t>
      </w:r>
    </w:p>
    <w:p w14:paraId="7AAD20BC" w14:textId="1659BA82" w:rsidR="00891E4E" w:rsidRPr="002C048B" w:rsidRDefault="007E50B4" w:rsidP="00891E4E">
      <w:pPr>
        <w:spacing w:after="240"/>
        <w:rPr>
          <w:rFonts w:ascii="Arial" w:hAnsi="Arial" w:cs="Arial"/>
        </w:rPr>
      </w:pPr>
      <w:r w:rsidRPr="002C048B">
        <w:rPr>
          <w:rFonts w:ascii="Arial" w:hAnsi="Arial" w:cs="Arial"/>
          <w:b/>
        </w:rPr>
        <w:t xml:space="preserve">Step 1 </w:t>
      </w:r>
      <w:r w:rsidR="001F354B" w:rsidRPr="002C048B">
        <w:rPr>
          <w:rFonts w:ascii="Arial" w:hAnsi="Arial" w:cs="Arial"/>
          <w:b/>
        </w:rPr>
        <w:t xml:space="preserve">– </w:t>
      </w:r>
      <w:r w:rsidR="00F25C0C" w:rsidRPr="002C048B">
        <w:rPr>
          <w:rFonts w:ascii="Arial" w:hAnsi="Arial" w:cs="Arial"/>
          <w:b/>
        </w:rPr>
        <w:t>Tender Process for an organization to provide admin support for IRP Provider</w:t>
      </w:r>
      <w:r w:rsidR="00E40231" w:rsidRPr="002C048B">
        <w:rPr>
          <w:rFonts w:ascii="Arial" w:hAnsi="Arial" w:cs="Arial"/>
          <w:b/>
        </w:rPr>
        <w:t xml:space="preserve"> </w:t>
      </w:r>
      <w:r w:rsidR="00891E4E" w:rsidRPr="002C048B">
        <w:rPr>
          <w:rFonts w:ascii="Arial" w:hAnsi="Arial" w:cs="Arial"/>
        </w:rPr>
        <w:t xml:space="preserve">- </w:t>
      </w:r>
      <w:r w:rsidR="00E40231" w:rsidRPr="002C048B">
        <w:rPr>
          <w:rFonts w:ascii="Arial" w:hAnsi="Arial" w:cs="Arial"/>
        </w:rPr>
        <w:t>Not applicable at this time</w:t>
      </w:r>
      <w:r w:rsidR="00891E4E" w:rsidRPr="002C048B">
        <w:rPr>
          <w:rStyle w:val="FootnoteReference"/>
          <w:rFonts w:ascii="Arial" w:hAnsi="Arial" w:cs="Arial"/>
          <w:b/>
        </w:rPr>
        <w:footnoteReference w:id="2"/>
      </w:r>
      <w:r w:rsidR="00891E4E" w:rsidRPr="002C048B">
        <w:rPr>
          <w:rFonts w:ascii="Arial" w:hAnsi="Arial" w:cs="Arial"/>
        </w:rPr>
        <w:t xml:space="preserve"> </w:t>
      </w:r>
    </w:p>
    <w:p w14:paraId="5B278A1B" w14:textId="77777777" w:rsidR="00891E4E" w:rsidRPr="002C048B" w:rsidRDefault="00891E4E" w:rsidP="00891E4E">
      <w:pPr>
        <w:rPr>
          <w:rFonts w:ascii="Arial" w:hAnsi="Arial" w:cs="Arial"/>
        </w:rPr>
      </w:pPr>
    </w:p>
    <w:p w14:paraId="33950D7C" w14:textId="0153E295" w:rsidR="001C6881" w:rsidRPr="002C048B" w:rsidRDefault="001C6881" w:rsidP="00891E4E">
      <w:pPr>
        <w:spacing w:after="240"/>
        <w:rPr>
          <w:rFonts w:ascii="Arial" w:hAnsi="Arial" w:cs="Arial"/>
          <w:b/>
        </w:rPr>
      </w:pPr>
      <w:r w:rsidRPr="002C048B">
        <w:rPr>
          <w:rFonts w:ascii="Arial" w:hAnsi="Arial" w:cs="Arial"/>
          <w:b/>
        </w:rPr>
        <w:t xml:space="preserve">Step 2 – Call for Expressions of Interest </w:t>
      </w:r>
      <w:r w:rsidR="009C0D61" w:rsidRPr="002C048B">
        <w:rPr>
          <w:rFonts w:ascii="Arial" w:hAnsi="Arial" w:cs="Arial"/>
          <w:b/>
        </w:rPr>
        <w:t xml:space="preserve">(EOI) </w:t>
      </w:r>
      <w:r w:rsidRPr="002C048B">
        <w:rPr>
          <w:rFonts w:ascii="Arial" w:hAnsi="Arial" w:cs="Arial"/>
          <w:b/>
        </w:rPr>
        <w:t>and Initial Evaluations</w:t>
      </w:r>
    </w:p>
    <w:p w14:paraId="5C05A2CA" w14:textId="6B4BD6CD" w:rsidR="001C6881" w:rsidRPr="002C048B" w:rsidRDefault="001C6881" w:rsidP="00891E4E">
      <w:pPr>
        <w:pStyle w:val="ListParagraph"/>
        <w:numPr>
          <w:ilvl w:val="0"/>
          <w:numId w:val="9"/>
        </w:numPr>
        <w:spacing w:after="240"/>
        <w:ind w:left="720" w:hanging="720"/>
        <w:contextualSpacing w:val="0"/>
        <w:rPr>
          <w:rFonts w:ascii="Arial" w:hAnsi="Arial" w:cs="Arial"/>
        </w:rPr>
      </w:pPr>
      <w:r w:rsidRPr="002C048B">
        <w:rPr>
          <w:rFonts w:ascii="Arial" w:hAnsi="Arial" w:cs="Arial"/>
          <w:b/>
        </w:rPr>
        <w:t>Development</w:t>
      </w:r>
      <w:r w:rsidRPr="002C048B">
        <w:rPr>
          <w:rFonts w:ascii="Arial" w:hAnsi="Arial" w:cs="Arial"/>
        </w:rPr>
        <w:t xml:space="preserve"> </w:t>
      </w:r>
      <w:r w:rsidR="009C0D61" w:rsidRPr="002C048B">
        <w:rPr>
          <w:rFonts w:ascii="Arial" w:hAnsi="Arial" w:cs="Arial"/>
          <w:b/>
        </w:rPr>
        <w:t xml:space="preserve">of </w:t>
      </w:r>
      <w:r w:rsidR="00D72ABF" w:rsidRPr="002C048B">
        <w:rPr>
          <w:rFonts w:ascii="Arial" w:hAnsi="Arial" w:cs="Arial"/>
          <w:b/>
        </w:rPr>
        <w:t xml:space="preserve">Call for </w:t>
      </w:r>
      <w:r w:rsidR="009C0D61" w:rsidRPr="002C048B">
        <w:rPr>
          <w:rFonts w:ascii="Arial" w:hAnsi="Arial" w:cs="Arial"/>
          <w:b/>
        </w:rPr>
        <w:t>EO</w:t>
      </w:r>
      <w:r w:rsidRPr="002C048B">
        <w:rPr>
          <w:rFonts w:ascii="Arial" w:hAnsi="Arial" w:cs="Arial"/>
          <w:b/>
        </w:rPr>
        <w:t>I</w:t>
      </w:r>
      <w:r w:rsidR="00E40231" w:rsidRPr="002C048B">
        <w:rPr>
          <w:rFonts w:ascii="Arial" w:hAnsi="Arial" w:cs="Arial"/>
          <w:b/>
        </w:rPr>
        <w:t xml:space="preserve"> - </w:t>
      </w:r>
      <w:r w:rsidR="00AB3F52" w:rsidRPr="002C048B">
        <w:rPr>
          <w:rFonts w:ascii="Arial" w:hAnsi="Arial" w:cs="Arial"/>
        </w:rPr>
        <w:t>Expected time frame:  completed</w:t>
      </w:r>
    </w:p>
    <w:p w14:paraId="10BC496A" w14:textId="3D9FC19A" w:rsidR="001C6881" w:rsidRPr="002C048B" w:rsidRDefault="00891E4E" w:rsidP="00891E4E">
      <w:pPr>
        <w:pStyle w:val="ListParagraph"/>
        <w:numPr>
          <w:ilvl w:val="1"/>
          <w:numId w:val="5"/>
        </w:numPr>
        <w:spacing w:after="240"/>
        <w:ind w:left="1440" w:hanging="720"/>
        <w:contextualSpacing w:val="0"/>
        <w:rPr>
          <w:rFonts w:ascii="Arial" w:hAnsi="Arial" w:cs="Arial"/>
        </w:rPr>
      </w:pPr>
      <w:r w:rsidRPr="002C048B">
        <w:rPr>
          <w:rFonts w:ascii="Arial" w:hAnsi="Arial" w:cs="Arial"/>
        </w:rPr>
        <w:t>ICANN o</w:t>
      </w:r>
      <w:r w:rsidR="001C6881" w:rsidRPr="002C048B">
        <w:rPr>
          <w:rFonts w:ascii="Arial" w:hAnsi="Arial" w:cs="Arial"/>
        </w:rPr>
        <w:t xml:space="preserve">rg Role: Develop </w:t>
      </w:r>
      <w:r w:rsidR="00D72ABF" w:rsidRPr="002C048B">
        <w:rPr>
          <w:rFonts w:ascii="Arial" w:hAnsi="Arial" w:cs="Arial"/>
        </w:rPr>
        <w:t xml:space="preserve">call for </w:t>
      </w:r>
      <w:r w:rsidR="009C0D61" w:rsidRPr="002C048B">
        <w:rPr>
          <w:rFonts w:ascii="Arial" w:hAnsi="Arial" w:cs="Arial"/>
        </w:rPr>
        <w:t>EOI</w:t>
      </w:r>
      <w:r w:rsidR="001C6881" w:rsidRPr="002C048B">
        <w:rPr>
          <w:rFonts w:ascii="Arial" w:hAnsi="Arial" w:cs="Arial"/>
        </w:rPr>
        <w:t xml:space="preserve"> in line with Bylaws</w:t>
      </w:r>
    </w:p>
    <w:p w14:paraId="22591EE2" w14:textId="7274676C" w:rsidR="001C6881" w:rsidRPr="002C048B" w:rsidRDefault="000D7E6E" w:rsidP="00891E4E">
      <w:pPr>
        <w:pStyle w:val="ListParagraph"/>
        <w:numPr>
          <w:ilvl w:val="1"/>
          <w:numId w:val="5"/>
        </w:numPr>
        <w:spacing w:after="240"/>
        <w:ind w:left="1440" w:hanging="720"/>
        <w:contextualSpacing w:val="0"/>
        <w:rPr>
          <w:rFonts w:ascii="Arial" w:hAnsi="Arial" w:cs="Arial"/>
        </w:rPr>
      </w:pPr>
      <w:r w:rsidRPr="002C048B">
        <w:rPr>
          <w:rFonts w:ascii="Arial" w:hAnsi="Arial" w:cs="Arial"/>
        </w:rPr>
        <w:t>S</w:t>
      </w:r>
      <w:r w:rsidR="0048010C" w:rsidRPr="002C048B">
        <w:rPr>
          <w:rFonts w:ascii="Arial" w:hAnsi="Arial" w:cs="Arial"/>
        </w:rPr>
        <w:t>O</w:t>
      </w:r>
      <w:r w:rsidR="002C37D4" w:rsidRPr="002C048B">
        <w:rPr>
          <w:rFonts w:ascii="Arial" w:hAnsi="Arial" w:cs="Arial"/>
        </w:rPr>
        <w:t>s</w:t>
      </w:r>
      <w:r w:rsidR="0048010C" w:rsidRPr="002C048B">
        <w:rPr>
          <w:rFonts w:ascii="Arial" w:hAnsi="Arial" w:cs="Arial"/>
        </w:rPr>
        <w:t>/</w:t>
      </w:r>
      <w:r w:rsidRPr="002C048B">
        <w:rPr>
          <w:rFonts w:ascii="Arial" w:hAnsi="Arial" w:cs="Arial"/>
        </w:rPr>
        <w:t>AC</w:t>
      </w:r>
      <w:r w:rsidR="005E580F" w:rsidRPr="002C048B">
        <w:rPr>
          <w:rFonts w:ascii="Arial" w:hAnsi="Arial" w:cs="Arial"/>
        </w:rPr>
        <w:t>s</w:t>
      </w:r>
      <w:r w:rsidRPr="002C048B">
        <w:rPr>
          <w:rFonts w:ascii="Arial" w:hAnsi="Arial" w:cs="Arial"/>
        </w:rPr>
        <w:t xml:space="preserve"> </w:t>
      </w:r>
      <w:r w:rsidR="001C6881" w:rsidRPr="002C048B">
        <w:rPr>
          <w:rFonts w:ascii="Arial" w:hAnsi="Arial" w:cs="Arial"/>
        </w:rPr>
        <w:t>Rol</w:t>
      </w:r>
      <w:r w:rsidR="00D72ABF" w:rsidRPr="002C048B">
        <w:rPr>
          <w:rFonts w:ascii="Arial" w:hAnsi="Arial" w:cs="Arial"/>
        </w:rPr>
        <w:t xml:space="preserve">e: IOT consulted on contents of call for </w:t>
      </w:r>
      <w:r w:rsidR="009C0D61" w:rsidRPr="002C048B">
        <w:rPr>
          <w:rFonts w:ascii="Arial" w:hAnsi="Arial" w:cs="Arial"/>
        </w:rPr>
        <w:t>EOI</w:t>
      </w:r>
    </w:p>
    <w:p w14:paraId="64AA8E30" w14:textId="7E1DAC70" w:rsidR="000D7E6E" w:rsidRPr="002C048B" w:rsidRDefault="000D7E6E" w:rsidP="00F569CB">
      <w:pPr>
        <w:pStyle w:val="ListParagraph"/>
        <w:numPr>
          <w:ilvl w:val="1"/>
          <w:numId w:val="5"/>
        </w:numPr>
        <w:spacing w:after="240"/>
        <w:ind w:left="1440" w:hanging="720"/>
        <w:contextualSpacing w:val="0"/>
        <w:rPr>
          <w:rFonts w:ascii="Arial" w:hAnsi="Arial" w:cs="Arial"/>
        </w:rPr>
      </w:pPr>
      <w:r w:rsidRPr="002C048B">
        <w:rPr>
          <w:rFonts w:ascii="Arial" w:hAnsi="Arial" w:cs="Arial"/>
        </w:rPr>
        <w:lastRenderedPageBreak/>
        <w:t xml:space="preserve">ICANN Board Role: </w:t>
      </w:r>
      <w:r w:rsidRPr="002C048B">
        <w:rPr>
          <w:rFonts w:ascii="Arial" w:hAnsi="Arial" w:cs="Arial"/>
        </w:rPr>
        <w:tab/>
        <w:t>N/A</w:t>
      </w:r>
    </w:p>
    <w:p w14:paraId="5F42FF11" w14:textId="760E6837" w:rsidR="001C6881" w:rsidRPr="002C048B" w:rsidRDefault="001C6881" w:rsidP="00F569CB">
      <w:pPr>
        <w:pStyle w:val="ListParagraph"/>
        <w:numPr>
          <w:ilvl w:val="0"/>
          <w:numId w:val="9"/>
        </w:numPr>
        <w:spacing w:after="240"/>
        <w:ind w:left="720" w:hanging="720"/>
        <w:contextualSpacing w:val="0"/>
        <w:rPr>
          <w:rFonts w:ascii="Arial" w:hAnsi="Arial" w:cs="Arial"/>
        </w:rPr>
      </w:pPr>
      <w:r w:rsidRPr="002C048B">
        <w:rPr>
          <w:rFonts w:ascii="Arial" w:hAnsi="Arial" w:cs="Arial"/>
          <w:b/>
        </w:rPr>
        <w:t>Identification</w:t>
      </w:r>
      <w:r w:rsidRPr="002C048B">
        <w:rPr>
          <w:rFonts w:ascii="Arial" w:hAnsi="Arial" w:cs="Arial"/>
        </w:rPr>
        <w:t xml:space="preserve"> </w:t>
      </w:r>
      <w:r w:rsidRPr="002C048B">
        <w:rPr>
          <w:rFonts w:ascii="Arial" w:hAnsi="Arial" w:cs="Arial"/>
          <w:b/>
        </w:rPr>
        <w:t>and Solicitation of Applications</w:t>
      </w:r>
      <w:r w:rsidR="00E40231" w:rsidRPr="002C048B">
        <w:rPr>
          <w:rFonts w:ascii="Arial" w:hAnsi="Arial" w:cs="Arial"/>
          <w:b/>
        </w:rPr>
        <w:t xml:space="preserve"> - </w:t>
      </w:r>
      <w:r w:rsidR="00AF5C8B" w:rsidRPr="002C048B">
        <w:rPr>
          <w:rFonts w:ascii="Arial" w:hAnsi="Arial" w:cs="Arial"/>
        </w:rPr>
        <w:t>Expec</w:t>
      </w:r>
      <w:r w:rsidR="00733051">
        <w:rPr>
          <w:rFonts w:ascii="Arial" w:hAnsi="Arial" w:cs="Arial"/>
        </w:rPr>
        <w:t>ted Timeframe for EOI: Open for approximate</w:t>
      </w:r>
      <w:r w:rsidR="00E2628E">
        <w:rPr>
          <w:rFonts w:ascii="Arial" w:hAnsi="Arial" w:cs="Arial"/>
        </w:rPr>
        <w:t>l</w:t>
      </w:r>
      <w:r w:rsidR="00733051">
        <w:rPr>
          <w:rFonts w:ascii="Arial" w:hAnsi="Arial" w:cs="Arial"/>
        </w:rPr>
        <w:t>y 45</w:t>
      </w:r>
      <w:r w:rsidR="00AF5C8B" w:rsidRPr="002C048B">
        <w:rPr>
          <w:rFonts w:ascii="Arial" w:hAnsi="Arial" w:cs="Arial"/>
        </w:rPr>
        <w:t xml:space="preserve"> days</w:t>
      </w:r>
      <w:r w:rsidR="00E2628E">
        <w:rPr>
          <w:rFonts w:ascii="Arial" w:hAnsi="Arial" w:cs="Arial"/>
        </w:rPr>
        <w:t>.</w:t>
      </w:r>
    </w:p>
    <w:p w14:paraId="04ED027A" w14:textId="6CA02573" w:rsidR="00E40231" w:rsidRPr="002C048B" w:rsidRDefault="00483892" w:rsidP="00B35272">
      <w:pPr>
        <w:pStyle w:val="ListParagraph"/>
        <w:numPr>
          <w:ilvl w:val="1"/>
          <w:numId w:val="10"/>
        </w:numPr>
        <w:spacing w:after="240"/>
        <w:ind w:firstLine="0"/>
        <w:contextualSpacing w:val="0"/>
        <w:rPr>
          <w:rFonts w:ascii="Arial" w:hAnsi="Arial" w:cs="Arial"/>
        </w:rPr>
      </w:pPr>
      <w:r w:rsidRPr="002C048B">
        <w:rPr>
          <w:rFonts w:ascii="Arial" w:hAnsi="Arial" w:cs="Arial"/>
        </w:rPr>
        <w:t>ICANN Org R</w:t>
      </w:r>
      <w:r w:rsidR="00B35272" w:rsidRPr="002C048B">
        <w:rPr>
          <w:rFonts w:ascii="Arial" w:hAnsi="Arial" w:cs="Arial"/>
        </w:rPr>
        <w:t>ole</w:t>
      </w:r>
      <w:r w:rsidR="00F569CB" w:rsidRPr="002C048B">
        <w:rPr>
          <w:rFonts w:ascii="Arial" w:hAnsi="Arial" w:cs="Arial"/>
        </w:rPr>
        <w:t xml:space="preserve"> </w:t>
      </w:r>
    </w:p>
    <w:p w14:paraId="64EEA867" w14:textId="77777777" w:rsidR="00E40231" w:rsidRPr="002C048B" w:rsidRDefault="00F569CB" w:rsidP="00B35272">
      <w:pPr>
        <w:pStyle w:val="ListParagraph"/>
        <w:numPr>
          <w:ilvl w:val="2"/>
          <w:numId w:val="22"/>
        </w:numPr>
        <w:spacing w:after="240"/>
        <w:ind w:left="2160" w:hanging="720"/>
        <w:contextualSpacing w:val="0"/>
        <w:rPr>
          <w:rFonts w:ascii="Arial" w:hAnsi="Arial" w:cs="Arial"/>
        </w:rPr>
      </w:pPr>
      <w:r w:rsidRPr="002C048B">
        <w:rPr>
          <w:rFonts w:ascii="Arial" w:hAnsi="Arial" w:cs="Arial"/>
        </w:rPr>
        <w:t xml:space="preserve">Post call </w:t>
      </w:r>
      <w:r w:rsidR="00E40231" w:rsidRPr="002C048B">
        <w:rPr>
          <w:rFonts w:ascii="Arial" w:hAnsi="Arial" w:cs="Arial"/>
        </w:rPr>
        <w:t xml:space="preserve">for </w:t>
      </w:r>
      <w:r w:rsidRPr="002C048B">
        <w:rPr>
          <w:rFonts w:ascii="Arial" w:hAnsi="Arial" w:cs="Arial"/>
        </w:rPr>
        <w:t>EO</w:t>
      </w:r>
      <w:r w:rsidR="001C6881" w:rsidRPr="002C048B">
        <w:rPr>
          <w:rFonts w:ascii="Arial" w:hAnsi="Arial" w:cs="Arial"/>
        </w:rPr>
        <w:t xml:space="preserve">I; </w:t>
      </w:r>
    </w:p>
    <w:p w14:paraId="5632C18F" w14:textId="0B5405A2" w:rsidR="00E40231" w:rsidRPr="002C048B" w:rsidRDefault="00E40231" w:rsidP="00B35272">
      <w:pPr>
        <w:pStyle w:val="ListParagraph"/>
        <w:numPr>
          <w:ilvl w:val="2"/>
          <w:numId w:val="22"/>
        </w:numPr>
        <w:spacing w:after="240"/>
        <w:ind w:left="2160" w:hanging="720"/>
        <w:contextualSpacing w:val="0"/>
        <w:rPr>
          <w:rFonts w:ascii="Arial" w:hAnsi="Arial" w:cs="Arial"/>
        </w:rPr>
      </w:pPr>
      <w:r w:rsidRPr="002C048B">
        <w:rPr>
          <w:rFonts w:ascii="Arial" w:hAnsi="Arial" w:cs="Arial"/>
        </w:rPr>
        <w:t>C</w:t>
      </w:r>
      <w:r w:rsidR="001C6881" w:rsidRPr="002C048B">
        <w:rPr>
          <w:rFonts w:ascii="Arial" w:hAnsi="Arial" w:cs="Arial"/>
        </w:rPr>
        <w:t xml:space="preserve">oordinate </w:t>
      </w:r>
      <w:r w:rsidR="00B35272" w:rsidRPr="002C048B">
        <w:rPr>
          <w:rFonts w:ascii="Arial" w:hAnsi="Arial" w:cs="Arial"/>
        </w:rPr>
        <w:t>with Board</w:t>
      </w:r>
      <w:r w:rsidR="00B222CD" w:rsidRPr="002C048B">
        <w:rPr>
          <w:rFonts w:ascii="Arial" w:hAnsi="Arial" w:cs="Arial"/>
        </w:rPr>
        <w:t xml:space="preserve"> </w:t>
      </w:r>
      <w:r w:rsidRPr="002C048B">
        <w:rPr>
          <w:rFonts w:ascii="Arial" w:hAnsi="Arial" w:cs="Arial"/>
        </w:rPr>
        <w:t xml:space="preserve">and </w:t>
      </w:r>
      <w:r w:rsidR="0048010C" w:rsidRPr="002C048B">
        <w:rPr>
          <w:rFonts w:ascii="Arial" w:hAnsi="Arial" w:cs="Arial"/>
        </w:rPr>
        <w:t>SO</w:t>
      </w:r>
      <w:r w:rsidR="002C37D4" w:rsidRPr="002C048B">
        <w:rPr>
          <w:rFonts w:ascii="Arial" w:hAnsi="Arial" w:cs="Arial"/>
        </w:rPr>
        <w:t>s</w:t>
      </w:r>
      <w:r w:rsidR="0048010C" w:rsidRPr="002C048B">
        <w:rPr>
          <w:rFonts w:ascii="Arial" w:hAnsi="Arial" w:cs="Arial"/>
        </w:rPr>
        <w:t>/</w:t>
      </w:r>
      <w:r w:rsidR="001C6881" w:rsidRPr="002C048B">
        <w:rPr>
          <w:rFonts w:ascii="Arial" w:hAnsi="Arial" w:cs="Arial"/>
        </w:rPr>
        <w:t xml:space="preserve">ACs to consider how to best get qualified candidates; </w:t>
      </w:r>
    </w:p>
    <w:p w14:paraId="3488C34A" w14:textId="27098CE6" w:rsidR="00E40231" w:rsidRPr="002C048B" w:rsidRDefault="00E40231" w:rsidP="00B35272">
      <w:pPr>
        <w:pStyle w:val="ListParagraph"/>
        <w:numPr>
          <w:ilvl w:val="2"/>
          <w:numId w:val="22"/>
        </w:numPr>
        <w:spacing w:after="240"/>
        <w:ind w:left="2160" w:hanging="720"/>
        <w:contextualSpacing w:val="0"/>
        <w:rPr>
          <w:rFonts w:ascii="Arial" w:hAnsi="Arial" w:cs="Arial"/>
        </w:rPr>
      </w:pPr>
      <w:r w:rsidRPr="002C048B">
        <w:rPr>
          <w:rFonts w:ascii="Arial" w:hAnsi="Arial" w:cs="Arial"/>
        </w:rPr>
        <w:t>C</w:t>
      </w:r>
      <w:r w:rsidR="001C6881" w:rsidRPr="002C048B">
        <w:rPr>
          <w:rFonts w:ascii="Arial" w:hAnsi="Arial" w:cs="Arial"/>
        </w:rPr>
        <w:t>ommunications and social media</w:t>
      </w:r>
      <w:r w:rsidR="00B35272" w:rsidRPr="002C048B">
        <w:rPr>
          <w:rFonts w:ascii="Arial" w:hAnsi="Arial" w:cs="Arial"/>
        </w:rPr>
        <w:t xml:space="preserve"> to promote call for EO</w:t>
      </w:r>
      <w:r w:rsidRPr="002C048B">
        <w:rPr>
          <w:rFonts w:ascii="Arial" w:hAnsi="Arial" w:cs="Arial"/>
        </w:rPr>
        <w:t>I</w:t>
      </w:r>
      <w:r w:rsidR="00AF5C8B" w:rsidRPr="002C048B">
        <w:rPr>
          <w:rFonts w:ascii="Arial" w:hAnsi="Arial" w:cs="Arial"/>
        </w:rPr>
        <w:t xml:space="preserve">; </w:t>
      </w:r>
    </w:p>
    <w:p w14:paraId="65CCD527" w14:textId="749617FB" w:rsidR="00E40231" w:rsidRPr="002C048B" w:rsidRDefault="00E40231" w:rsidP="00B35272">
      <w:pPr>
        <w:pStyle w:val="ListParagraph"/>
        <w:numPr>
          <w:ilvl w:val="2"/>
          <w:numId w:val="22"/>
        </w:numPr>
        <w:spacing w:after="240"/>
        <w:ind w:left="2160" w:hanging="720"/>
        <w:contextualSpacing w:val="0"/>
        <w:rPr>
          <w:rFonts w:ascii="Arial" w:hAnsi="Arial" w:cs="Arial"/>
        </w:rPr>
      </w:pPr>
      <w:r w:rsidRPr="002C048B">
        <w:rPr>
          <w:rFonts w:ascii="Arial" w:hAnsi="Arial" w:cs="Arial"/>
        </w:rPr>
        <w:t>I</w:t>
      </w:r>
      <w:r w:rsidR="00AF5C8B" w:rsidRPr="002C048B">
        <w:rPr>
          <w:rFonts w:ascii="Arial" w:hAnsi="Arial" w:cs="Arial"/>
        </w:rPr>
        <w:t>f low return, consult with Board</w:t>
      </w:r>
      <w:r w:rsidRPr="002C048B">
        <w:rPr>
          <w:rFonts w:ascii="Arial" w:hAnsi="Arial" w:cs="Arial"/>
        </w:rPr>
        <w:t xml:space="preserve"> and </w:t>
      </w:r>
      <w:r w:rsidR="009B4F29" w:rsidRPr="002C048B">
        <w:rPr>
          <w:rFonts w:ascii="Arial" w:hAnsi="Arial" w:cs="Arial"/>
        </w:rPr>
        <w:t>SO</w:t>
      </w:r>
      <w:r w:rsidR="002C37D4" w:rsidRPr="002C048B">
        <w:rPr>
          <w:rFonts w:ascii="Arial" w:hAnsi="Arial" w:cs="Arial"/>
        </w:rPr>
        <w:t>s</w:t>
      </w:r>
      <w:r w:rsidR="009B4F29" w:rsidRPr="002C048B">
        <w:rPr>
          <w:rFonts w:ascii="Arial" w:hAnsi="Arial" w:cs="Arial"/>
        </w:rPr>
        <w:t>/</w:t>
      </w:r>
      <w:r w:rsidR="00AF5C8B" w:rsidRPr="002C048B">
        <w:rPr>
          <w:rFonts w:ascii="Arial" w:hAnsi="Arial" w:cs="Arial"/>
        </w:rPr>
        <w:t>AC</w:t>
      </w:r>
      <w:r w:rsidRPr="002C048B">
        <w:rPr>
          <w:rFonts w:ascii="Arial" w:hAnsi="Arial" w:cs="Arial"/>
        </w:rPr>
        <w:t>s</w:t>
      </w:r>
      <w:r w:rsidR="00AF5C8B" w:rsidRPr="002C048B">
        <w:rPr>
          <w:rFonts w:ascii="Arial" w:hAnsi="Arial" w:cs="Arial"/>
        </w:rPr>
        <w:t xml:space="preserve"> on extension of call and further ideas</w:t>
      </w:r>
      <w:r w:rsidRPr="002C048B">
        <w:rPr>
          <w:rFonts w:ascii="Arial" w:hAnsi="Arial" w:cs="Arial"/>
        </w:rPr>
        <w:t xml:space="preserve"> to increase visibility</w:t>
      </w:r>
      <w:r w:rsidR="00904AD2" w:rsidRPr="002C048B">
        <w:rPr>
          <w:rFonts w:ascii="Arial" w:hAnsi="Arial" w:cs="Arial"/>
        </w:rPr>
        <w:t xml:space="preserve">; </w:t>
      </w:r>
    </w:p>
    <w:p w14:paraId="56D653F3" w14:textId="214E562E" w:rsidR="00E40231" w:rsidRPr="002C048B" w:rsidRDefault="00E40231" w:rsidP="00B35272">
      <w:pPr>
        <w:pStyle w:val="ListParagraph"/>
        <w:numPr>
          <w:ilvl w:val="2"/>
          <w:numId w:val="22"/>
        </w:numPr>
        <w:spacing w:after="240"/>
        <w:ind w:left="2160" w:hanging="720"/>
        <w:contextualSpacing w:val="0"/>
        <w:rPr>
          <w:rFonts w:ascii="Arial" w:hAnsi="Arial" w:cs="Arial"/>
        </w:rPr>
      </w:pPr>
      <w:r w:rsidRPr="002C048B">
        <w:rPr>
          <w:rFonts w:ascii="Arial" w:hAnsi="Arial" w:cs="Arial"/>
        </w:rPr>
        <w:t>C</w:t>
      </w:r>
      <w:r w:rsidR="00904AD2" w:rsidRPr="002C048B">
        <w:rPr>
          <w:rFonts w:ascii="Arial" w:hAnsi="Arial" w:cs="Arial"/>
        </w:rPr>
        <w:t>irculate call among networks to encourage applications</w:t>
      </w:r>
      <w:r w:rsidR="00296061" w:rsidRPr="002C048B">
        <w:rPr>
          <w:rFonts w:ascii="Arial" w:hAnsi="Arial" w:cs="Arial"/>
        </w:rPr>
        <w:t xml:space="preserve">; </w:t>
      </w:r>
    </w:p>
    <w:p w14:paraId="2194BB78" w14:textId="2F997E72" w:rsidR="00E40231" w:rsidRPr="002C048B" w:rsidRDefault="00B35272" w:rsidP="00B35272">
      <w:pPr>
        <w:pStyle w:val="ListParagraph"/>
        <w:numPr>
          <w:ilvl w:val="2"/>
          <w:numId w:val="22"/>
        </w:numPr>
        <w:spacing w:after="240"/>
        <w:ind w:left="2160" w:hanging="720"/>
        <w:contextualSpacing w:val="0"/>
        <w:rPr>
          <w:rFonts w:ascii="Arial" w:hAnsi="Arial" w:cs="Arial"/>
        </w:rPr>
      </w:pPr>
      <w:r w:rsidRPr="002C048B">
        <w:rPr>
          <w:rFonts w:ascii="Arial" w:hAnsi="Arial" w:cs="Arial"/>
        </w:rPr>
        <w:t>Receive EO</w:t>
      </w:r>
      <w:r w:rsidR="00E40231" w:rsidRPr="002C048B">
        <w:rPr>
          <w:rFonts w:ascii="Arial" w:hAnsi="Arial" w:cs="Arial"/>
        </w:rPr>
        <w:t>Is;</w:t>
      </w:r>
      <w:r w:rsidRPr="002C048B">
        <w:rPr>
          <w:rFonts w:ascii="Arial" w:hAnsi="Arial" w:cs="Arial"/>
        </w:rPr>
        <w:t xml:space="preserve"> and </w:t>
      </w:r>
    </w:p>
    <w:p w14:paraId="5833ED11" w14:textId="311A229E" w:rsidR="001C6881" w:rsidRPr="002C048B" w:rsidRDefault="00E40231" w:rsidP="00B35272">
      <w:pPr>
        <w:pStyle w:val="ListParagraph"/>
        <w:numPr>
          <w:ilvl w:val="2"/>
          <w:numId w:val="22"/>
        </w:numPr>
        <w:spacing w:after="240"/>
        <w:ind w:left="2160" w:hanging="720"/>
        <w:contextualSpacing w:val="0"/>
        <w:rPr>
          <w:rFonts w:ascii="Arial" w:hAnsi="Arial" w:cs="Arial"/>
        </w:rPr>
      </w:pPr>
      <w:r w:rsidRPr="002C048B">
        <w:rPr>
          <w:rFonts w:ascii="Arial" w:hAnsi="Arial" w:cs="Arial"/>
        </w:rPr>
        <w:t>A</w:t>
      </w:r>
      <w:r w:rsidR="00296061" w:rsidRPr="002C048B">
        <w:rPr>
          <w:rFonts w:ascii="Arial" w:hAnsi="Arial" w:cs="Arial"/>
        </w:rPr>
        <w:t xml:space="preserve">nswer questions regarding EOI process. </w:t>
      </w:r>
    </w:p>
    <w:p w14:paraId="3B8F7EB4" w14:textId="574C650C" w:rsidR="00E40231" w:rsidRPr="002C048B" w:rsidRDefault="009B4F29" w:rsidP="00B35272">
      <w:pPr>
        <w:pStyle w:val="ListParagraph"/>
        <w:numPr>
          <w:ilvl w:val="1"/>
          <w:numId w:val="10"/>
        </w:numPr>
        <w:spacing w:after="240"/>
        <w:ind w:firstLine="0"/>
        <w:contextualSpacing w:val="0"/>
        <w:rPr>
          <w:rFonts w:ascii="Arial" w:hAnsi="Arial" w:cs="Arial"/>
        </w:rPr>
      </w:pPr>
      <w:r w:rsidRPr="002C048B">
        <w:rPr>
          <w:rFonts w:ascii="Arial" w:hAnsi="Arial" w:cs="Arial"/>
        </w:rPr>
        <w:t>SO</w:t>
      </w:r>
      <w:r w:rsidR="002C37D4" w:rsidRPr="002C048B">
        <w:rPr>
          <w:rFonts w:ascii="Arial" w:hAnsi="Arial" w:cs="Arial"/>
        </w:rPr>
        <w:t>s</w:t>
      </w:r>
      <w:r w:rsidRPr="002C048B">
        <w:rPr>
          <w:rFonts w:ascii="Arial" w:hAnsi="Arial" w:cs="Arial"/>
        </w:rPr>
        <w:t>/</w:t>
      </w:r>
      <w:r w:rsidR="00F67463" w:rsidRPr="002C048B">
        <w:rPr>
          <w:rFonts w:ascii="Arial" w:hAnsi="Arial" w:cs="Arial"/>
        </w:rPr>
        <w:t>A</w:t>
      </w:r>
      <w:r w:rsidR="005E580F" w:rsidRPr="002C048B">
        <w:rPr>
          <w:rFonts w:ascii="Arial" w:hAnsi="Arial" w:cs="Arial"/>
        </w:rPr>
        <w:t>Cs</w:t>
      </w:r>
      <w:r w:rsidR="00F67463" w:rsidRPr="002C048B">
        <w:rPr>
          <w:rFonts w:ascii="Arial" w:hAnsi="Arial" w:cs="Arial"/>
        </w:rPr>
        <w:t xml:space="preserve"> Role</w:t>
      </w:r>
      <w:r w:rsidR="001C6881" w:rsidRPr="002C048B">
        <w:rPr>
          <w:rFonts w:ascii="Arial" w:hAnsi="Arial" w:cs="Arial"/>
        </w:rPr>
        <w:t xml:space="preserve"> </w:t>
      </w:r>
    </w:p>
    <w:p w14:paraId="17A35D34" w14:textId="1D68DB10" w:rsidR="00E40231" w:rsidRPr="002C048B" w:rsidRDefault="001C6881" w:rsidP="00C06C8E">
      <w:pPr>
        <w:pStyle w:val="ListParagraph"/>
        <w:numPr>
          <w:ilvl w:val="2"/>
          <w:numId w:val="10"/>
        </w:numPr>
        <w:spacing w:after="240"/>
        <w:ind w:left="2160" w:hanging="720"/>
        <w:contextualSpacing w:val="0"/>
        <w:rPr>
          <w:rFonts w:ascii="Arial" w:hAnsi="Arial" w:cs="Arial"/>
        </w:rPr>
      </w:pPr>
      <w:r w:rsidRPr="002C048B">
        <w:rPr>
          <w:rFonts w:ascii="Arial" w:hAnsi="Arial" w:cs="Arial"/>
        </w:rPr>
        <w:t>Circulate call among membership and connected organizations</w:t>
      </w:r>
      <w:r w:rsidR="00F67463" w:rsidRPr="002C048B">
        <w:rPr>
          <w:rFonts w:ascii="Arial" w:hAnsi="Arial" w:cs="Arial"/>
        </w:rPr>
        <w:t xml:space="preserve"> to encourage applications</w:t>
      </w:r>
      <w:r w:rsidRPr="002C048B">
        <w:rPr>
          <w:rFonts w:ascii="Arial" w:hAnsi="Arial" w:cs="Arial"/>
        </w:rPr>
        <w:t xml:space="preserve">; </w:t>
      </w:r>
    </w:p>
    <w:p w14:paraId="1AE24EDE" w14:textId="292066E8" w:rsidR="00F67463" w:rsidRPr="002C048B" w:rsidRDefault="00F67463" w:rsidP="00F67463">
      <w:pPr>
        <w:pStyle w:val="ListParagraph"/>
        <w:numPr>
          <w:ilvl w:val="2"/>
          <w:numId w:val="10"/>
        </w:numPr>
        <w:spacing w:after="240"/>
        <w:ind w:left="2160" w:hanging="720"/>
        <w:contextualSpacing w:val="0"/>
        <w:rPr>
          <w:rFonts w:ascii="Arial" w:hAnsi="Arial" w:cs="Arial"/>
        </w:rPr>
      </w:pPr>
      <w:r w:rsidRPr="002C048B">
        <w:rPr>
          <w:rFonts w:ascii="Arial" w:hAnsi="Arial" w:cs="Arial"/>
        </w:rPr>
        <w:t>Provide input to ICANN o</w:t>
      </w:r>
      <w:r w:rsidR="001C6881" w:rsidRPr="002C048B">
        <w:rPr>
          <w:rFonts w:ascii="Arial" w:hAnsi="Arial" w:cs="Arial"/>
        </w:rPr>
        <w:t>rg</w:t>
      </w:r>
      <w:r w:rsidR="00F569CB" w:rsidRPr="002C048B">
        <w:rPr>
          <w:rFonts w:ascii="Arial" w:hAnsi="Arial" w:cs="Arial"/>
        </w:rPr>
        <w:t xml:space="preserve"> on dissemination of call for EO</w:t>
      </w:r>
      <w:r w:rsidR="001C6881" w:rsidRPr="002C048B">
        <w:rPr>
          <w:rFonts w:ascii="Arial" w:hAnsi="Arial" w:cs="Arial"/>
        </w:rPr>
        <w:t>I</w:t>
      </w:r>
      <w:r w:rsidRPr="002C048B">
        <w:rPr>
          <w:rFonts w:ascii="Arial" w:hAnsi="Arial" w:cs="Arial"/>
        </w:rPr>
        <w:t>; and</w:t>
      </w:r>
    </w:p>
    <w:p w14:paraId="2F1B2BC5" w14:textId="766EC976" w:rsidR="00F67463" w:rsidRPr="002C048B" w:rsidRDefault="00F67463" w:rsidP="00F67463">
      <w:pPr>
        <w:pStyle w:val="ListParagraph"/>
        <w:numPr>
          <w:ilvl w:val="2"/>
          <w:numId w:val="10"/>
        </w:numPr>
        <w:spacing w:after="240"/>
        <w:ind w:left="2160" w:hanging="720"/>
        <w:contextualSpacing w:val="0"/>
        <w:rPr>
          <w:rFonts w:ascii="Arial" w:hAnsi="Arial" w:cs="Arial"/>
        </w:rPr>
      </w:pPr>
      <w:r w:rsidRPr="002C048B">
        <w:rPr>
          <w:rFonts w:ascii="Arial" w:hAnsi="Arial" w:cs="Arial"/>
        </w:rPr>
        <w:t>If low return, provide input to ICANN org on extension of call and further ideas to increase visibility.</w:t>
      </w:r>
    </w:p>
    <w:p w14:paraId="357A0886" w14:textId="693877B3" w:rsidR="00E40231" w:rsidRPr="002C048B" w:rsidRDefault="00E40231" w:rsidP="00C06C8E">
      <w:pPr>
        <w:pStyle w:val="ListParagraph"/>
        <w:numPr>
          <w:ilvl w:val="1"/>
          <w:numId w:val="10"/>
        </w:numPr>
        <w:spacing w:after="240"/>
        <w:ind w:firstLine="0"/>
        <w:contextualSpacing w:val="0"/>
        <w:rPr>
          <w:rFonts w:ascii="Arial" w:hAnsi="Arial" w:cs="Arial"/>
        </w:rPr>
      </w:pPr>
      <w:r w:rsidRPr="002C048B">
        <w:rPr>
          <w:rFonts w:ascii="Arial" w:hAnsi="Arial" w:cs="Arial"/>
        </w:rPr>
        <w:t>ICANN Board Role</w:t>
      </w:r>
    </w:p>
    <w:p w14:paraId="25A5D8D8" w14:textId="1F12B771" w:rsidR="00E40231" w:rsidRPr="002C048B" w:rsidRDefault="00E40231" w:rsidP="00C06C8E">
      <w:pPr>
        <w:pStyle w:val="ListParagraph"/>
        <w:numPr>
          <w:ilvl w:val="2"/>
          <w:numId w:val="10"/>
        </w:numPr>
        <w:spacing w:after="240"/>
        <w:ind w:left="2160" w:hanging="720"/>
        <w:contextualSpacing w:val="0"/>
        <w:rPr>
          <w:rFonts w:ascii="Arial" w:hAnsi="Arial" w:cs="Arial"/>
        </w:rPr>
      </w:pPr>
      <w:r w:rsidRPr="002C048B">
        <w:rPr>
          <w:rFonts w:ascii="Arial" w:hAnsi="Arial" w:cs="Arial"/>
        </w:rPr>
        <w:t>Circulate call among networks to encourage applications</w:t>
      </w:r>
      <w:r w:rsidR="00F67463" w:rsidRPr="002C048B">
        <w:rPr>
          <w:rFonts w:ascii="Arial" w:hAnsi="Arial" w:cs="Arial"/>
        </w:rPr>
        <w:t xml:space="preserve">; and </w:t>
      </w:r>
    </w:p>
    <w:p w14:paraId="70E1BCBE" w14:textId="047C0385" w:rsidR="00F67463" w:rsidRPr="002C048B" w:rsidRDefault="00F67463" w:rsidP="00F67463">
      <w:pPr>
        <w:pStyle w:val="ListParagraph"/>
        <w:numPr>
          <w:ilvl w:val="2"/>
          <w:numId w:val="10"/>
        </w:numPr>
        <w:spacing w:after="240"/>
        <w:ind w:left="2160" w:hanging="720"/>
        <w:contextualSpacing w:val="0"/>
        <w:rPr>
          <w:rFonts w:ascii="Arial" w:hAnsi="Arial" w:cs="Arial"/>
        </w:rPr>
      </w:pPr>
      <w:r w:rsidRPr="002C048B">
        <w:rPr>
          <w:rFonts w:ascii="Arial" w:hAnsi="Arial" w:cs="Arial"/>
        </w:rPr>
        <w:t>If low return, provide input to ICANN org on extension of call and further ideas to increase visibility.</w:t>
      </w:r>
    </w:p>
    <w:p w14:paraId="13BB135F" w14:textId="62A70ED2" w:rsidR="00AF5C8B" w:rsidRPr="002C048B" w:rsidRDefault="00AF5C8B" w:rsidP="00904AD2">
      <w:pPr>
        <w:pStyle w:val="ListParagraph"/>
        <w:numPr>
          <w:ilvl w:val="0"/>
          <w:numId w:val="9"/>
        </w:numPr>
        <w:spacing w:after="240"/>
        <w:ind w:left="720" w:hanging="720"/>
        <w:contextualSpacing w:val="0"/>
        <w:rPr>
          <w:rFonts w:ascii="Arial" w:hAnsi="Arial" w:cs="Arial"/>
        </w:rPr>
      </w:pPr>
      <w:r w:rsidRPr="002C048B">
        <w:rPr>
          <w:rFonts w:ascii="Arial" w:hAnsi="Arial" w:cs="Arial"/>
          <w:b/>
        </w:rPr>
        <w:t>Initial Review and Vetting of Applications</w:t>
      </w:r>
      <w:r w:rsidR="00E40231" w:rsidRPr="002C048B">
        <w:rPr>
          <w:rFonts w:ascii="Arial" w:hAnsi="Arial" w:cs="Arial"/>
        </w:rPr>
        <w:t xml:space="preserve"> - </w:t>
      </w:r>
      <w:r w:rsidR="00483892" w:rsidRPr="002C048B">
        <w:rPr>
          <w:rFonts w:ascii="Arial" w:hAnsi="Arial" w:cs="Arial"/>
        </w:rPr>
        <w:t xml:space="preserve">Expected Timeframe: </w:t>
      </w:r>
      <w:r w:rsidR="00E40231" w:rsidRPr="002C048B">
        <w:rPr>
          <w:rFonts w:ascii="Arial" w:hAnsi="Arial" w:cs="Arial"/>
        </w:rPr>
        <w:t>[</w:t>
      </w:r>
      <w:r w:rsidRPr="002C048B">
        <w:rPr>
          <w:rFonts w:ascii="Arial" w:hAnsi="Arial" w:cs="Arial"/>
        </w:rPr>
        <w:t>30</w:t>
      </w:r>
      <w:r w:rsidR="00E40231" w:rsidRPr="002C048B">
        <w:rPr>
          <w:rFonts w:ascii="Arial" w:hAnsi="Arial" w:cs="Arial"/>
        </w:rPr>
        <w:t>]</w:t>
      </w:r>
      <w:r w:rsidRPr="002C048B">
        <w:rPr>
          <w:rFonts w:ascii="Arial" w:hAnsi="Arial" w:cs="Arial"/>
        </w:rPr>
        <w:t xml:space="preserve"> days</w:t>
      </w:r>
    </w:p>
    <w:p w14:paraId="2D0D63B5" w14:textId="637E4E32" w:rsidR="00A22348" w:rsidRPr="002C048B" w:rsidRDefault="00334A62" w:rsidP="00740C6A">
      <w:pPr>
        <w:pStyle w:val="ListParagraph"/>
        <w:numPr>
          <w:ilvl w:val="1"/>
          <w:numId w:val="19"/>
        </w:numPr>
        <w:spacing w:after="240"/>
        <w:ind w:left="1440" w:hanging="720"/>
        <w:contextualSpacing w:val="0"/>
        <w:rPr>
          <w:rFonts w:ascii="Arial" w:hAnsi="Arial" w:cs="Arial"/>
        </w:rPr>
      </w:pPr>
      <w:r w:rsidRPr="002C048B">
        <w:rPr>
          <w:rFonts w:ascii="Arial" w:hAnsi="Arial" w:cs="Arial"/>
        </w:rPr>
        <w:t>ICANN Org R</w:t>
      </w:r>
      <w:r w:rsidR="00C06C8E" w:rsidRPr="002C048B">
        <w:rPr>
          <w:rFonts w:ascii="Arial" w:hAnsi="Arial" w:cs="Arial"/>
        </w:rPr>
        <w:t>ole</w:t>
      </w:r>
      <w:r w:rsidR="00AF5C8B" w:rsidRPr="002C048B">
        <w:rPr>
          <w:rFonts w:ascii="Arial" w:hAnsi="Arial" w:cs="Arial"/>
        </w:rPr>
        <w:t xml:space="preserve"> </w:t>
      </w:r>
      <w:r w:rsidR="00A22348" w:rsidRPr="002C048B">
        <w:rPr>
          <w:rFonts w:ascii="Arial" w:hAnsi="Arial" w:cs="Arial"/>
        </w:rPr>
        <w:tab/>
      </w:r>
    </w:p>
    <w:p w14:paraId="48AF74AD" w14:textId="56C4CB37" w:rsidR="00A22348" w:rsidRPr="002C048B" w:rsidRDefault="00AF5C8B" w:rsidP="00740C6A">
      <w:pPr>
        <w:pStyle w:val="ListParagraph"/>
        <w:numPr>
          <w:ilvl w:val="2"/>
          <w:numId w:val="24"/>
        </w:numPr>
        <w:spacing w:after="240"/>
        <w:ind w:left="2160" w:hanging="720"/>
        <w:contextualSpacing w:val="0"/>
        <w:rPr>
          <w:rFonts w:ascii="Arial" w:hAnsi="Arial" w:cs="Arial"/>
        </w:rPr>
      </w:pPr>
      <w:r w:rsidRPr="002C048B">
        <w:rPr>
          <w:rFonts w:ascii="Arial" w:hAnsi="Arial" w:cs="Arial"/>
        </w:rPr>
        <w:t>Develop standardized template for evaluation of applicants, in coordi</w:t>
      </w:r>
      <w:r w:rsidR="002C37D4" w:rsidRPr="002C048B">
        <w:rPr>
          <w:rFonts w:ascii="Arial" w:hAnsi="Arial" w:cs="Arial"/>
        </w:rPr>
        <w:t>nation with Board, SOs/</w:t>
      </w:r>
      <w:r w:rsidR="00594EB0" w:rsidRPr="002C048B">
        <w:rPr>
          <w:rFonts w:ascii="Arial" w:hAnsi="Arial" w:cs="Arial"/>
        </w:rPr>
        <w:t>ACs</w:t>
      </w:r>
      <w:r w:rsidR="00E40231" w:rsidRPr="002C048B">
        <w:rPr>
          <w:rFonts w:ascii="Arial" w:hAnsi="Arial" w:cs="Arial"/>
        </w:rPr>
        <w:t>;</w:t>
      </w:r>
    </w:p>
    <w:p w14:paraId="5AC1977A" w14:textId="6F28DE69" w:rsidR="00A22348" w:rsidRPr="002C048B" w:rsidRDefault="00E40231" w:rsidP="002C37D4">
      <w:pPr>
        <w:pStyle w:val="ListParagraph"/>
        <w:numPr>
          <w:ilvl w:val="2"/>
          <w:numId w:val="24"/>
        </w:numPr>
        <w:spacing w:after="240"/>
        <w:ind w:left="2160" w:hanging="720"/>
        <w:contextualSpacing w:val="0"/>
        <w:rPr>
          <w:rFonts w:ascii="Arial" w:hAnsi="Arial" w:cs="Arial"/>
        </w:rPr>
      </w:pPr>
      <w:r w:rsidRPr="002C048B">
        <w:rPr>
          <w:rFonts w:ascii="Arial" w:hAnsi="Arial" w:cs="Arial"/>
        </w:rPr>
        <w:t>Work with Board, SO</w:t>
      </w:r>
      <w:r w:rsidR="002C37D4" w:rsidRPr="002C048B">
        <w:rPr>
          <w:rFonts w:ascii="Arial" w:hAnsi="Arial" w:cs="Arial"/>
        </w:rPr>
        <w:t>s</w:t>
      </w:r>
      <w:r w:rsidR="0048010C" w:rsidRPr="002C048B">
        <w:rPr>
          <w:rFonts w:ascii="Arial" w:hAnsi="Arial" w:cs="Arial"/>
        </w:rPr>
        <w:t>/</w:t>
      </w:r>
      <w:r w:rsidRPr="002C048B">
        <w:rPr>
          <w:rFonts w:ascii="Arial" w:hAnsi="Arial" w:cs="Arial"/>
        </w:rPr>
        <w:t xml:space="preserve">ACs to identify what “well qualified” candidates would look like; </w:t>
      </w:r>
    </w:p>
    <w:p w14:paraId="64A77D6D" w14:textId="218E2164" w:rsidR="00A22348" w:rsidRPr="002C048B" w:rsidRDefault="00B05A60" w:rsidP="002C37D4">
      <w:pPr>
        <w:pStyle w:val="ListParagraph"/>
        <w:numPr>
          <w:ilvl w:val="2"/>
          <w:numId w:val="24"/>
        </w:numPr>
        <w:spacing w:after="240"/>
        <w:ind w:left="2160" w:hanging="7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Work</w:t>
      </w:r>
      <w:r w:rsidR="002C37D4" w:rsidRPr="002C048B">
        <w:rPr>
          <w:rFonts w:ascii="Arial" w:hAnsi="Arial" w:cs="Arial"/>
        </w:rPr>
        <w:t xml:space="preserve"> with</w:t>
      </w:r>
      <w:r>
        <w:rPr>
          <w:rFonts w:ascii="Arial" w:hAnsi="Arial" w:cs="Arial"/>
        </w:rPr>
        <w:t xml:space="preserve"> Board,</w:t>
      </w:r>
      <w:r w:rsidR="002C37D4" w:rsidRPr="002C048B">
        <w:rPr>
          <w:rFonts w:ascii="Arial" w:hAnsi="Arial" w:cs="Arial"/>
        </w:rPr>
        <w:t xml:space="preserve"> SOs/</w:t>
      </w:r>
      <w:r w:rsidR="00AF5C8B" w:rsidRPr="002C048B">
        <w:rPr>
          <w:rFonts w:ascii="Arial" w:hAnsi="Arial" w:cs="Arial"/>
        </w:rPr>
        <w:t xml:space="preserve">ACs </w:t>
      </w:r>
      <w:r>
        <w:rPr>
          <w:rFonts w:ascii="Arial" w:hAnsi="Arial" w:cs="Arial"/>
        </w:rPr>
        <w:t xml:space="preserve">to identify </w:t>
      </w:r>
      <w:r w:rsidR="00AF5C8B" w:rsidRPr="002C048B">
        <w:rPr>
          <w:rFonts w:ascii="Arial" w:hAnsi="Arial" w:cs="Arial"/>
        </w:rPr>
        <w:t xml:space="preserve">items that would disqualify applicants from interviews (can occur during </w:t>
      </w:r>
      <w:r w:rsidR="00296061" w:rsidRPr="002C048B">
        <w:rPr>
          <w:rFonts w:ascii="Arial" w:hAnsi="Arial" w:cs="Arial"/>
        </w:rPr>
        <w:t>EOI</w:t>
      </w:r>
      <w:r w:rsidR="00AF5C8B" w:rsidRPr="002C048B">
        <w:rPr>
          <w:rFonts w:ascii="Arial" w:hAnsi="Arial" w:cs="Arial"/>
        </w:rPr>
        <w:t xml:space="preserve"> phase)</w:t>
      </w:r>
      <w:r w:rsidR="00E40231" w:rsidRPr="002C048B">
        <w:rPr>
          <w:rFonts w:ascii="Arial" w:hAnsi="Arial" w:cs="Arial"/>
        </w:rPr>
        <w:t>;</w:t>
      </w:r>
      <w:r w:rsidR="00AF5C8B" w:rsidRPr="002C048B">
        <w:rPr>
          <w:rFonts w:ascii="Arial" w:hAnsi="Arial" w:cs="Arial"/>
        </w:rPr>
        <w:t xml:space="preserve"> </w:t>
      </w:r>
    </w:p>
    <w:p w14:paraId="7127B230" w14:textId="6BF2CAFD" w:rsidR="00A22348" w:rsidRPr="002C048B" w:rsidRDefault="00594EB0" w:rsidP="002C37D4">
      <w:pPr>
        <w:pStyle w:val="ListParagraph"/>
        <w:numPr>
          <w:ilvl w:val="2"/>
          <w:numId w:val="24"/>
        </w:numPr>
        <w:spacing w:after="240"/>
        <w:ind w:left="2160" w:hanging="720"/>
        <w:contextualSpacing w:val="0"/>
        <w:rPr>
          <w:rFonts w:ascii="Arial" w:hAnsi="Arial" w:cs="Arial"/>
        </w:rPr>
      </w:pPr>
      <w:r w:rsidRPr="002C048B">
        <w:rPr>
          <w:rFonts w:ascii="Arial" w:hAnsi="Arial" w:cs="Arial"/>
        </w:rPr>
        <w:t>P</w:t>
      </w:r>
      <w:r w:rsidR="00AF5C8B" w:rsidRPr="002C048B">
        <w:rPr>
          <w:rFonts w:ascii="Arial" w:hAnsi="Arial" w:cs="Arial"/>
        </w:rPr>
        <w:t>erform ini</w:t>
      </w:r>
      <w:r w:rsidRPr="002C048B">
        <w:rPr>
          <w:rFonts w:ascii="Arial" w:hAnsi="Arial" w:cs="Arial"/>
        </w:rPr>
        <w:t>tial review of applications</w:t>
      </w:r>
      <w:r w:rsidR="00E40231" w:rsidRPr="002C048B">
        <w:rPr>
          <w:rFonts w:ascii="Arial" w:hAnsi="Arial" w:cs="Arial"/>
        </w:rPr>
        <w:t>;</w:t>
      </w:r>
      <w:r w:rsidRPr="002C048B">
        <w:rPr>
          <w:rFonts w:ascii="Arial" w:hAnsi="Arial" w:cs="Arial"/>
        </w:rPr>
        <w:t xml:space="preserve"> </w:t>
      </w:r>
    </w:p>
    <w:p w14:paraId="17711432" w14:textId="1C150F34" w:rsidR="00A22348" w:rsidRPr="002C048B" w:rsidRDefault="00E40231" w:rsidP="002C37D4">
      <w:pPr>
        <w:pStyle w:val="ListParagraph"/>
        <w:numPr>
          <w:ilvl w:val="2"/>
          <w:numId w:val="24"/>
        </w:numPr>
        <w:spacing w:after="240"/>
        <w:ind w:left="2160" w:hanging="720"/>
        <w:contextualSpacing w:val="0"/>
        <w:rPr>
          <w:rFonts w:ascii="Arial" w:hAnsi="Arial" w:cs="Arial"/>
        </w:rPr>
      </w:pPr>
      <w:r w:rsidRPr="002C048B">
        <w:rPr>
          <w:rFonts w:ascii="Arial" w:hAnsi="Arial" w:cs="Arial"/>
        </w:rPr>
        <w:t>C</w:t>
      </w:r>
      <w:r w:rsidR="00AF5C8B" w:rsidRPr="002C048B">
        <w:rPr>
          <w:rFonts w:ascii="Arial" w:hAnsi="Arial" w:cs="Arial"/>
        </w:rPr>
        <w:t>onduct initial interviews</w:t>
      </w:r>
      <w:r w:rsidR="003B7472" w:rsidRPr="002C048B">
        <w:rPr>
          <w:rStyle w:val="FootnoteReference"/>
          <w:rFonts w:ascii="Arial" w:hAnsi="Arial" w:cs="Arial"/>
        </w:rPr>
        <w:footnoteReference w:id="3"/>
      </w:r>
      <w:r w:rsidR="00AF5C8B" w:rsidRPr="002C048B">
        <w:rPr>
          <w:rFonts w:ascii="Arial" w:hAnsi="Arial" w:cs="Arial"/>
        </w:rPr>
        <w:t>, as appropriate</w:t>
      </w:r>
      <w:r w:rsidRPr="002C048B">
        <w:rPr>
          <w:rFonts w:ascii="Arial" w:hAnsi="Arial" w:cs="Arial"/>
        </w:rPr>
        <w:t>; and</w:t>
      </w:r>
    </w:p>
    <w:p w14:paraId="00040992" w14:textId="449866EA" w:rsidR="00AF5C8B" w:rsidRPr="002C048B" w:rsidRDefault="00E40231" w:rsidP="002C37D4">
      <w:pPr>
        <w:pStyle w:val="ListParagraph"/>
        <w:numPr>
          <w:ilvl w:val="2"/>
          <w:numId w:val="24"/>
        </w:numPr>
        <w:spacing w:after="240"/>
        <w:ind w:left="2160" w:hanging="720"/>
        <w:contextualSpacing w:val="0"/>
        <w:rPr>
          <w:rFonts w:ascii="Arial" w:hAnsi="Arial" w:cs="Arial"/>
        </w:rPr>
      </w:pPr>
      <w:r w:rsidRPr="002C048B">
        <w:rPr>
          <w:rFonts w:ascii="Arial" w:hAnsi="Arial" w:cs="Arial"/>
        </w:rPr>
        <w:t xml:space="preserve">Circulate </w:t>
      </w:r>
      <w:r w:rsidR="00A22348" w:rsidRPr="002C048B">
        <w:rPr>
          <w:rFonts w:ascii="Arial" w:hAnsi="Arial" w:cs="Arial"/>
        </w:rPr>
        <w:t>EOI and evalu</w:t>
      </w:r>
      <w:r w:rsidR="006C211D" w:rsidRPr="002C048B">
        <w:rPr>
          <w:rFonts w:ascii="Arial" w:hAnsi="Arial" w:cs="Arial"/>
        </w:rPr>
        <w:t>ation</w:t>
      </w:r>
      <w:r w:rsidRPr="002C048B">
        <w:rPr>
          <w:rFonts w:ascii="Arial" w:hAnsi="Arial" w:cs="Arial"/>
        </w:rPr>
        <w:t xml:space="preserve"> materials</w:t>
      </w:r>
      <w:r w:rsidR="003B7472" w:rsidRPr="002C048B">
        <w:rPr>
          <w:rStyle w:val="FootnoteReference"/>
          <w:rFonts w:ascii="Arial" w:hAnsi="Arial" w:cs="Arial"/>
        </w:rPr>
        <w:footnoteReference w:id="4"/>
      </w:r>
      <w:r w:rsidRPr="002C048B">
        <w:rPr>
          <w:rFonts w:ascii="Arial" w:hAnsi="Arial" w:cs="Arial"/>
        </w:rPr>
        <w:t xml:space="preserve"> on well-qualified candidates to SO</w:t>
      </w:r>
      <w:r w:rsidR="002C37D4" w:rsidRPr="002C048B">
        <w:rPr>
          <w:rFonts w:ascii="Arial" w:hAnsi="Arial" w:cs="Arial"/>
        </w:rPr>
        <w:t>s</w:t>
      </w:r>
      <w:r w:rsidRPr="002C048B">
        <w:rPr>
          <w:rFonts w:ascii="Arial" w:hAnsi="Arial" w:cs="Arial"/>
        </w:rPr>
        <w:t>/ACs and Board</w:t>
      </w:r>
      <w:r w:rsidR="00D6420E" w:rsidRPr="002C048B">
        <w:rPr>
          <w:rFonts w:ascii="Arial" w:hAnsi="Arial" w:cs="Arial"/>
        </w:rPr>
        <w:t>, taking conflicts of interest considerations into account</w:t>
      </w:r>
      <w:r w:rsidR="00AF5C8B" w:rsidRPr="002C048B">
        <w:rPr>
          <w:rFonts w:ascii="Arial" w:hAnsi="Arial" w:cs="Arial"/>
        </w:rPr>
        <w:t xml:space="preserve">. </w:t>
      </w:r>
    </w:p>
    <w:p w14:paraId="483B869E" w14:textId="37149D90" w:rsidR="00E40231" w:rsidRPr="002C048B" w:rsidRDefault="00AF5C8B" w:rsidP="004E5EA9">
      <w:pPr>
        <w:pStyle w:val="ListParagraph"/>
        <w:numPr>
          <w:ilvl w:val="1"/>
          <w:numId w:val="19"/>
        </w:numPr>
        <w:spacing w:after="240"/>
        <w:ind w:left="1440" w:hanging="720"/>
        <w:contextualSpacing w:val="0"/>
        <w:rPr>
          <w:rFonts w:ascii="Arial" w:hAnsi="Arial" w:cs="Arial"/>
        </w:rPr>
      </w:pPr>
      <w:r w:rsidRPr="002C048B">
        <w:rPr>
          <w:rFonts w:ascii="Arial" w:hAnsi="Arial" w:cs="Arial"/>
        </w:rPr>
        <w:t>SO</w:t>
      </w:r>
      <w:r w:rsidR="004E5EA9" w:rsidRPr="002C048B">
        <w:rPr>
          <w:rFonts w:ascii="Arial" w:hAnsi="Arial" w:cs="Arial"/>
        </w:rPr>
        <w:t>s</w:t>
      </w:r>
      <w:r w:rsidRPr="002C048B">
        <w:rPr>
          <w:rFonts w:ascii="Arial" w:hAnsi="Arial" w:cs="Arial"/>
        </w:rPr>
        <w:t>/AC</w:t>
      </w:r>
      <w:r w:rsidR="004E5EA9" w:rsidRPr="002C048B">
        <w:rPr>
          <w:rFonts w:ascii="Arial" w:hAnsi="Arial" w:cs="Arial"/>
        </w:rPr>
        <w:t>s</w:t>
      </w:r>
      <w:r w:rsidRPr="002C048B">
        <w:rPr>
          <w:rFonts w:ascii="Arial" w:hAnsi="Arial" w:cs="Arial"/>
        </w:rPr>
        <w:t xml:space="preserve"> Role: </w:t>
      </w:r>
    </w:p>
    <w:p w14:paraId="1FE83B1F" w14:textId="27269B4A" w:rsidR="00AF5C8B" w:rsidRPr="002C048B" w:rsidRDefault="00AF5C8B" w:rsidP="004E5EA9">
      <w:pPr>
        <w:pStyle w:val="ListParagraph"/>
        <w:numPr>
          <w:ilvl w:val="2"/>
          <w:numId w:val="26"/>
        </w:numPr>
        <w:spacing w:after="240"/>
        <w:ind w:left="2160" w:hanging="720"/>
        <w:contextualSpacing w:val="0"/>
        <w:rPr>
          <w:rFonts w:ascii="Arial" w:hAnsi="Arial" w:cs="Arial"/>
        </w:rPr>
      </w:pPr>
      <w:r w:rsidRPr="002C048B">
        <w:rPr>
          <w:rFonts w:ascii="Arial" w:hAnsi="Arial" w:cs="Arial"/>
        </w:rPr>
        <w:t>Confirm standardized template/objective standards to meet “well qualified” candidate</w:t>
      </w:r>
      <w:r w:rsidR="00767692" w:rsidRPr="002C048B">
        <w:rPr>
          <w:rFonts w:ascii="Arial" w:hAnsi="Arial" w:cs="Arial"/>
        </w:rPr>
        <w:t xml:space="preserve">, and disqualified candidates (can occur during </w:t>
      </w:r>
      <w:r w:rsidR="00296061" w:rsidRPr="002C048B">
        <w:rPr>
          <w:rFonts w:ascii="Arial" w:hAnsi="Arial" w:cs="Arial"/>
        </w:rPr>
        <w:t>EOI</w:t>
      </w:r>
      <w:r w:rsidR="00767692" w:rsidRPr="002C048B">
        <w:rPr>
          <w:rFonts w:ascii="Arial" w:hAnsi="Arial" w:cs="Arial"/>
        </w:rPr>
        <w:t xml:space="preserve"> phase)</w:t>
      </w:r>
      <w:r w:rsidR="00D6420E" w:rsidRPr="002C048B">
        <w:rPr>
          <w:rFonts w:ascii="Arial" w:hAnsi="Arial" w:cs="Arial"/>
        </w:rPr>
        <w:t xml:space="preserve">; and </w:t>
      </w:r>
    </w:p>
    <w:p w14:paraId="738F6C74" w14:textId="2C4978FF" w:rsidR="00D6420E" w:rsidRPr="002C048B" w:rsidRDefault="00D6420E" w:rsidP="004E5EA9">
      <w:pPr>
        <w:pStyle w:val="ListParagraph"/>
        <w:numPr>
          <w:ilvl w:val="2"/>
          <w:numId w:val="26"/>
        </w:numPr>
        <w:spacing w:after="240"/>
        <w:ind w:left="2160" w:hanging="720"/>
        <w:contextualSpacing w:val="0"/>
        <w:rPr>
          <w:rFonts w:ascii="Arial" w:hAnsi="Arial" w:cs="Arial"/>
        </w:rPr>
      </w:pPr>
      <w:r w:rsidRPr="002C048B">
        <w:rPr>
          <w:rFonts w:ascii="Arial" w:hAnsi="Arial" w:cs="Arial"/>
        </w:rPr>
        <w:t>Plan for nomination phase.</w:t>
      </w:r>
    </w:p>
    <w:p w14:paraId="0600D77C" w14:textId="77777777" w:rsidR="00E40231" w:rsidRPr="002C048B" w:rsidRDefault="00767692" w:rsidP="004574F9">
      <w:pPr>
        <w:pStyle w:val="ListParagraph"/>
        <w:numPr>
          <w:ilvl w:val="1"/>
          <w:numId w:val="19"/>
        </w:numPr>
        <w:spacing w:after="240"/>
        <w:ind w:left="1440" w:hanging="720"/>
        <w:contextualSpacing w:val="0"/>
        <w:rPr>
          <w:rFonts w:ascii="Arial" w:hAnsi="Arial" w:cs="Arial"/>
        </w:rPr>
      </w:pPr>
      <w:r w:rsidRPr="002C048B">
        <w:rPr>
          <w:rFonts w:ascii="Arial" w:hAnsi="Arial" w:cs="Arial"/>
        </w:rPr>
        <w:t xml:space="preserve">ICANN Board Role: </w:t>
      </w:r>
    </w:p>
    <w:p w14:paraId="785C5DC7" w14:textId="69575150" w:rsidR="007773AD" w:rsidRPr="002C048B" w:rsidRDefault="00767692" w:rsidP="004574F9">
      <w:pPr>
        <w:pStyle w:val="ListParagraph"/>
        <w:numPr>
          <w:ilvl w:val="2"/>
          <w:numId w:val="19"/>
        </w:numPr>
        <w:spacing w:after="240"/>
        <w:ind w:left="2160" w:hanging="720"/>
        <w:contextualSpacing w:val="0"/>
        <w:rPr>
          <w:rFonts w:ascii="Arial" w:hAnsi="Arial" w:cs="Arial"/>
        </w:rPr>
      </w:pPr>
      <w:r w:rsidRPr="002C048B">
        <w:rPr>
          <w:rFonts w:ascii="Arial" w:hAnsi="Arial" w:cs="Arial"/>
        </w:rPr>
        <w:t xml:space="preserve">Confirm standardized template/objective standards to meet “well qualified” candidate, and disqualified candidates (can occur during </w:t>
      </w:r>
      <w:r w:rsidR="00D42302" w:rsidRPr="002C048B">
        <w:rPr>
          <w:rFonts w:ascii="Arial" w:hAnsi="Arial" w:cs="Arial"/>
        </w:rPr>
        <w:t>EOI</w:t>
      </w:r>
      <w:r w:rsidRPr="002C048B">
        <w:rPr>
          <w:rFonts w:ascii="Arial" w:hAnsi="Arial" w:cs="Arial"/>
        </w:rPr>
        <w:t xml:space="preserve"> phase).</w:t>
      </w:r>
    </w:p>
    <w:p w14:paraId="7D6B7AB4" w14:textId="32A53D16" w:rsidR="00767692" w:rsidRPr="002C048B" w:rsidRDefault="00604E99" w:rsidP="00F10C38">
      <w:pPr>
        <w:spacing w:after="240"/>
        <w:rPr>
          <w:rFonts w:ascii="Arial" w:hAnsi="Arial" w:cs="Arial"/>
        </w:rPr>
      </w:pPr>
      <w:r w:rsidRPr="002C048B">
        <w:rPr>
          <w:rFonts w:ascii="Arial" w:hAnsi="Arial" w:cs="Arial"/>
          <w:b/>
        </w:rPr>
        <w:t xml:space="preserve">Step 3: </w:t>
      </w:r>
      <w:r w:rsidR="00334A62" w:rsidRPr="002C048B">
        <w:rPr>
          <w:rFonts w:ascii="Arial" w:hAnsi="Arial" w:cs="Arial"/>
          <w:b/>
        </w:rPr>
        <w:t>Nomination</w:t>
      </w:r>
      <w:r w:rsidR="00082B8E" w:rsidRPr="002C048B">
        <w:rPr>
          <w:rFonts w:ascii="Arial" w:hAnsi="Arial" w:cs="Arial"/>
          <w:b/>
        </w:rPr>
        <w:t xml:space="preserve"> of </w:t>
      </w:r>
      <w:r w:rsidR="007773AD" w:rsidRPr="002C048B">
        <w:rPr>
          <w:rFonts w:ascii="Arial" w:hAnsi="Arial" w:cs="Arial"/>
          <w:b/>
        </w:rPr>
        <w:t>Slate</w:t>
      </w:r>
      <w:r w:rsidR="00D6420E" w:rsidRPr="002C048B">
        <w:rPr>
          <w:rFonts w:ascii="Arial" w:hAnsi="Arial" w:cs="Arial"/>
        </w:rPr>
        <w:t xml:space="preserve"> - </w:t>
      </w:r>
      <w:r w:rsidR="007C6D44" w:rsidRPr="002C048B">
        <w:rPr>
          <w:rFonts w:ascii="Arial" w:hAnsi="Arial" w:cs="Arial"/>
        </w:rPr>
        <w:t xml:space="preserve">Expected Timeframe:  </w:t>
      </w:r>
      <w:r w:rsidR="00D6420E" w:rsidRPr="002C048B">
        <w:rPr>
          <w:rFonts w:ascii="Arial" w:hAnsi="Arial" w:cs="Arial"/>
        </w:rPr>
        <w:t xml:space="preserve">[30] </w:t>
      </w:r>
      <w:r w:rsidR="007C6D44" w:rsidRPr="002C048B">
        <w:rPr>
          <w:rFonts w:ascii="Arial" w:hAnsi="Arial" w:cs="Arial"/>
        </w:rPr>
        <w:t>days</w:t>
      </w:r>
    </w:p>
    <w:p w14:paraId="197DD588" w14:textId="3803C510" w:rsidR="000D7E6E" w:rsidRPr="002C048B" w:rsidRDefault="000D7E6E" w:rsidP="004574F9">
      <w:pPr>
        <w:pStyle w:val="ListParagraph"/>
        <w:numPr>
          <w:ilvl w:val="0"/>
          <w:numId w:val="20"/>
        </w:numPr>
        <w:spacing w:after="240"/>
        <w:ind w:left="720" w:hanging="720"/>
        <w:contextualSpacing w:val="0"/>
        <w:rPr>
          <w:rFonts w:ascii="Arial" w:hAnsi="Arial" w:cs="Arial"/>
        </w:rPr>
      </w:pPr>
      <w:r w:rsidRPr="002C048B">
        <w:rPr>
          <w:rFonts w:ascii="Arial" w:hAnsi="Arial" w:cs="Arial"/>
        </w:rPr>
        <w:t>ICANN Org Role:</w:t>
      </w:r>
    </w:p>
    <w:p w14:paraId="0B758F36" w14:textId="0BDCF703" w:rsidR="000D7E6E" w:rsidRPr="002C048B" w:rsidRDefault="000D7E6E" w:rsidP="004574F9">
      <w:pPr>
        <w:pStyle w:val="ListParagraph"/>
        <w:numPr>
          <w:ilvl w:val="1"/>
          <w:numId w:val="20"/>
        </w:numPr>
        <w:spacing w:after="240"/>
        <w:ind w:left="1440" w:hanging="720"/>
        <w:contextualSpacing w:val="0"/>
        <w:rPr>
          <w:rFonts w:ascii="Arial" w:hAnsi="Arial" w:cs="Arial"/>
        </w:rPr>
      </w:pPr>
      <w:r w:rsidRPr="002C048B">
        <w:rPr>
          <w:rFonts w:ascii="Arial" w:hAnsi="Arial" w:cs="Arial"/>
        </w:rPr>
        <w:t>Support SO</w:t>
      </w:r>
      <w:r w:rsidR="004574F9" w:rsidRPr="002C048B">
        <w:rPr>
          <w:rFonts w:ascii="Arial" w:hAnsi="Arial" w:cs="Arial"/>
        </w:rPr>
        <w:t>s</w:t>
      </w:r>
      <w:r w:rsidRPr="002C048B">
        <w:rPr>
          <w:rFonts w:ascii="Arial" w:hAnsi="Arial" w:cs="Arial"/>
        </w:rPr>
        <w:t>/AC</w:t>
      </w:r>
      <w:r w:rsidR="004574F9" w:rsidRPr="002C048B">
        <w:rPr>
          <w:rFonts w:ascii="Arial" w:hAnsi="Arial" w:cs="Arial"/>
        </w:rPr>
        <w:t>s</w:t>
      </w:r>
      <w:r w:rsidRPr="002C048B">
        <w:rPr>
          <w:rFonts w:ascii="Arial" w:hAnsi="Arial" w:cs="Arial"/>
        </w:rPr>
        <w:t xml:space="preserve"> as requested.</w:t>
      </w:r>
    </w:p>
    <w:p w14:paraId="19F60E06" w14:textId="5C7D4CC1" w:rsidR="00D6420E" w:rsidRPr="002C048B" w:rsidRDefault="00334A62" w:rsidP="004574F9">
      <w:pPr>
        <w:pStyle w:val="ListParagraph"/>
        <w:numPr>
          <w:ilvl w:val="0"/>
          <w:numId w:val="20"/>
        </w:numPr>
        <w:spacing w:after="240"/>
        <w:ind w:left="720" w:hanging="720"/>
        <w:contextualSpacing w:val="0"/>
        <w:rPr>
          <w:rFonts w:ascii="Arial" w:hAnsi="Arial" w:cs="Arial"/>
          <w:b/>
        </w:rPr>
      </w:pPr>
      <w:r w:rsidRPr="002C048B">
        <w:rPr>
          <w:rFonts w:ascii="Arial" w:hAnsi="Arial" w:cs="Arial"/>
        </w:rPr>
        <w:t>SO</w:t>
      </w:r>
      <w:r w:rsidR="004574F9" w:rsidRPr="002C048B">
        <w:rPr>
          <w:rFonts w:ascii="Arial" w:hAnsi="Arial" w:cs="Arial"/>
        </w:rPr>
        <w:t>s</w:t>
      </w:r>
      <w:r w:rsidRPr="002C048B">
        <w:rPr>
          <w:rFonts w:ascii="Arial" w:hAnsi="Arial" w:cs="Arial"/>
        </w:rPr>
        <w:t>/AC</w:t>
      </w:r>
      <w:r w:rsidR="004574F9" w:rsidRPr="002C048B">
        <w:rPr>
          <w:rFonts w:ascii="Arial" w:hAnsi="Arial" w:cs="Arial"/>
        </w:rPr>
        <w:t>s</w:t>
      </w:r>
      <w:r w:rsidRPr="002C048B">
        <w:rPr>
          <w:rFonts w:ascii="Arial" w:hAnsi="Arial" w:cs="Arial"/>
        </w:rPr>
        <w:t xml:space="preserve"> Role:  </w:t>
      </w:r>
    </w:p>
    <w:p w14:paraId="63376BF9" w14:textId="48ACC52D" w:rsidR="00D6420E" w:rsidRPr="002C048B" w:rsidRDefault="00D6420E" w:rsidP="004574F9">
      <w:pPr>
        <w:pStyle w:val="ListParagraph"/>
        <w:numPr>
          <w:ilvl w:val="1"/>
          <w:numId w:val="28"/>
        </w:numPr>
        <w:spacing w:after="240"/>
        <w:ind w:hanging="720"/>
        <w:contextualSpacing w:val="0"/>
        <w:rPr>
          <w:rFonts w:ascii="Arial" w:hAnsi="Arial" w:cs="Arial"/>
          <w:b/>
        </w:rPr>
      </w:pPr>
      <w:r w:rsidRPr="002C048B">
        <w:rPr>
          <w:rFonts w:ascii="Arial" w:hAnsi="Arial" w:cs="Arial"/>
        </w:rPr>
        <w:t>Identify mechanism for reaching slate of nominees and how the SO</w:t>
      </w:r>
      <w:r w:rsidR="004574F9" w:rsidRPr="002C048B">
        <w:rPr>
          <w:rFonts w:ascii="Arial" w:hAnsi="Arial" w:cs="Arial"/>
        </w:rPr>
        <w:t>s</w:t>
      </w:r>
      <w:r w:rsidRPr="002C048B">
        <w:rPr>
          <w:rFonts w:ascii="Arial" w:hAnsi="Arial" w:cs="Arial"/>
        </w:rPr>
        <w:t>/ACs will confirm, taking into account conflicts of interest concerns as appropriate (can occur during previous phases)</w:t>
      </w:r>
      <w:r w:rsidR="002709D0" w:rsidRPr="002C048B">
        <w:rPr>
          <w:rFonts w:ascii="Arial" w:hAnsi="Arial" w:cs="Arial"/>
        </w:rPr>
        <w:t>;</w:t>
      </w:r>
    </w:p>
    <w:p w14:paraId="4F35BF3B" w14:textId="463428D1" w:rsidR="002709D0" w:rsidRPr="002C048B" w:rsidRDefault="00D6420E" w:rsidP="004574F9">
      <w:pPr>
        <w:pStyle w:val="ListParagraph"/>
        <w:numPr>
          <w:ilvl w:val="1"/>
          <w:numId w:val="28"/>
        </w:numPr>
        <w:spacing w:after="240"/>
        <w:ind w:hanging="720"/>
        <w:contextualSpacing w:val="0"/>
        <w:rPr>
          <w:rFonts w:ascii="Arial" w:hAnsi="Arial" w:cs="Arial"/>
          <w:b/>
        </w:rPr>
      </w:pPr>
      <w:r w:rsidRPr="002C048B">
        <w:rPr>
          <w:rFonts w:ascii="Arial" w:hAnsi="Arial" w:cs="Arial"/>
        </w:rPr>
        <w:t>Co</w:t>
      </w:r>
      <w:r w:rsidR="002709D0" w:rsidRPr="002C048B">
        <w:rPr>
          <w:rFonts w:ascii="Arial" w:hAnsi="Arial" w:cs="Arial"/>
        </w:rPr>
        <w:t>nfirm that the proposed slate includes appropriate diversity of skills, expertise and other diversity factors important to the ICANN Community;</w:t>
      </w:r>
    </w:p>
    <w:p w14:paraId="11E5BF65" w14:textId="35EC50D8" w:rsidR="000D7E6E" w:rsidRPr="002C048B" w:rsidRDefault="000D7E6E" w:rsidP="004574F9">
      <w:pPr>
        <w:pStyle w:val="ListParagraph"/>
        <w:numPr>
          <w:ilvl w:val="1"/>
          <w:numId w:val="28"/>
        </w:numPr>
        <w:spacing w:after="240"/>
        <w:ind w:hanging="720"/>
        <w:contextualSpacing w:val="0"/>
        <w:rPr>
          <w:rFonts w:ascii="Arial" w:hAnsi="Arial" w:cs="Arial"/>
          <w:b/>
        </w:rPr>
      </w:pPr>
      <w:r w:rsidRPr="002C048B">
        <w:rPr>
          <w:rFonts w:ascii="Arial" w:hAnsi="Arial" w:cs="Arial"/>
        </w:rPr>
        <w:t xml:space="preserve">Maintain transparent records of process, as appropriate; and </w:t>
      </w:r>
    </w:p>
    <w:p w14:paraId="6CFF05D8" w14:textId="1B174A00" w:rsidR="00334A62" w:rsidRPr="002C048B" w:rsidRDefault="000D7E6E" w:rsidP="004574F9">
      <w:pPr>
        <w:pStyle w:val="ListParagraph"/>
        <w:numPr>
          <w:ilvl w:val="1"/>
          <w:numId w:val="28"/>
        </w:numPr>
        <w:spacing w:after="240"/>
        <w:ind w:hanging="720"/>
        <w:contextualSpacing w:val="0"/>
        <w:rPr>
          <w:rFonts w:ascii="Arial" w:hAnsi="Arial" w:cs="Arial"/>
          <w:b/>
        </w:rPr>
      </w:pPr>
      <w:r w:rsidRPr="002C048B">
        <w:rPr>
          <w:rFonts w:ascii="Arial" w:hAnsi="Arial" w:cs="Arial"/>
        </w:rPr>
        <w:t>Provide ICANN Board with slate of proposed panel members.</w:t>
      </w:r>
      <w:r w:rsidR="00334A62" w:rsidRPr="002C048B">
        <w:rPr>
          <w:rFonts w:ascii="Arial" w:hAnsi="Arial" w:cs="Arial"/>
        </w:rPr>
        <w:t xml:space="preserve"> </w:t>
      </w:r>
    </w:p>
    <w:p w14:paraId="6F98FD8C" w14:textId="4C8F323A" w:rsidR="000D7E6E" w:rsidRPr="002C048B" w:rsidRDefault="000D7E6E" w:rsidP="004574F9">
      <w:pPr>
        <w:pStyle w:val="ListParagraph"/>
        <w:numPr>
          <w:ilvl w:val="0"/>
          <w:numId w:val="20"/>
        </w:numPr>
        <w:spacing w:after="240"/>
        <w:ind w:left="720" w:hanging="720"/>
        <w:rPr>
          <w:rFonts w:ascii="Arial" w:hAnsi="Arial" w:cs="Arial"/>
          <w:b/>
        </w:rPr>
      </w:pPr>
      <w:r w:rsidRPr="002C048B">
        <w:rPr>
          <w:rFonts w:ascii="Arial" w:hAnsi="Arial" w:cs="Arial"/>
        </w:rPr>
        <w:t>ICANN Board Role:</w:t>
      </w:r>
      <w:r w:rsidR="00A22348" w:rsidRPr="002C048B">
        <w:rPr>
          <w:rFonts w:ascii="Arial" w:hAnsi="Arial" w:cs="Arial"/>
        </w:rPr>
        <w:br/>
      </w:r>
    </w:p>
    <w:p w14:paraId="464F41DF" w14:textId="4A37FB3B" w:rsidR="004574F9" w:rsidRPr="002C048B" w:rsidRDefault="000D7E6E" w:rsidP="004574F9">
      <w:pPr>
        <w:pStyle w:val="ListParagraph"/>
        <w:numPr>
          <w:ilvl w:val="1"/>
          <w:numId w:val="20"/>
        </w:numPr>
        <w:spacing w:after="240"/>
        <w:ind w:firstLine="0"/>
        <w:rPr>
          <w:rFonts w:ascii="Arial" w:hAnsi="Arial" w:cs="Arial"/>
          <w:b/>
        </w:rPr>
      </w:pPr>
      <w:r w:rsidRPr="002C048B">
        <w:rPr>
          <w:rFonts w:ascii="Arial" w:hAnsi="Arial" w:cs="Arial"/>
        </w:rPr>
        <w:t>Receive slate from SO</w:t>
      </w:r>
      <w:r w:rsidR="009F4A86">
        <w:rPr>
          <w:rFonts w:ascii="Arial" w:hAnsi="Arial" w:cs="Arial"/>
        </w:rPr>
        <w:t>s</w:t>
      </w:r>
      <w:r w:rsidRPr="002C048B">
        <w:rPr>
          <w:rFonts w:ascii="Arial" w:hAnsi="Arial" w:cs="Arial"/>
        </w:rPr>
        <w:t>/AC</w:t>
      </w:r>
      <w:r w:rsidR="009F4A86">
        <w:rPr>
          <w:rFonts w:ascii="Arial" w:hAnsi="Arial" w:cs="Arial"/>
        </w:rPr>
        <w:t>s</w:t>
      </w:r>
      <w:r w:rsidRPr="002C048B">
        <w:rPr>
          <w:rFonts w:ascii="Arial" w:hAnsi="Arial" w:cs="Arial"/>
        </w:rPr>
        <w:t>.</w:t>
      </w:r>
    </w:p>
    <w:p w14:paraId="06A591D2" w14:textId="647ACEC0" w:rsidR="007C6D44" w:rsidRPr="002C048B" w:rsidRDefault="007C6D44" w:rsidP="004574F9">
      <w:pPr>
        <w:pStyle w:val="ListParagraph"/>
        <w:contextualSpacing w:val="0"/>
        <w:rPr>
          <w:rFonts w:ascii="Arial" w:hAnsi="Arial" w:cs="Arial"/>
          <w:b/>
        </w:rPr>
      </w:pPr>
    </w:p>
    <w:p w14:paraId="5C12D127" w14:textId="51D21E51" w:rsidR="00334A62" w:rsidRPr="002C048B" w:rsidRDefault="00334A62" w:rsidP="00334A62">
      <w:pPr>
        <w:spacing w:after="240"/>
        <w:rPr>
          <w:rFonts w:ascii="Arial" w:hAnsi="Arial" w:cs="Arial"/>
        </w:rPr>
      </w:pPr>
      <w:r w:rsidRPr="002C048B">
        <w:rPr>
          <w:rFonts w:ascii="Arial" w:hAnsi="Arial" w:cs="Arial"/>
          <w:b/>
        </w:rPr>
        <w:t>Step 4:  Final Selection of Standing Panel Members</w:t>
      </w:r>
      <w:r w:rsidR="000D7E6E" w:rsidRPr="002C048B">
        <w:rPr>
          <w:rFonts w:ascii="Arial" w:hAnsi="Arial" w:cs="Arial"/>
        </w:rPr>
        <w:t xml:space="preserve"> - </w:t>
      </w:r>
      <w:r w:rsidR="00B91C27" w:rsidRPr="002C048B">
        <w:rPr>
          <w:rFonts w:ascii="Arial" w:hAnsi="Arial" w:cs="Arial"/>
        </w:rPr>
        <w:t xml:space="preserve">Expected Timeframe:  </w:t>
      </w:r>
      <w:r w:rsidR="00733051">
        <w:rPr>
          <w:rFonts w:ascii="Arial" w:hAnsi="Arial" w:cs="Arial"/>
        </w:rPr>
        <w:t>30</w:t>
      </w:r>
      <w:r w:rsidR="00B91C27" w:rsidRPr="002C048B">
        <w:rPr>
          <w:rFonts w:ascii="Arial" w:hAnsi="Arial" w:cs="Arial"/>
        </w:rPr>
        <w:t xml:space="preserve"> days</w:t>
      </w:r>
    </w:p>
    <w:p w14:paraId="3F879917" w14:textId="77777777" w:rsidR="00360A9C" w:rsidRPr="002C048B" w:rsidRDefault="00B91C27" w:rsidP="00B91C27">
      <w:pPr>
        <w:pStyle w:val="ListParagraph"/>
        <w:numPr>
          <w:ilvl w:val="0"/>
          <w:numId w:val="12"/>
        </w:numPr>
        <w:spacing w:after="240"/>
        <w:ind w:left="720" w:hanging="720"/>
        <w:rPr>
          <w:rFonts w:ascii="Arial" w:hAnsi="Arial" w:cs="Arial"/>
        </w:rPr>
      </w:pPr>
      <w:r w:rsidRPr="002C048B">
        <w:rPr>
          <w:rFonts w:ascii="Arial" w:hAnsi="Arial" w:cs="Arial"/>
        </w:rPr>
        <w:t xml:space="preserve">ICANN Org Role: </w:t>
      </w:r>
    </w:p>
    <w:p w14:paraId="15D51108" w14:textId="77777777" w:rsidR="000D7E6E" w:rsidRPr="002C048B" w:rsidRDefault="000D7E6E" w:rsidP="007F42F1">
      <w:pPr>
        <w:pStyle w:val="ListParagraph"/>
        <w:spacing w:after="240"/>
        <w:rPr>
          <w:rFonts w:ascii="Arial" w:hAnsi="Arial" w:cs="Arial"/>
        </w:rPr>
      </w:pPr>
    </w:p>
    <w:p w14:paraId="7E0C65E0" w14:textId="7E1F6825" w:rsidR="00B91C27" w:rsidRPr="002C048B" w:rsidRDefault="000D7E6E" w:rsidP="004574F9">
      <w:pPr>
        <w:pStyle w:val="ListParagraph"/>
        <w:numPr>
          <w:ilvl w:val="1"/>
          <w:numId w:val="12"/>
        </w:numPr>
        <w:spacing w:after="240"/>
        <w:ind w:left="1440" w:hanging="720"/>
        <w:contextualSpacing w:val="0"/>
        <w:rPr>
          <w:rFonts w:ascii="Arial" w:hAnsi="Arial" w:cs="Arial"/>
        </w:rPr>
      </w:pPr>
      <w:r w:rsidRPr="002C048B">
        <w:rPr>
          <w:rFonts w:ascii="Arial" w:hAnsi="Arial" w:cs="Arial"/>
        </w:rPr>
        <w:t>S</w:t>
      </w:r>
      <w:r w:rsidR="00B91C27" w:rsidRPr="002C048B">
        <w:rPr>
          <w:rFonts w:ascii="Arial" w:hAnsi="Arial" w:cs="Arial"/>
        </w:rPr>
        <w:t xml:space="preserve">chedule a Board Meeting at the next feasible opportunity </w:t>
      </w:r>
      <w:r w:rsidR="00594EB0" w:rsidRPr="002C048B">
        <w:rPr>
          <w:rFonts w:ascii="Arial" w:hAnsi="Arial" w:cs="Arial"/>
        </w:rPr>
        <w:t>upon receipt of slate recommendations</w:t>
      </w:r>
      <w:r w:rsidRPr="002C048B">
        <w:rPr>
          <w:rFonts w:ascii="Arial" w:hAnsi="Arial" w:cs="Arial"/>
        </w:rPr>
        <w:t>;</w:t>
      </w:r>
    </w:p>
    <w:p w14:paraId="7F804F29" w14:textId="5CA75736" w:rsidR="00360A9C" w:rsidRPr="002C048B" w:rsidRDefault="00360A9C" w:rsidP="004574F9">
      <w:pPr>
        <w:pStyle w:val="ListParagraph"/>
        <w:numPr>
          <w:ilvl w:val="1"/>
          <w:numId w:val="12"/>
        </w:numPr>
        <w:spacing w:after="240"/>
        <w:ind w:left="1440" w:hanging="720"/>
        <w:contextualSpacing w:val="0"/>
        <w:rPr>
          <w:rFonts w:ascii="Arial" w:hAnsi="Arial" w:cs="Arial"/>
        </w:rPr>
      </w:pPr>
      <w:r w:rsidRPr="002C048B">
        <w:rPr>
          <w:rFonts w:ascii="Arial" w:hAnsi="Arial" w:cs="Arial"/>
        </w:rPr>
        <w:t>Communicate Board action on proposed slate to SO</w:t>
      </w:r>
      <w:r w:rsidR="00060D3A" w:rsidRPr="002C048B">
        <w:rPr>
          <w:rFonts w:ascii="Arial" w:hAnsi="Arial" w:cs="Arial"/>
        </w:rPr>
        <w:t>s</w:t>
      </w:r>
      <w:r w:rsidRPr="002C048B">
        <w:rPr>
          <w:rFonts w:ascii="Arial" w:hAnsi="Arial" w:cs="Arial"/>
        </w:rPr>
        <w:t>/AC</w:t>
      </w:r>
      <w:r w:rsidR="007F42F1" w:rsidRPr="002C048B">
        <w:rPr>
          <w:rFonts w:ascii="Arial" w:hAnsi="Arial" w:cs="Arial"/>
        </w:rPr>
        <w:t>s</w:t>
      </w:r>
      <w:r w:rsidRPr="002C048B">
        <w:rPr>
          <w:rFonts w:ascii="Arial" w:hAnsi="Arial" w:cs="Arial"/>
        </w:rPr>
        <w:t xml:space="preserve"> and IRP IOT</w:t>
      </w:r>
      <w:r w:rsidR="000D7E6E" w:rsidRPr="002C048B">
        <w:rPr>
          <w:rFonts w:ascii="Arial" w:hAnsi="Arial" w:cs="Arial"/>
        </w:rPr>
        <w:t>;</w:t>
      </w:r>
      <w:r w:rsidR="006C211D" w:rsidRPr="002C048B">
        <w:rPr>
          <w:rFonts w:ascii="Arial" w:hAnsi="Arial" w:cs="Arial"/>
        </w:rPr>
        <w:t xml:space="preserve"> and</w:t>
      </w:r>
    </w:p>
    <w:p w14:paraId="0DB5D6D1" w14:textId="6722A559" w:rsidR="00594EB0" w:rsidRPr="002C048B" w:rsidRDefault="006C211D" w:rsidP="004574F9">
      <w:pPr>
        <w:pStyle w:val="ListParagraph"/>
        <w:numPr>
          <w:ilvl w:val="1"/>
          <w:numId w:val="12"/>
        </w:numPr>
        <w:spacing w:after="240"/>
        <w:ind w:left="1440" w:hanging="720"/>
        <w:contextualSpacing w:val="0"/>
        <w:rPr>
          <w:rFonts w:ascii="Arial" w:hAnsi="Arial" w:cs="Arial"/>
        </w:rPr>
      </w:pPr>
      <w:r w:rsidRPr="002C048B">
        <w:rPr>
          <w:rFonts w:ascii="Arial" w:hAnsi="Arial" w:cs="Arial"/>
        </w:rPr>
        <w:t>After Board action, c</w:t>
      </w:r>
      <w:r w:rsidR="000D7E6E" w:rsidRPr="002C048B">
        <w:rPr>
          <w:rFonts w:ascii="Arial" w:hAnsi="Arial" w:cs="Arial"/>
        </w:rPr>
        <w:t>oordinate with IRP Provider to n</w:t>
      </w:r>
      <w:r w:rsidR="00360A9C" w:rsidRPr="002C048B">
        <w:rPr>
          <w:rFonts w:ascii="Arial" w:hAnsi="Arial" w:cs="Arial"/>
        </w:rPr>
        <w:t xml:space="preserve">otify selected </w:t>
      </w:r>
      <w:r w:rsidR="000D7E6E" w:rsidRPr="002C048B">
        <w:rPr>
          <w:rFonts w:ascii="Arial" w:hAnsi="Arial" w:cs="Arial"/>
        </w:rPr>
        <w:t>panelists</w:t>
      </w:r>
      <w:r w:rsidR="00733051">
        <w:rPr>
          <w:rStyle w:val="FootnoteReference"/>
          <w:rFonts w:ascii="Arial" w:hAnsi="Arial" w:cs="Arial"/>
        </w:rPr>
        <w:footnoteReference w:id="5"/>
      </w:r>
      <w:r w:rsidR="000D7E6E" w:rsidRPr="002C048B">
        <w:rPr>
          <w:rFonts w:ascii="Arial" w:hAnsi="Arial" w:cs="Arial"/>
        </w:rPr>
        <w:t xml:space="preserve"> and begin contracting and training process.</w:t>
      </w:r>
      <w:r w:rsidR="00360A9C" w:rsidRPr="002C048B">
        <w:rPr>
          <w:rFonts w:ascii="Arial" w:hAnsi="Arial" w:cs="Arial"/>
        </w:rPr>
        <w:t xml:space="preserve"> </w:t>
      </w:r>
    </w:p>
    <w:p w14:paraId="16C4D226" w14:textId="6464C5A0" w:rsidR="000D7E6E" w:rsidRPr="002C048B" w:rsidRDefault="000D7E6E" w:rsidP="00B91C27">
      <w:pPr>
        <w:pStyle w:val="ListParagraph"/>
        <w:numPr>
          <w:ilvl w:val="0"/>
          <w:numId w:val="12"/>
        </w:numPr>
        <w:spacing w:after="240"/>
        <w:ind w:left="720" w:hanging="720"/>
        <w:rPr>
          <w:rFonts w:ascii="Arial" w:hAnsi="Arial" w:cs="Arial"/>
        </w:rPr>
      </w:pPr>
      <w:r w:rsidRPr="002C048B">
        <w:rPr>
          <w:rFonts w:ascii="Arial" w:hAnsi="Arial" w:cs="Arial"/>
        </w:rPr>
        <w:t>SO</w:t>
      </w:r>
      <w:r w:rsidR="007F42F1" w:rsidRPr="002C048B">
        <w:rPr>
          <w:rFonts w:ascii="Arial" w:hAnsi="Arial" w:cs="Arial"/>
        </w:rPr>
        <w:t>s</w:t>
      </w:r>
      <w:r w:rsidRPr="002C048B">
        <w:rPr>
          <w:rFonts w:ascii="Arial" w:hAnsi="Arial" w:cs="Arial"/>
        </w:rPr>
        <w:t>/AC</w:t>
      </w:r>
      <w:r w:rsidR="007F42F1" w:rsidRPr="002C048B">
        <w:rPr>
          <w:rFonts w:ascii="Arial" w:hAnsi="Arial" w:cs="Arial"/>
        </w:rPr>
        <w:t>s</w:t>
      </w:r>
      <w:r w:rsidRPr="002C048B">
        <w:rPr>
          <w:rFonts w:ascii="Arial" w:hAnsi="Arial" w:cs="Arial"/>
        </w:rPr>
        <w:t xml:space="preserve"> Role:</w:t>
      </w:r>
      <w:r w:rsidRPr="002C048B">
        <w:rPr>
          <w:rFonts w:ascii="Arial" w:hAnsi="Arial" w:cs="Arial"/>
        </w:rPr>
        <w:br/>
      </w:r>
    </w:p>
    <w:p w14:paraId="388C7CA6" w14:textId="1DDCE711" w:rsidR="000D7E6E" w:rsidRPr="002C048B" w:rsidRDefault="000D7E6E" w:rsidP="007F42F1">
      <w:pPr>
        <w:pStyle w:val="ListParagraph"/>
        <w:numPr>
          <w:ilvl w:val="1"/>
          <w:numId w:val="12"/>
        </w:numPr>
        <w:spacing w:after="240"/>
        <w:ind w:left="1440" w:hanging="720"/>
        <w:rPr>
          <w:rFonts w:ascii="Arial" w:hAnsi="Arial" w:cs="Arial"/>
        </w:rPr>
      </w:pPr>
      <w:r w:rsidRPr="002C048B">
        <w:rPr>
          <w:rFonts w:ascii="Arial" w:hAnsi="Arial" w:cs="Arial"/>
        </w:rPr>
        <w:t>Remain available to ICANN Board if questions arise on nominated slate.</w:t>
      </w:r>
      <w:r w:rsidRPr="002C048B">
        <w:rPr>
          <w:rFonts w:ascii="Arial" w:hAnsi="Arial" w:cs="Arial"/>
        </w:rPr>
        <w:br/>
      </w:r>
    </w:p>
    <w:p w14:paraId="51DA30EC" w14:textId="5039C56C" w:rsidR="000D7E6E" w:rsidRPr="002C048B" w:rsidRDefault="00B91C27" w:rsidP="00B91C27">
      <w:pPr>
        <w:pStyle w:val="ListParagraph"/>
        <w:numPr>
          <w:ilvl w:val="0"/>
          <w:numId w:val="12"/>
        </w:numPr>
        <w:spacing w:after="240"/>
        <w:ind w:left="720" w:hanging="720"/>
        <w:rPr>
          <w:rFonts w:ascii="Arial" w:hAnsi="Arial" w:cs="Arial"/>
        </w:rPr>
      </w:pPr>
      <w:r w:rsidRPr="002C048B">
        <w:rPr>
          <w:rFonts w:ascii="Arial" w:hAnsi="Arial" w:cs="Arial"/>
        </w:rPr>
        <w:t>ICANN Board Role</w:t>
      </w:r>
      <w:r w:rsidR="00360A9C" w:rsidRPr="002C048B">
        <w:rPr>
          <w:rFonts w:ascii="Arial" w:hAnsi="Arial" w:cs="Arial"/>
        </w:rPr>
        <w:t xml:space="preserve">: </w:t>
      </w:r>
      <w:r w:rsidR="000D7E6E" w:rsidRPr="002C048B">
        <w:rPr>
          <w:rFonts w:ascii="Arial" w:hAnsi="Arial" w:cs="Arial"/>
        </w:rPr>
        <w:br/>
      </w:r>
    </w:p>
    <w:p w14:paraId="09B61817" w14:textId="3A93B955" w:rsidR="00B91C27" w:rsidRPr="002C048B" w:rsidRDefault="00360A9C" w:rsidP="007F42F1">
      <w:pPr>
        <w:pStyle w:val="ListParagraph"/>
        <w:numPr>
          <w:ilvl w:val="1"/>
          <w:numId w:val="12"/>
        </w:numPr>
        <w:spacing w:after="240"/>
        <w:ind w:left="1440" w:hanging="720"/>
        <w:rPr>
          <w:rFonts w:ascii="Arial" w:hAnsi="Arial" w:cs="Arial"/>
        </w:rPr>
      </w:pPr>
      <w:r w:rsidRPr="002C048B">
        <w:rPr>
          <w:rFonts w:ascii="Arial" w:hAnsi="Arial" w:cs="Arial"/>
        </w:rPr>
        <w:t xml:space="preserve">Action on proposed slate, confirmation </w:t>
      </w:r>
      <w:r w:rsidR="000D7E6E" w:rsidRPr="002C048B">
        <w:rPr>
          <w:rFonts w:ascii="Arial" w:hAnsi="Arial" w:cs="Arial"/>
        </w:rPr>
        <w:t xml:space="preserve">of which </w:t>
      </w:r>
      <w:r w:rsidRPr="002C048B">
        <w:rPr>
          <w:rFonts w:ascii="Arial" w:hAnsi="Arial" w:cs="Arial"/>
        </w:rPr>
        <w:t>shall not be unreasonably withheld</w:t>
      </w:r>
    </w:p>
    <w:p w14:paraId="57D23BD2" w14:textId="77777777" w:rsidR="00334A62" w:rsidRPr="002C048B" w:rsidRDefault="00334A62" w:rsidP="00334A62">
      <w:pPr>
        <w:spacing w:after="240"/>
        <w:rPr>
          <w:rFonts w:ascii="Arial" w:hAnsi="Arial" w:cs="Arial"/>
          <w:b/>
        </w:rPr>
      </w:pPr>
    </w:p>
    <w:sectPr w:rsidR="00334A62" w:rsidRPr="002C048B" w:rsidSect="00150312">
      <w:headerReference w:type="default" r:id="rId13"/>
      <w:footerReference w:type="even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BB8EF0" w14:textId="77777777" w:rsidR="001D1703" w:rsidRDefault="001D1703" w:rsidP="00A81440">
      <w:r>
        <w:separator/>
      </w:r>
    </w:p>
  </w:endnote>
  <w:endnote w:type="continuationSeparator" w:id="0">
    <w:p w14:paraId="1D27865F" w14:textId="77777777" w:rsidR="001D1703" w:rsidRDefault="001D1703" w:rsidP="00A81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82B0D7" w14:textId="77777777" w:rsidR="006C211D" w:rsidRDefault="006C211D" w:rsidP="00C3408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C98C322" w14:textId="77777777" w:rsidR="006C211D" w:rsidRDefault="006C211D" w:rsidP="00AD2020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6A9FA8" w14:textId="77777777" w:rsidR="006C211D" w:rsidRDefault="006C211D" w:rsidP="00C3408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D1703">
      <w:rPr>
        <w:rStyle w:val="PageNumber"/>
        <w:noProof/>
      </w:rPr>
      <w:t>1</w:t>
    </w:r>
    <w:r>
      <w:rPr>
        <w:rStyle w:val="PageNumber"/>
      </w:rPr>
      <w:fldChar w:fldCharType="end"/>
    </w:r>
  </w:p>
  <w:p w14:paraId="3F3842E2" w14:textId="77777777" w:rsidR="006C211D" w:rsidRDefault="006C211D" w:rsidP="00AD202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B67001" w14:textId="77777777" w:rsidR="001D1703" w:rsidRDefault="001D1703" w:rsidP="00A81440">
      <w:r>
        <w:separator/>
      </w:r>
    </w:p>
  </w:footnote>
  <w:footnote w:type="continuationSeparator" w:id="0">
    <w:p w14:paraId="148B8850" w14:textId="77777777" w:rsidR="001D1703" w:rsidRDefault="001D1703" w:rsidP="00A81440">
      <w:r>
        <w:continuationSeparator/>
      </w:r>
    </w:p>
  </w:footnote>
  <w:footnote w:id="1">
    <w:p w14:paraId="54FC4C8C" w14:textId="05699F92" w:rsidR="00891E4E" w:rsidRPr="002C048B" w:rsidRDefault="006C211D" w:rsidP="00C34088">
      <w:pPr>
        <w:pStyle w:val="FootnoteText"/>
        <w:rPr>
          <w:rFonts w:ascii="Arial" w:hAnsi="Arial" w:cs="Arial"/>
          <w:color w:val="333333"/>
        </w:rPr>
      </w:pPr>
      <w:r w:rsidRPr="002C048B">
        <w:rPr>
          <w:rStyle w:val="FootnoteReference"/>
          <w:rFonts w:ascii="Arial" w:hAnsi="Arial" w:cs="Arial"/>
        </w:rPr>
        <w:footnoteRef/>
      </w:r>
      <w:r w:rsidRPr="002C048B">
        <w:rPr>
          <w:rFonts w:ascii="Arial" w:hAnsi="Arial" w:cs="Arial"/>
        </w:rPr>
        <w:t xml:space="preserve"> </w:t>
      </w:r>
      <w:r w:rsidRPr="002C048B">
        <w:rPr>
          <w:rFonts w:ascii="Arial" w:hAnsi="Arial" w:cs="Arial"/>
          <w:color w:val="333333"/>
        </w:rPr>
        <w:t xml:space="preserve">This process flowchart does not include the recall process for the Standing Panel, which is being developed by the IRP IOT as set out at 4.3(j)(iii).  </w:t>
      </w:r>
    </w:p>
    <w:p w14:paraId="13F9DFF6" w14:textId="6CC908A7" w:rsidR="006C211D" w:rsidRPr="002C048B" w:rsidRDefault="006C211D" w:rsidP="00C34088">
      <w:pPr>
        <w:pStyle w:val="FootnoteText"/>
        <w:rPr>
          <w:rFonts w:ascii="Arial" w:hAnsi="Arial" w:cs="Arial"/>
        </w:rPr>
      </w:pPr>
    </w:p>
  </w:footnote>
  <w:footnote w:id="2">
    <w:p w14:paraId="0B54D011" w14:textId="77777777" w:rsidR="00891E4E" w:rsidRPr="002C048B" w:rsidRDefault="00891E4E" w:rsidP="00891E4E">
      <w:pPr>
        <w:pStyle w:val="FootnoteText"/>
        <w:rPr>
          <w:rFonts w:ascii="Arial" w:hAnsi="Arial" w:cs="Arial"/>
        </w:rPr>
      </w:pPr>
      <w:r w:rsidRPr="002C048B">
        <w:rPr>
          <w:rStyle w:val="FootnoteReference"/>
          <w:rFonts w:ascii="Arial" w:hAnsi="Arial" w:cs="Arial"/>
        </w:rPr>
        <w:footnoteRef/>
      </w:r>
      <w:r w:rsidRPr="002C048B">
        <w:rPr>
          <w:rFonts w:ascii="Arial" w:hAnsi="Arial" w:cs="Arial"/>
        </w:rPr>
        <w:t xml:space="preserve"> Because ICANN already has a provider for IRPs, ICANN and the Implementation Oversight Team (IOT) have agreed that this step is not necessary at this time.</w:t>
      </w:r>
    </w:p>
  </w:footnote>
  <w:footnote w:id="3">
    <w:p w14:paraId="3B339AB7" w14:textId="69B6CC14" w:rsidR="006C211D" w:rsidRPr="002C048B" w:rsidRDefault="006C211D">
      <w:pPr>
        <w:pStyle w:val="FootnoteText"/>
        <w:rPr>
          <w:rFonts w:ascii="Arial" w:hAnsi="Arial" w:cs="Arial"/>
        </w:rPr>
      </w:pPr>
      <w:r w:rsidRPr="002C048B">
        <w:rPr>
          <w:rStyle w:val="FootnoteReference"/>
          <w:rFonts w:ascii="Arial" w:hAnsi="Arial" w:cs="Arial"/>
        </w:rPr>
        <w:footnoteRef/>
      </w:r>
      <w:r w:rsidRPr="002C048B">
        <w:rPr>
          <w:rFonts w:ascii="Arial" w:hAnsi="Arial" w:cs="Arial"/>
        </w:rPr>
        <w:t xml:space="preserve"> Further discussion should occur about the interview process – there are multiple possibilities for how this could occur.  For example, ICANN could conduct all initial interviews, and provide recordings to nominating SO</w:t>
      </w:r>
      <w:r w:rsidR="002C37D4" w:rsidRPr="002C048B">
        <w:rPr>
          <w:rFonts w:ascii="Arial" w:hAnsi="Arial" w:cs="Arial"/>
        </w:rPr>
        <w:t>s</w:t>
      </w:r>
      <w:r w:rsidRPr="002C048B">
        <w:rPr>
          <w:rFonts w:ascii="Arial" w:hAnsi="Arial" w:cs="Arial"/>
        </w:rPr>
        <w:t>/ACs</w:t>
      </w:r>
      <w:r w:rsidR="002C37D4" w:rsidRPr="002C048B">
        <w:rPr>
          <w:rFonts w:ascii="Arial" w:hAnsi="Arial" w:cs="Arial"/>
        </w:rPr>
        <w:t xml:space="preserve">.  Alternatively, </w:t>
      </w:r>
      <w:r w:rsidRPr="002C048B">
        <w:rPr>
          <w:rFonts w:ascii="Arial" w:hAnsi="Arial" w:cs="Arial"/>
        </w:rPr>
        <w:t xml:space="preserve">SOs/ACs could develop a secondary interview process for the nomination phase.  Alternatively, representatives from the SOs/ACs and Board could participate in the initial interviews.  The interview process could also be conducted pursuant to standardized questions agreed upon by ICANN </w:t>
      </w:r>
      <w:r w:rsidR="00661B87" w:rsidRPr="002C048B">
        <w:rPr>
          <w:rFonts w:ascii="Arial" w:hAnsi="Arial" w:cs="Arial"/>
        </w:rPr>
        <w:t>o</w:t>
      </w:r>
      <w:r w:rsidRPr="002C048B">
        <w:rPr>
          <w:rFonts w:ascii="Arial" w:hAnsi="Arial" w:cs="Arial"/>
        </w:rPr>
        <w:t>rg, the SO</w:t>
      </w:r>
      <w:r w:rsidR="00661B87" w:rsidRPr="002C048B">
        <w:rPr>
          <w:rFonts w:ascii="Arial" w:hAnsi="Arial" w:cs="Arial"/>
        </w:rPr>
        <w:t>s</w:t>
      </w:r>
      <w:r w:rsidRPr="002C048B">
        <w:rPr>
          <w:rFonts w:ascii="Arial" w:hAnsi="Arial" w:cs="Arial"/>
        </w:rPr>
        <w:t xml:space="preserve">/ACs and Board.  </w:t>
      </w:r>
    </w:p>
    <w:p w14:paraId="0469BE49" w14:textId="77777777" w:rsidR="00DF6B09" w:rsidRPr="002C048B" w:rsidRDefault="00DF6B09">
      <w:pPr>
        <w:pStyle w:val="FootnoteText"/>
        <w:rPr>
          <w:rFonts w:ascii="Arial" w:hAnsi="Arial" w:cs="Arial"/>
        </w:rPr>
      </w:pPr>
    </w:p>
  </w:footnote>
  <w:footnote w:id="4">
    <w:p w14:paraId="6A41A5C6" w14:textId="12A9D7A4" w:rsidR="006C211D" w:rsidRPr="002C048B" w:rsidRDefault="006C211D">
      <w:pPr>
        <w:pStyle w:val="FootnoteText"/>
        <w:rPr>
          <w:rFonts w:ascii="Arial" w:hAnsi="Arial" w:cs="Arial"/>
        </w:rPr>
      </w:pPr>
      <w:r w:rsidRPr="002C048B">
        <w:rPr>
          <w:rStyle w:val="FootnoteReference"/>
          <w:rFonts w:ascii="Arial" w:hAnsi="Arial" w:cs="Arial"/>
        </w:rPr>
        <w:footnoteRef/>
      </w:r>
      <w:r w:rsidRPr="002C048B">
        <w:rPr>
          <w:rFonts w:ascii="Arial" w:hAnsi="Arial" w:cs="Arial"/>
        </w:rPr>
        <w:t xml:space="preserve"> ICANN should also maintain records that can be shared with SOs/ACs on applicants that do not achieve well-qualified status, respecting applicant confidentiality as appropriate.</w:t>
      </w:r>
    </w:p>
  </w:footnote>
  <w:footnote w:id="5">
    <w:p w14:paraId="372E3926" w14:textId="53C1A6DF" w:rsidR="00733051" w:rsidRDefault="0073305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C048B">
        <w:rPr>
          <w:rFonts w:ascii="Arial" w:hAnsi="Arial" w:cs="Arial"/>
        </w:rPr>
        <w:t>ICANN Org will always hold primary responsibility, collectively with the IRP Provider as appropriate, for communication with applica</w:t>
      </w:r>
      <w:r w:rsidR="00FC0BC2">
        <w:rPr>
          <w:rFonts w:ascii="Arial" w:hAnsi="Arial" w:cs="Arial"/>
        </w:rPr>
        <w:t>nts about the status of their EO</w:t>
      </w:r>
      <w:r w:rsidRPr="002C048B">
        <w:rPr>
          <w:rFonts w:ascii="Arial" w:hAnsi="Arial" w:cs="Arial"/>
        </w:rPr>
        <w:t>Is, scheduling and notifications.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9F3EF9" w14:textId="2F9F4586" w:rsidR="006C211D" w:rsidRPr="00A81440" w:rsidRDefault="0064523C" w:rsidP="00A81440">
    <w:pPr>
      <w:pStyle w:val="Header"/>
      <w:jc w:val="right"/>
      <w:rPr>
        <w:rFonts w:ascii="Helvetica" w:hAnsi="Helvetica"/>
        <w:sz w:val="20"/>
        <w:szCs w:val="20"/>
      </w:rPr>
    </w:pPr>
    <w:r>
      <w:rPr>
        <w:rFonts w:ascii="Helvetica" w:hAnsi="Helvetica"/>
        <w:sz w:val="20"/>
        <w:szCs w:val="20"/>
      </w:rPr>
      <w:t xml:space="preserve">DRAFT AS OF </w:t>
    </w:r>
    <w:r>
      <w:rPr>
        <w:rFonts w:ascii="Helvetica" w:hAnsi="Helvetica"/>
        <w:sz w:val="20"/>
        <w:szCs w:val="20"/>
      </w:rPr>
      <w:fldChar w:fldCharType="begin"/>
    </w:r>
    <w:r>
      <w:rPr>
        <w:rFonts w:ascii="Helvetica" w:hAnsi="Helvetica"/>
        <w:sz w:val="20"/>
        <w:szCs w:val="20"/>
      </w:rPr>
      <w:instrText xml:space="preserve"> DATE \@ "d MMMM yyyy" </w:instrText>
    </w:r>
    <w:r>
      <w:rPr>
        <w:rFonts w:ascii="Helvetica" w:hAnsi="Helvetica"/>
        <w:sz w:val="20"/>
        <w:szCs w:val="20"/>
      </w:rPr>
      <w:fldChar w:fldCharType="separate"/>
    </w:r>
    <w:r w:rsidR="00733051">
      <w:rPr>
        <w:rFonts w:ascii="Helvetica" w:hAnsi="Helvetica"/>
        <w:noProof/>
        <w:sz w:val="20"/>
        <w:szCs w:val="20"/>
      </w:rPr>
      <w:t xml:space="preserve">10 </w:t>
    </w:r>
    <w:r w:rsidR="00B15B1D">
      <w:rPr>
        <w:rFonts w:ascii="Helvetica" w:hAnsi="Helvetica"/>
        <w:noProof/>
        <w:sz w:val="20"/>
        <w:szCs w:val="20"/>
      </w:rPr>
      <w:t>JULY</w:t>
    </w:r>
    <w:r w:rsidR="00733051">
      <w:rPr>
        <w:rFonts w:ascii="Helvetica" w:hAnsi="Helvetica"/>
        <w:noProof/>
        <w:sz w:val="20"/>
        <w:szCs w:val="20"/>
      </w:rPr>
      <w:t xml:space="preserve"> 2017</w:t>
    </w:r>
    <w:r>
      <w:rPr>
        <w:rFonts w:ascii="Helvetica" w:hAnsi="Helvetica"/>
        <w:sz w:val="20"/>
        <w:szCs w:val="20"/>
      </w:rPr>
      <w:fldChar w:fldCharType="end"/>
    </w:r>
  </w:p>
  <w:p w14:paraId="32D74240" w14:textId="77777777" w:rsidR="006C211D" w:rsidRDefault="006C211D" w:rsidP="00A8144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16453"/>
    <w:multiLevelType w:val="multilevel"/>
    <w:tmpl w:val="AADE95C6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6935A81"/>
    <w:multiLevelType w:val="hybridMultilevel"/>
    <w:tmpl w:val="C400DCA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A314E1"/>
    <w:multiLevelType w:val="hybridMultilevel"/>
    <w:tmpl w:val="83804E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23BAE"/>
    <w:multiLevelType w:val="hybridMultilevel"/>
    <w:tmpl w:val="5FA80CA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9">
      <w:start w:val="1"/>
      <w:numFmt w:val="lowerLetter"/>
      <w:lvlText w:val="%3."/>
      <w:lvlJc w:val="left"/>
      <w:pPr>
        <w:ind w:left="2700" w:hanging="36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6B78E8"/>
    <w:multiLevelType w:val="hybridMultilevel"/>
    <w:tmpl w:val="E33AA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5C766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59B6D1A"/>
    <w:multiLevelType w:val="multilevel"/>
    <w:tmpl w:val="3F6A3D8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71A59B9"/>
    <w:multiLevelType w:val="multilevel"/>
    <w:tmpl w:val="7E02AF7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27DF4987"/>
    <w:multiLevelType w:val="multilevel"/>
    <w:tmpl w:val="6DBAEC6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29C64DC2"/>
    <w:multiLevelType w:val="multilevel"/>
    <w:tmpl w:val="DC58B402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37974F04"/>
    <w:multiLevelType w:val="hybridMultilevel"/>
    <w:tmpl w:val="1F1E08B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874703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399B353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3B53256C"/>
    <w:multiLevelType w:val="hybridMultilevel"/>
    <w:tmpl w:val="6F185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595E7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3D8552FC"/>
    <w:multiLevelType w:val="hybridMultilevel"/>
    <w:tmpl w:val="C75E1EE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9">
      <w:start w:val="1"/>
      <w:numFmt w:val="lowerLetter"/>
      <w:lvlText w:val="%3."/>
      <w:lvlJc w:val="left"/>
      <w:pPr>
        <w:ind w:left="2700" w:hanging="36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11F73E1"/>
    <w:multiLevelType w:val="hybridMultilevel"/>
    <w:tmpl w:val="B05AEE0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2002DE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42C82E89"/>
    <w:multiLevelType w:val="hybridMultilevel"/>
    <w:tmpl w:val="32DC6ECE"/>
    <w:lvl w:ilvl="0" w:tplc="1EC4C5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96613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52361D6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549C3D5F"/>
    <w:multiLevelType w:val="hybridMultilevel"/>
    <w:tmpl w:val="94CA9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A442D32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394082"/>
    <w:multiLevelType w:val="multilevel"/>
    <w:tmpl w:val="4FB4451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5EDA0C38"/>
    <w:multiLevelType w:val="multilevel"/>
    <w:tmpl w:val="66649AA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618207D5"/>
    <w:multiLevelType w:val="multilevel"/>
    <w:tmpl w:val="0409001D"/>
    <w:lvl w:ilvl="0">
      <w:start w:val="1"/>
      <w:numFmt w:val="decimal"/>
      <w:lvlText w:val="%1)"/>
      <w:lvlJc w:val="left"/>
      <w:pPr>
        <w:ind w:left="2520" w:hanging="360"/>
      </w:pPr>
    </w:lvl>
    <w:lvl w:ilvl="1">
      <w:start w:val="1"/>
      <w:numFmt w:val="lowerLetter"/>
      <w:lvlText w:val="%2)"/>
      <w:lvlJc w:val="left"/>
      <w:pPr>
        <w:ind w:left="2880" w:hanging="360"/>
      </w:pPr>
    </w:lvl>
    <w:lvl w:ilvl="2">
      <w:start w:val="1"/>
      <w:numFmt w:val="lowerRoman"/>
      <w:lvlText w:val="%3)"/>
      <w:lvlJc w:val="left"/>
      <w:pPr>
        <w:ind w:left="3240" w:hanging="360"/>
      </w:pPr>
    </w:lvl>
    <w:lvl w:ilvl="3">
      <w:start w:val="1"/>
      <w:numFmt w:val="decimal"/>
      <w:lvlText w:val="(%4)"/>
      <w:lvlJc w:val="left"/>
      <w:pPr>
        <w:ind w:left="3600" w:hanging="360"/>
      </w:pPr>
    </w:lvl>
    <w:lvl w:ilvl="4">
      <w:start w:val="1"/>
      <w:numFmt w:val="lowerLetter"/>
      <w:lvlText w:val="(%5)"/>
      <w:lvlJc w:val="left"/>
      <w:pPr>
        <w:ind w:left="3960" w:hanging="360"/>
      </w:pPr>
    </w:lvl>
    <w:lvl w:ilvl="5">
      <w:start w:val="1"/>
      <w:numFmt w:val="lowerRoman"/>
      <w:lvlText w:val="(%6)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left"/>
      <w:pPr>
        <w:ind w:left="5400" w:hanging="360"/>
      </w:pPr>
    </w:lvl>
  </w:abstractNum>
  <w:abstractNum w:abstractNumId="25">
    <w:nsid w:val="676A14A8"/>
    <w:multiLevelType w:val="hybridMultilevel"/>
    <w:tmpl w:val="410A7D7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9">
      <w:start w:val="1"/>
      <w:numFmt w:val="lowerLetter"/>
      <w:lvlText w:val="%3."/>
      <w:lvlJc w:val="left"/>
      <w:pPr>
        <w:ind w:left="2700" w:hanging="36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8BF40F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6AB20AE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3"/>
  </w:num>
  <w:num w:numId="2">
    <w:abstractNumId w:val="4"/>
  </w:num>
  <w:num w:numId="3">
    <w:abstractNumId w:val="8"/>
  </w:num>
  <w:num w:numId="4">
    <w:abstractNumId w:val="17"/>
  </w:num>
  <w:num w:numId="5">
    <w:abstractNumId w:val="22"/>
  </w:num>
  <w:num w:numId="6">
    <w:abstractNumId w:val="26"/>
  </w:num>
  <w:num w:numId="7">
    <w:abstractNumId w:val="20"/>
  </w:num>
  <w:num w:numId="8">
    <w:abstractNumId w:val="12"/>
  </w:num>
  <w:num w:numId="9">
    <w:abstractNumId w:val="0"/>
  </w:num>
  <w:num w:numId="10">
    <w:abstractNumId w:val="7"/>
  </w:num>
  <w:num w:numId="11">
    <w:abstractNumId w:val="19"/>
  </w:num>
  <w:num w:numId="12">
    <w:abstractNumId w:val="9"/>
  </w:num>
  <w:num w:numId="13">
    <w:abstractNumId w:val="14"/>
  </w:num>
  <w:num w:numId="14">
    <w:abstractNumId w:val="27"/>
  </w:num>
  <w:num w:numId="15">
    <w:abstractNumId w:val="5"/>
  </w:num>
  <w:num w:numId="16">
    <w:abstractNumId w:val="24"/>
  </w:num>
  <w:num w:numId="17">
    <w:abstractNumId w:val="11"/>
  </w:num>
  <w:num w:numId="18">
    <w:abstractNumId w:val="18"/>
  </w:num>
  <w:num w:numId="19">
    <w:abstractNumId w:val="6"/>
  </w:num>
  <w:num w:numId="20">
    <w:abstractNumId w:val="23"/>
  </w:num>
  <w:num w:numId="21">
    <w:abstractNumId w:val="10"/>
  </w:num>
  <w:num w:numId="22">
    <w:abstractNumId w:val="3"/>
  </w:num>
  <w:num w:numId="23">
    <w:abstractNumId w:val="1"/>
  </w:num>
  <w:num w:numId="24">
    <w:abstractNumId w:val="15"/>
  </w:num>
  <w:num w:numId="25">
    <w:abstractNumId w:val="16"/>
  </w:num>
  <w:num w:numId="26">
    <w:abstractNumId w:val="25"/>
  </w:num>
  <w:num w:numId="27">
    <w:abstractNumId w:val="2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D20"/>
    <w:rsid w:val="00036B53"/>
    <w:rsid w:val="00060D3A"/>
    <w:rsid w:val="0007671A"/>
    <w:rsid w:val="00082B8E"/>
    <w:rsid w:val="00091FE9"/>
    <w:rsid w:val="000D7E6E"/>
    <w:rsid w:val="00105F90"/>
    <w:rsid w:val="00146586"/>
    <w:rsid w:val="00150312"/>
    <w:rsid w:val="00182AAF"/>
    <w:rsid w:val="001C6881"/>
    <w:rsid w:val="001D1703"/>
    <w:rsid w:val="001F354B"/>
    <w:rsid w:val="002030D7"/>
    <w:rsid w:val="00203AC8"/>
    <w:rsid w:val="00206024"/>
    <w:rsid w:val="00216A37"/>
    <w:rsid w:val="002709D0"/>
    <w:rsid w:val="00296061"/>
    <w:rsid w:val="00296609"/>
    <w:rsid w:val="002A652D"/>
    <w:rsid w:val="002C048B"/>
    <w:rsid w:val="002C37D4"/>
    <w:rsid w:val="00330011"/>
    <w:rsid w:val="00330CA7"/>
    <w:rsid w:val="003340E5"/>
    <w:rsid w:val="00334A62"/>
    <w:rsid w:val="00360A9C"/>
    <w:rsid w:val="00384830"/>
    <w:rsid w:val="003A17E1"/>
    <w:rsid w:val="003B7472"/>
    <w:rsid w:val="003E0FF1"/>
    <w:rsid w:val="003F2677"/>
    <w:rsid w:val="0040096F"/>
    <w:rsid w:val="0041740B"/>
    <w:rsid w:val="004450EF"/>
    <w:rsid w:val="004574F9"/>
    <w:rsid w:val="0048010C"/>
    <w:rsid w:val="00483892"/>
    <w:rsid w:val="004A6B14"/>
    <w:rsid w:val="004C74A1"/>
    <w:rsid w:val="004D61D1"/>
    <w:rsid w:val="004E5EA9"/>
    <w:rsid w:val="005060B4"/>
    <w:rsid w:val="005177D4"/>
    <w:rsid w:val="00594EB0"/>
    <w:rsid w:val="005A162A"/>
    <w:rsid w:val="005B6C52"/>
    <w:rsid w:val="005E580F"/>
    <w:rsid w:val="005E5D7A"/>
    <w:rsid w:val="00604E99"/>
    <w:rsid w:val="0064523C"/>
    <w:rsid w:val="00661B87"/>
    <w:rsid w:val="006A6046"/>
    <w:rsid w:val="006C211D"/>
    <w:rsid w:val="007232D2"/>
    <w:rsid w:val="00733051"/>
    <w:rsid w:val="00740C6A"/>
    <w:rsid w:val="00767692"/>
    <w:rsid w:val="007773AD"/>
    <w:rsid w:val="007A56E1"/>
    <w:rsid w:val="007C6D44"/>
    <w:rsid w:val="007E50B4"/>
    <w:rsid w:val="007F42F1"/>
    <w:rsid w:val="00831803"/>
    <w:rsid w:val="008440C3"/>
    <w:rsid w:val="0088715E"/>
    <w:rsid w:val="00891E4E"/>
    <w:rsid w:val="00904AD2"/>
    <w:rsid w:val="0092217A"/>
    <w:rsid w:val="009530A5"/>
    <w:rsid w:val="009B4F29"/>
    <w:rsid w:val="009C0D61"/>
    <w:rsid w:val="009C5061"/>
    <w:rsid w:val="009D7D0A"/>
    <w:rsid w:val="009F2E54"/>
    <w:rsid w:val="009F4A86"/>
    <w:rsid w:val="00A01804"/>
    <w:rsid w:val="00A22348"/>
    <w:rsid w:val="00A450EB"/>
    <w:rsid w:val="00A81440"/>
    <w:rsid w:val="00A85BC6"/>
    <w:rsid w:val="00AA187F"/>
    <w:rsid w:val="00AB0172"/>
    <w:rsid w:val="00AB3F52"/>
    <w:rsid w:val="00AD2020"/>
    <w:rsid w:val="00AE5EBB"/>
    <w:rsid w:val="00AF3D20"/>
    <w:rsid w:val="00AF4C92"/>
    <w:rsid w:val="00AF5C8B"/>
    <w:rsid w:val="00B05A60"/>
    <w:rsid w:val="00B15B1D"/>
    <w:rsid w:val="00B222CD"/>
    <w:rsid w:val="00B244F1"/>
    <w:rsid w:val="00B35272"/>
    <w:rsid w:val="00B50FE1"/>
    <w:rsid w:val="00B65817"/>
    <w:rsid w:val="00B91C27"/>
    <w:rsid w:val="00BF2771"/>
    <w:rsid w:val="00C06C8E"/>
    <w:rsid w:val="00C34088"/>
    <w:rsid w:val="00C97134"/>
    <w:rsid w:val="00CA199C"/>
    <w:rsid w:val="00CD4D30"/>
    <w:rsid w:val="00CF2E40"/>
    <w:rsid w:val="00D05C1C"/>
    <w:rsid w:val="00D42302"/>
    <w:rsid w:val="00D6420E"/>
    <w:rsid w:val="00D72ABF"/>
    <w:rsid w:val="00D93AFB"/>
    <w:rsid w:val="00DA313B"/>
    <w:rsid w:val="00DF6B09"/>
    <w:rsid w:val="00E20500"/>
    <w:rsid w:val="00E2628E"/>
    <w:rsid w:val="00E3363B"/>
    <w:rsid w:val="00E40231"/>
    <w:rsid w:val="00EE6618"/>
    <w:rsid w:val="00F0783C"/>
    <w:rsid w:val="00F10C38"/>
    <w:rsid w:val="00F20520"/>
    <w:rsid w:val="00F25C0C"/>
    <w:rsid w:val="00F569CB"/>
    <w:rsid w:val="00F56CAE"/>
    <w:rsid w:val="00F67463"/>
    <w:rsid w:val="00FC0BC2"/>
    <w:rsid w:val="00FD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A307C0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65817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3D20"/>
    <w:pPr>
      <w:ind w:left="720"/>
      <w:contextualSpacing/>
    </w:pPr>
    <w:rPr>
      <w:rFonts w:asciiTheme="minorHAnsi" w:hAnsiTheme="minorHAnsi"/>
    </w:rPr>
  </w:style>
  <w:style w:type="character" w:customStyle="1" w:styleId="apple-converted-space">
    <w:name w:val="apple-converted-space"/>
    <w:basedOn w:val="DefaultParagraphFont"/>
    <w:rsid w:val="00AF3D20"/>
  </w:style>
  <w:style w:type="paragraph" w:styleId="NormalWeb">
    <w:name w:val="Normal (Web)"/>
    <w:basedOn w:val="Normal"/>
    <w:uiPriority w:val="99"/>
    <w:semiHidden/>
    <w:unhideWhenUsed/>
    <w:rsid w:val="005B6C52"/>
    <w:pPr>
      <w:spacing w:before="100" w:beforeAutospacing="1" w:after="100" w:afterAutospacing="1"/>
    </w:pPr>
    <w:rPr>
      <w:rFonts w:cs="Times New Roman"/>
    </w:rPr>
  </w:style>
  <w:style w:type="character" w:styleId="Strong">
    <w:name w:val="Strong"/>
    <w:basedOn w:val="DefaultParagraphFont"/>
    <w:uiPriority w:val="22"/>
    <w:qFormat/>
    <w:rsid w:val="00CA199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81440"/>
    <w:pPr>
      <w:tabs>
        <w:tab w:val="center" w:pos="4680"/>
        <w:tab w:val="right" w:pos="9360"/>
      </w:tabs>
    </w:pPr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A81440"/>
  </w:style>
  <w:style w:type="paragraph" w:styleId="Footer">
    <w:name w:val="footer"/>
    <w:basedOn w:val="Normal"/>
    <w:link w:val="FooterChar"/>
    <w:uiPriority w:val="99"/>
    <w:unhideWhenUsed/>
    <w:rsid w:val="00A81440"/>
    <w:pPr>
      <w:tabs>
        <w:tab w:val="center" w:pos="4680"/>
        <w:tab w:val="right" w:pos="9360"/>
      </w:tabs>
    </w:pPr>
    <w:rPr>
      <w:rFonts w:ascii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A81440"/>
  </w:style>
  <w:style w:type="paragraph" w:styleId="BalloonText">
    <w:name w:val="Balloon Text"/>
    <w:basedOn w:val="Normal"/>
    <w:link w:val="BalloonTextChar"/>
    <w:uiPriority w:val="99"/>
    <w:semiHidden/>
    <w:unhideWhenUsed/>
    <w:rsid w:val="001C688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881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C688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6881"/>
    <w:rPr>
      <w:rFonts w:asciiTheme="minorHAnsi" w:hAnsiTheme="minorHAns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688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688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6881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D05C1C"/>
  </w:style>
  <w:style w:type="character" w:customStyle="1" w:styleId="FootnoteTextChar">
    <w:name w:val="Footnote Text Char"/>
    <w:basedOn w:val="DefaultParagraphFont"/>
    <w:link w:val="FootnoteText"/>
    <w:uiPriority w:val="99"/>
    <w:rsid w:val="00D05C1C"/>
    <w:rPr>
      <w:rFonts w:ascii="Times New Roman" w:hAnsi="Times New Roman"/>
    </w:rPr>
  </w:style>
  <w:style w:type="character" w:styleId="FootnoteReference">
    <w:name w:val="footnote reference"/>
    <w:basedOn w:val="DefaultParagraphFont"/>
    <w:uiPriority w:val="99"/>
    <w:unhideWhenUsed/>
    <w:rsid w:val="00D05C1C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AD2020"/>
  </w:style>
  <w:style w:type="paragraph" w:styleId="Revision">
    <w:name w:val="Revision"/>
    <w:hidden/>
    <w:uiPriority w:val="99"/>
    <w:semiHidden/>
    <w:rsid w:val="00AA187F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diagramColors" Target="diagrams/colors1.xml"/><Relationship Id="rId12" Type="http://schemas.microsoft.com/office/2007/relationships/diagramDrawing" Target="diagrams/drawing1.xm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diagramData" Target="diagrams/data1.xml"/><Relationship Id="rId9" Type="http://schemas.openxmlformats.org/officeDocument/2006/relationships/diagramLayout" Target="diagrams/layout1.xml"/><Relationship Id="rId10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AD1675B-B98A-6249-A05D-0441E4662B00}" type="doc">
      <dgm:prSet loTypeId="urn:microsoft.com/office/officeart/2005/8/layout/process2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2193F1F9-0E31-7849-B344-36EB377E7800}">
      <dgm:prSet phldrT="[Text]"/>
      <dgm:spPr/>
      <dgm:t>
        <a:bodyPr/>
        <a:lstStyle/>
        <a:p>
          <a:pPr>
            <a:spcAft>
              <a:spcPct val="35000"/>
            </a:spcAft>
          </a:pPr>
          <a:r>
            <a:rPr lang="en-US">
              <a:latin typeface="Arial" charset="0"/>
              <a:ea typeface="Arial" charset="0"/>
              <a:cs typeface="Arial" charset="0"/>
            </a:rPr>
            <a:t>STEP 1 - Tender Process for an organization to provide admin support for IRP Provider </a:t>
          </a:r>
        </a:p>
        <a:p>
          <a:pPr>
            <a:spcAft>
              <a:spcPct val="35000"/>
            </a:spcAft>
          </a:pPr>
          <a:r>
            <a:rPr lang="en-US">
              <a:latin typeface="Arial" charset="0"/>
              <a:ea typeface="Arial" charset="0"/>
              <a:cs typeface="Arial" charset="0"/>
            </a:rPr>
            <a:t>[not applicable at this time. </a:t>
          </a:r>
          <a:r>
            <a:rPr lang="en-US" i="1">
              <a:latin typeface="Arial" charset="0"/>
              <a:ea typeface="Arial" charset="0"/>
              <a:cs typeface="Arial" charset="0"/>
            </a:rPr>
            <a:t>See </a:t>
          </a:r>
          <a:r>
            <a:rPr lang="en-US" i="0">
              <a:latin typeface="Arial" charset="0"/>
              <a:ea typeface="Arial" charset="0"/>
              <a:cs typeface="Arial" charset="0"/>
            </a:rPr>
            <a:t>fn. 2</a:t>
          </a:r>
          <a:r>
            <a:rPr lang="en-US">
              <a:latin typeface="Arial" charset="0"/>
              <a:ea typeface="Arial" charset="0"/>
              <a:cs typeface="Arial" charset="0"/>
            </a:rPr>
            <a:t>]</a:t>
          </a:r>
        </a:p>
      </dgm:t>
    </dgm:pt>
    <dgm:pt modelId="{C40BB311-BA13-A44D-9099-6446BDDB55B2}" type="parTrans" cxnId="{96CEF18A-500B-C14B-9018-198AD4802E90}">
      <dgm:prSet/>
      <dgm:spPr/>
      <dgm:t>
        <a:bodyPr/>
        <a:lstStyle/>
        <a:p>
          <a:endParaRPr lang="en-US"/>
        </a:p>
      </dgm:t>
    </dgm:pt>
    <dgm:pt modelId="{4D990D21-A085-9048-A825-785F2F4AF05C}" type="sibTrans" cxnId="{96CEF18A-500B-C14B-9018-198AD4802E90}">
      <dgm:prSet/>
      <dgm:spPr/>
      <dgm:t>
        <a:bodyPr/>
        <a:lstStyle/>
        <a:p>
          <a:endParaRPr lang="en-US"/>
        </a:p>
      </dgm:t>
    </dgm:pt>
    <dgm:pt modelId="{5D651839-0625-4C43-903D-8C7CEF4BE26F}">
      <dgm:prSet phldrT="[Text]"/>
      <dgm:spPr/>
      <dgm:t>
        <a:bodyPr/>
        <a:lstStyle/>
        <a:p>
          <a:r>
            <a:rPr lang="en-US">
              <a:latin typeface="Arial" charset="0"/>
              <a:ea typeface="Arial" charset="0"/>
              <a:cs typeface="Arial" charset="0"/>
            </a:rPr>
            <a:t>STEP 2 - Call for Expressions of Interest and Initial Evaluation </a:t>
          </a:r>
        </a:p>
      </dgm:t>
    </dgm:pt>
    <dgm:pt modelId="{0DEA96F9-8B77-0343-9165-CA3CD505EEAF}" type="parTrans" cxnId="{B3E5ABBA-46A8-4349-A9F3-358D2FD776F0}">
      <dgm:prSet/>
      <dgm:spPr/>
      <dgm:t>
        <a:bodyPr/>
        <a:lstStyle/>
        <a:p>
          <a:endParaRPr lang="en-US"/>
        </a:p>
      </dgm:t>
    </dgm:pt>
    <dgm:pt modelId="{F7EBC0E0-A885-F04A-8EDA-441F45C4AEE4}" type="sibTrans" cxnId="{B3E5ABBA-46A8-4349-A9F3-358D2FD776F0}">
      <dgm:prSet/>
      <dgm:spPr/>
      <dgm:t>
        <a:bodyPr/>
        <a:lstStyle/>
        <a:p>
          <a:endParaRPr lang="en-US"/>
        </a:p>
      </dgm:t>
    </dgm:pt>
    <dgm:pt modelId="{53F98A98-B05C-5F42-A48C-AC5D6AF42AC9}">
      <dgm:prSet phldrT="[Text]"/>
      <dgm:spPr/>
      <dgm:t>
        <a:bodyPr/>
        <a:lstStyle/>
        <a:p>
          <a:r>
            <a:rPr lang="en-US">
              <a:latin typeface="Arial" charset="0"/>
              <a:ea typeface="Arial" charset="0"/>
              <a:cs typeface="Arial" charset="0"/>
            </a:rPr>
            <a:t>STEP 3 - Nomination of Slate </a:t>
          </a:r>
        </a:p>
      </dgm:t>
    </dgm:pt>
    <dgm:pt modelId="{016BA988-7CEC-4648-99B0-3B8E8ECA8E12}" type="parTrans" cxnId="{DDDBBA38-72B1-7A41-9FDB-D0DDA9231628}">
      <dgm:prSet/>
      <dgm:spPr/>
      <dgm:t>
        <a:bodyPr/>
        <a:lstStyle/>
        <a:p>
          <a:endParaRPr lang="en-US"/>
        </a:p>
      </dgm:t>
    </dgm:pt>
    <dgm:pt modelId="{7ADCF22D-F0B2-364A-A3BF-03E48DF0469F}" type="sibTrans" cxnId="{DDDBBA38-72B1-7A41-9FDB-D0DDA9231628}">
      <dgm:prSet/>
      <dgm:spPr/>
      <dgm:t>
        <a:bodyPr/>
        <a:lstStyle/>
        <a:p>
          <a:endParaRPr lang="en-US"/>
        </a:p>
      </dgm:t>
    </dgm:pt>
    <dgm:pt modelId="{29DE2A6C-6CDF-704B-887B-15DC125578D9}">
      <dgm:prSet phldrT="[Text]"/>
      <dgm:spPr/>
      <dgm:t>
        <a:bodyPr/>
        <a:lstStyle/>
        <a:p>
          <a:r>
            <a:rPr lang="en-US">
              <a:latin typeface="Arial" charset="0"/>
              <a:ea typeface="Arial" charset="0"/>
              <a:cs typeface="Arial" charset="0"/>
            </a:rPr>
            <a:t>STEP 4 - Final Selection of Standing Panel Members</a:t>
          </a:r>
        </a:p>
      </dgm:t>
    </dgm:pt>
    <dgm:pt modelId="{FAB3ADE7-EC86-BA49-A299-C9B6B02D0800}" type="parTrans" cxnId="{8ECAAE1D-9D44-FA49-9305-627C4481D68C}">
      <dgm:prSet/>
      <dgm:spPr/>
      <dgm:t>
        <a:bodyPr/>
        <a:lstStyle/>
        <a:p>
          <a:endParaRPr lang="en-US"/>
        </a:p>
      </dgm:t>
    </dgm:pt>
    <dgm:pt modelId="{C9E1FD3C-155E-9849-B8FA-4695139637EB}" type="sibTrans" cxnId="{8ECAAE1D-9D44-FA49-9305-627C4481D68C}">
      <dgm:prSet/>
      <dgm:spPr/>
      <dgm:t>
        <a:bodyPr/>
        <a:lstStyle/>
        <a:p>
          <a:endParaRPr lang="en-US"/>
        </a:p>
      </dgm:t>
    </dgm:pt>
    <dgm:pt modelId="{0403C480-9A82-3145-BCA6-2311780DAD68}" type="pres">
      <dgm:prSet presAssocID="{BAD1675B-B98A-6249-A05D-0441E4662B00}" presName="linearFlow" presStyleCnt="0">
        <dgm:presLayoutVars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8B721F5C-9F8F-5043-92E9-C1B1C44AAEEA}" type="pres">
      <dgm:prSet presAssocID="{2193F1F9-0E31-7849-B344-36EB377E7800}" presName="node" presStyleLbl="node1" presStyleIdx="0" presStyleCnt="4" custScaleY="12880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487FB27-76CE-4D4D-A051-8CA379E5DE89}" type="pres">
      <dgm:prSet presAssocID="{4D990D21-A085-9048-A825-785F2F4AF05C}" presName="sibTrans" presStyleLbl="sibTrans2D1" presStyleIdx="0" presStyleCnt="3"/>
      <dgm:spPr/>
      <dgm:t>
        <a:bodyPr/>
        <a:lstStyle/>
        <a:p>
          <a:endParaRPr lang="en-US"/>
        </a:p>
      </dgm:t>
    </dgm:pt>
    <dgm:pt modelId="{62E7F850-1DAC-0E4A-816D-259B6B66084E}" type="pres">
      <dgm:prSet presAssocID="{4D990D21-A085-9048-A825-785F2F4AF05C}" presName="connectorText" presStyleLbl="sibTrans2D1" presStyleIdx="0" presStyleCnt="3"/>
      <dgm:spPr/>
      <dgm:t>
        <a:bodyPr/>
        <a:lstStyle/>
        <a:p>
          <a:endParaRPr lang="en-US"/>
        </a:p>
      </dgm:t>
    </dgm:pt>
    <dgm:pt modelId="{D9A0A75A-B7A9-FF44-86C6-97A8B4184C41}" type="pres">
      <dgm:prSet presAssocID="{5D651839-0625-4C43-903D-8C7CEF4BE26F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6791163-FE6A-694B-A429-899F8777180F}" type="pres">
      <dgm:prSet presAssocID="{F7EBC0E0-A885-F04A-8EDA-441F45C4AEE4}" presName="sibTrans" presStyleLbl="sibTrans2D1" presStyleIdx="1" presStyleCnt="3"/>
      <dgm:spPr/>
      <dgm:t>
        <a:bodyPr/>
        <a:lstStyle/>
        <a:p>
          <a:endParaRPr lang="en-US"/>
        </a:p>
      </dgm:t>
    </dgm:pt>
    <dgm:pt modelId="{4DE16BEA-3FD0-3A4B-A0DD-49DC3ED73E53}" type="pres">
      <dgm:prSet presAssocID="{F7EBC0E0-A885-F04A-8EDA-441F45C4AEE4}" presName="connectorText" presStyleLbl="sibTrans2D1" presStyleIdx="1" presStyleCnt="3"/>
      <dgm:spPr/>
      <dgm:t>
        <a:bodyPr/>
        <a:lstStyle/>
        <a:p>
          <a:endParaRPr lang="en-US"/>
        </a:p>
      </dgm:t>
    </dgm:pt>
    <dgm:pt modelId="{D29148A4-0F51-394B-8B00-F649466858F5}" type="pres">
      <dgm:prSet presAssocID="{53F98A98-B05C-5F42-A48C-AC5D6AF42AC9}" presName="node" presStyleLbl="node1" presStyleIdx="2" presStyleCnt="4" custLinFactNeighborX="-1592" custLinFactNeighborY="-624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59C4191-0703-4642-AE6B-60EE1C5E1BC1}" type="pres">
      <dgm:prSet presAssocID="{7ADCF22D-F0B2-364A-A3BF-03E48DF0469F}" presName="sibTrans" presStyleLbl="sibTrans2D1" presStyleIdx="2" presStyleCnt="3"/>
      <dgm:spPr/>
      <dgm:t>
        <a:bodyPr/>
        <a:lstStyle/>
        <a:p>
          <a:endParaRPr lang="en-US"/>
        </a:p>
      </dgm:t>
    </dgm:pt>
    <dgm:pt modelId="{DB66EF87-5B3B-4149-93E8-C2F378EA2407}" type="pres">
      <dgm:prSet presAssocID="{7ADCF22D-F0B2-364A-A3BF-03E48DF0469F}" presName="connectorText" presStyleLbl="sibTrans2D1" presStyleIdx="2" presStyleCnt="3"/>
      <dgm:spPr/>
      <dgm:t>
        <a:bodyPr/>
        <a:lstStyle/>
        <a:p>
          <a:endParaRPr lang="en-US"/>
        </a:p>
      </dgm:t>
    </dgm:pt>
    <dgm:pt modelId="{723A1784-025E-0645-B1C3-A02325E1E36A}" type="pres">
      <dgm:prSet presAssocID="{29DE2A6C-6CDF-704B-887B-15DC125578D9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E94BBEE3-69D0-8748-A2E4-9114F617C84D}" type="presOf" srcId="{7ADCF22D-F0B2-364A-A3BF-03E48DF0469F}" destId="{559C4191-0703-4642-AE6B-60EE1C5E1BC1}" srcOrd="0" destOrd="0" presId="urn:microsoft.com/office/officeart/2005/8/layout/process2"/>
    <dgm:cxn modelId="{66B39695-5597-5E4C-8FBB-699A88A7CA7C}" type="presOf" srcId="{4D990D21-A085-9048-A825-785F2F4AF05C}" destId="{62E7F850-1DAC-0E4A-816D-259B6B66084E}" srcOrd="1" destOrd="0" presId="urn:microsoft.com/office/officeart/2005/8/layout/process2"/>
    <dgm:cxn modelId="{96CEF18A-500B-C14B-9018-198AD4802E90}" srcId="{BAD1675B-B98A-6249-A05D-0441E4662B00}" destId="{2193F1F9-0E31-7849-B344-36EB377E7800}" srcOrd="0" destOrd="0" parTransId="{C40BB311-BA13-A44D-9099-6446BDDB55B2}" sibTransId="{4D990D21-A085-9048-A825-785F2F4AF05C}"/>
    <dgm:cxn modelId="{E0625726-AAFD-164A-B46E-524131C13611}" type="presOf" srcId="{4D990D21-A085-9048-A825-785F2F4AF05C}" destId="{9487FB27-76CE-4D4D-A051-8CA379E5DE89}" srcOrd="0" destOrd="0" presId="urn:microsoft.com/office/officeart/2005/8/layout/process2"/>
    <dgm:cxn modelId="{7B5C6940-A82C-6642-8E85-56B850628AEB}" type="presOf" srcId="{29DE2A6C-6CDF-704B-887B-15DC125578D9}" destId="{723A1784-025E-0645-B1C3-A02325E1E36A}" srcOrd="0" destOrd="0" presId="urn:microsoft.com/office/officeart/2005/8/layout/process2"/>
    <dgm:cxn modelId="{076B549B-4729-AD4E-8E29-AECC7F34316D}" type="presOf" srcId="{2193F1F9-0E31-7849-B344-36EB377E7800}" destId="{8B721F5C-9F8F-5043-92E9-C1B1C44AAEEA}" srcOrd="0" destOrd="0" presId="urn:microsoft.com/office/officeart/2005/8/layout/process2"/>
    <dgm:cxn modelId="{B3E5ABBA-46A8-4349-A9F3-358D2FD776F0}" srcId="{BAD1675B-B98A-6249-A05D-0441E4662B00}" destId="{5D651839-0625-4C43-903D-8C7CEF4BE26F}" srcOrd="1" destOrd="0" parTransId="{0DEA96F9-8B77-0343-9165-CA3CD505EEAF}" sibTransId="{F7EBC0E0-A885-F04A-8EDA-441F45C4AEE4}"/>
    <dgm:cxn modelId="{91DBB6C2-FDB4-744B-9FFA-B4B85E45E1E3}" type="presOf" srcId="{F7EBC0E0-A885-F04A-8EDA-441F45C4AEE4}" destId="{16791163-FE6A-694B-A429-899F8777180F}" srcOrd="0" destOrd="0" presId="urn:microsoft.com/office/officeart/2005/8/layout/process2"/>
    <dgm:cxn modelId="{8F7A8450-E6C6-2D43-BA81-FD570E5DB8B8}" type="presOf" srcId="{BAD1675B-B98A-6249-A05D-0441E4662B00}" destId="{0403C480-9A82-3145-BCA6-2311780DAD68}" srcOrd="0" destOrd="0" presId="urn:microsoft.com/office/officeart/2005/8/layout/process2"/>
    <dgm:cxn modelId="{41AFCE80-8EF4-424F-89C9-8633D0582E74}" type="presOf" srcId="{53F98A98-B05C-5F42-A48C-AC5D6AF42AC9}" destId="{D29148A4-0F51-394B-8B00-F649466858F5}" srcOrd="0" destOrd="0" presId="urn:microsoft.com/office/officeart/2005/8/layout/process2"/>
    <dgm:cxn modelId="{7C4DA461-5FB1-5342-8DF5-4D5C720FDEF3}" type="presOf" srcId="{5D651839-0625-4C43-903D-8C7CEF4BE26F}" destId="{D9A0A75A-B7A9-FF44-86C6-97A8B4184C41}" srcOrd="0" destOrd="0" presId="urn:microsoft.com/office/officeart/2005/8/layout/process2"/>
    <dgm:cxn modelId="{35D596A7-F83A-9D47-BDBB-95D1D7B9CE61}" type="presOf" srcId="{7ADCF22D-F0B2-364A-A3BF-03E48DF0469F}" destId="{DB66EF87-5B3B-4149-93E8-C2F378EA2407}" srcOrd="1" destOrd="0" presId="urn:microsoft.com/office/officeart/2005/8/layout/process2"/>
    <dgm:cxn modelId="{B5235F9F-099D-8441-A580-CCFFF9AF494E}" type="presOf" srcId="{F7EBC0E0-A885-F04A-8EDA-441F45C4AEE4}" destId="{4DE16BEA-3FD0-3A4B-A0DD-49DC3ED73E53}" srcOrd="1" destOrd="0" presId="urn:microsoft.com/office/officeart/2005/8/layout/process2"/>
    <dgm:cxn modelId="{DDDBBA38-72B1-7A41-9FDB-D0DDA9231628}" srcId="{BAD1675B-B98A-6249-A05D-0441E4662B00}" destId="{53F98A98-B05C-5F42-A48C-AC5D6AF42AC9}" srcOrd="2" destOrd="0" parTransId="{016BA988-7CEC-4648-99B0-3B8E8ECA8E12}" sibTransId="{7ADCF22D-F0B2-364A-A3BF-03E48DF0469F}"/>
    <dgm:cxn modelId="{8ECAAE1D-9D44-FA49-9305-627C4481D68C}" srcId="{BAD1675B-B98A-6249-A05D-0441E4662B00}" destId="{29DE2A6C-6CDF-704B-887B-15DC125578D9}" srcOrd="3" destOrd="0" parTransId="{FAB3ADE7-EC86-BA49-A299-C9B6B02D0800}" sibTransId="{C9E1FD3C-155E-9849-B8FA-4695139637EB}"/>
    <dgm:cxn modelId="{B09076BF-AA47-D74A-AA7E-8F9BF9CD07B6}" type="presParOf" srcId="{0403C480-9A82-3145-BCA6-2311780DAD68}" destId="{8B721F5C-9F8F-5043-92E9-C1B1C44AAEEA}" srcOrd="0" destOrd="0" presId="urn:microsoft.com/office/officeart/2005/8/layout/process2"/>
    <dgm:cxn modelId="{38EC7B83-42F9-FB4C-A55A-8C372E39CF6D}" type="presParOf" srcId="{0403C480-9A82-3145-BCA6-2311780DAD68}" destId="{9487FB27-76CE-4D4D-A051-8CA379E5DE89}" srcOrd="1" destOrd="0" presId="urn:microsoft.com/office/officeart/2005/8/layout/process2"/>
    <dgm:cxn modelId="{8A1E59C9-E124-2B42-88CE-53C2F6291CF2}" type="presParOf" srcId="{9487FB27-76CE-4D4D-A051-8CA379E5DE89}" destId="{62E7F850-1DAC-0E4A-816D-259B6B66084E}" srcOrd="0" destOrd="0" presId="urn:microsoft.com/office/officeart/2005/8/layout/process2"/>
    <dgm:cxn modelId="{70452DC2-B2FD-4D4E-8442-50BA8F58F3D4}" type="presParOf" srcId="{0403C480-9A82-3145-BCA6-2311780DAD68}" destId="{D9A0A75A-B7A9-FF44-86C6-97A8B4184C41}" srcOrd="2" destOrd="0" presId="urn:microsoft.com/office/officeart/2005/8/layout/process2"/>
    <dgm:cxn modelId="{52E37E5B-395C-C74A-9F56-0CA38B7893AC}" type="presParOf" srcId="{0403C480-9A82-3145-BCA6-2311780DAD68}" destId="{16791163-FE6A-694B-A429-899F8777180F}" srcOrd="3" destOrd="0" presId="urn:microsoft.com/office/officeart/2005/8/layout/process2"/>
    <dgm:cxn modelId="{4C0D8EA2-08E7-F141-A8C2-F1824EB5A3EF}" type="presParOf" srcId="{16791163-FE6A-694B-A429-899F8777180F}" destId="{4DE16BEA-3FD0-3A4B-A0DD-49DC3ED73E53}" srcOrd="0" destOrd="0" presId="urn:microsoft.com/office/officeart/2005/8/layout/process2"/>
    <dgm:cxn modelId="{90DC6C25-3222-1B43-844F-16FC4B6F86F8}" type="presParOf" srcId="{0403C480-9A82-3145-BCA6-2311780DAD68}" destId="{D29148A4-0F51-394B-8B00-F649466858F5}" srcOrd="4" destOrd="0" presId="urn:microsoft.com/office/officeart/2005/8/layout/process2"/>
    <dgm:cxn modelId="{039C1C7C-6D1D-C54F-AF12-E728D47CC901}" type="presParOf" srcId="{0403C480-9A82-3145-BCA6-2311780DAD68}" destId="{559C4191-0703-4642-AE6B-60EE1C5E1BC1}" srcOrd="5" destOrd="0" presId="urn:microsoft.com/office/officeart/2005/8/layout/process2"/>
    <dgm:cxn modelId="{42D1B484-DF3A-A449-BA60-F318592AF639}" type="presParOf" srcId="{559C4191-0703-4642-AE6B-60EE1C5E1BC1}" destId="{DB66EF87-5B3B-4149-93E8-C2F378EA2407}" srcOrd="0" destOrd="0" presId="urn:microsoft.com/office/officeart/2005/8/layout/process2"/>
    <dgm:cxn modelId="{70ECD351-F229-1442-A564-D428D9F7E8F8}" type="presParOf" srcId="{0403C480-9A82-3145-BCA6-2311780DAD68}" destId="{723A1784-025E-0645-B1C3-A02325E1E36A}" srcOrd="6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B721F5C-9F8F-5043-92E9-C1B1C44AAEEA}">
      <dsp:nvSpPr>
        <dsp:cNvPr id="0" name=""/>
        <dsp:cNvSpPr/>
      </dsp:nvSpPr>
      <dsp:spPr>
        <a:xfrm>
          <a:off x="877609" y="1730"/>
          <a:ext cx="2525315" cy="81315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latin typeface="Arial" charset="0"/>
              <a:ea typeface="Arial" charset="0"/>
              <a:cs typeface="Arial" charset="0"/>
            </a:rPr>
            <a:t>STEP 1 - Tender Process for an organization to provide admin support for IRP Provider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latin typeface="Arial" charset="0"/>
              <a:ea typeface="Arial" charset="0"/>
              <a:cs typeface="Arial" charset="0"/>
            </a:rPr>
            <a:t>[not applicable at this time. </a:t>
          </a:r>
          <a:r>
            <a:rPr lang="en-US" sz="1000" i="1" kern="1200">
              <a:latin typeface="Arial" charset="0"/>
              <a:ea typeface="Arial" charset="0"/>
              <a:cs typeface="Arial" charset="0"/>
            </a:rPr>
            <a:t>See </a:t>
          </a:r>
          <a:r>
            <a:rPr lang="en-US" sz="1000" i="0" kern="1200">
              <a:latin typeface="Arial" charset="0"/>
              <a:ea typeface="Arial" charset="0"/>
              <a:cs typeface="Arial" charset="0"/>
            </a:rPr>
            <a:t>fn. 2</a:t>
          </a:r>
          <a:r>
            <a:rPr lang="en-US" sz="1000" kern="1200">
              <a:latin typeface="Arial" charset="0"/>
              <a:ea typeface="Arial" charset="0"/>
              <a:cs typeface="Arial" charset="0"/>
            </a:rPr>
            <a:t>]</a:t>
          </a:r>
        </a:p>
      </dsp:txBody>
      <dsp:txXfrm>
        <a:off x="901426" y="25547"/>
        <a:ext cx="2477681" cy="765523"/>
      </dsp:txXfrm>
    </dsp:sp>
    <dsp:sp modelId="{9487FB27-76CE-4D4D-A051-8CA379E5DE89}">
      <dsp:nvSpPr>
        <dsp:cNvPr id="0" name=""/>
        <dsp:cNvSpPr/>
      </dsp:nvSpPr>
      <dsp:spPr>
        <a:xfrm rot="5400000">
          <a:off x="2021893" y="830672"/>
          <a:ext cx="236748" cy="284098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tint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/>
        </a:p>
      </dsp:txBody>
      <dsp:txXfrm rot="-5400000">
        <a:off x="2055038" y="854347"/>
        <a:ext cx="170458" cy="165724"/>
      </dsp:txXfrm>
    </dsp:sp>
    <dsp:sp modelId="{D9A0A75A-B7A9-FF44-86C6-97A8B4184C41}">
      <dsp:nvSpPr>
        <dsp:cNvPr id="0" name=""/>
        <dsp:cNvSpPr/>
      </dsp:nvSpPr>
      <dsp:spPr>
        <a:xfrm>
          <a:off x="877609" y="1130553"/>
          <a:ext cx="2525315" cy="63132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latin typeface="Arial" charset="0"/>
              <a:ea typeface="Arial" charset="0"/>
              <a:cs typeface="Arial" charset="0"/>
            </a:rPr>
            <a:t>STEP 2 - Call for Expressions of Interest and Initial Evaluation </a:t>
          </a:r>
        </a:p>
      </dsp:txBody>
      <dsp:txXfrm>
        <a:off x="896100" y="1149044"/>
        <a:ext cx="2488333" cy="594346"/>
      </dsp:txXfrm>
    </dsp:sp>
    <dsp:sp modelId="{16791163-FE6A-694B-A429-899F8777180F}">
      <dsp:nvSpPr>
        <dsp:cNvPr id="0" name=""/>
        <dsp:cNvSpPr/>
      </dsp:nvSpPr>
      <dsp:spPr>
        <a:xfrm rot="5548954">
          <a:off x="2009082" y="1767805"/>
          <a:ext cx="222167" cy="284098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tint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/>
        </a:p>
      </dsp:txBody>
      <dsp:txXfrm rot="-5400000">
        <a:off x="2036380" y="1798801"/>
        <a:ext cx="170458" cy="155517"/>
      </dsp:txXfrm>
    </dsp:sp>
    <dsp:sp modelId="{D29148A4-0F51-394B-8B00-F649466858F5}">
      <dsp:nvSpPr>
        <dsp:cNvPr id="0" name=""/>
        <dsp:cNvSpPr/>
      </dsp:nvSpPr>
      <dsp:spPr>
        <a:xfrm>
          <a:off x="837406" y="2057827"/>
          <a:ext cx="2525315" cy="63132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latin typeface="Arial" charset="0"/>
              <a:ea typeface="Arial" charset="0"/>
              <a:cs typeface="Arial" charset="0"/>
            </a:rPr>
            <a:t>STEP 3 - Nomination of Slate </a:t>
          </a:r>
        </a:p>
      </dsp:txBody>
      <dsp:txXfrm>
        <a:off x="855897" y="2076318"/>
        <a:ext cx="2488333" cy="594346"/>
      </dsp:txXfrm>
    </dsp:sp>
    <dsp:sp modelId="{559C4191-0703-4642-AE6B-60EE1C5E1BC1}">
      <dsp:nvSpPr>
        <dsp:cNvPr id="0" name=""/>
        <dsp:cNvSpPr/>
      </dsp:nvSpPr>
      <dsp:spPr>
        <a:xfrm rot="5257116">
          <a:off x="1994288" y="2714799"/>
          <a:ext cx="251755" cy="284098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tint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/>
        </a:p>
      </dsp:txBody>
      <dsp:txXfrm rot="-5400000">
        <a:off x="2033367" y="2731004"/>
        <a:ext cx="170458" cy="176229"/>
      </dsp:txXfrm>
    </dsp:sp>
    <dsp:sp modelId="{723A1784-025E-0645-B1C3-A02325E1E36A}">
      <dsp:nvSpPr>
        <dsp:cNvPr id="0" name=""/>
        <dsp:cNvSpPr/>
      </dsp:nvSpPr>
      <dsp:spPr>
        <a:xfrm>
          <a:off x="877609" y="3024540"/>
          <a:ext cx="2525315" cy="63132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latin typeface="Arial" charset="0"/>
              <a:ea typeface="Arial" charset="0"/>
              <a:cs typeface="Arial" charset="0"/>
            </a:rPr>
            <a:t>STEP 4 - Final Selection of Standing Panel Members</a:t>
          </a:r>
        </a:p>
      </dsp:txBody>
      <dsp:txXfrm>
        <a:off x="896100" y="3043031"/>
        <a:ext cx="2488333" cy="59434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AD1F062-2D08-654E-9BB2-265C1742F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4</Pages>
  <Words>559</Words>
  <Characters>3190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ICANN</Company>
  <LinksUpToDate>false</LinksUpToDate>
  <CharactersWithSpaces>3742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Le</dc:creator>
  <cp:keywords/>
  <dc:description/>
  <cp:lastModifiedBy>Elizabeth Le</cp:lastModifiedBy>
  <cp:revision>10</cp:revision>
  <cp:lastPrinted>2017-05-25T20:12:00Z</cp:lastPrinted>
  <dcterms:created xsi:type="dcterms:W3CDTF">2017-07-10T18:05:00Z</dcterms:created>
  <dcterms:modified xsi:type="dcterms:W3CDTF">2017-07-11T00:06:00Z</dcterms:modified>
</cp:coreProperties>
</file>