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934E" w14:textId="64AF5E41" w:rsidR="00674713" w:rsidRDefault="00674713" w:rsidP="00674713">
      <w:r>
        <w:t xml:space="preserve">Mr. Jonathan Robinson </w:t>
      </w:r>
    </w:p>
    <w:p w14:paraId="1C8A1D16" w14:textId="61D5DDEB" w:rsidR="00103940" w:rsidRDefault="00674713" w:rsidP="00674713">
      <w:r>
        <w:t>Chair, ICANN GNSO Council</w:t>
      </w:r>
    </w:p>
    <w:p w14:paraId="64E0C409" w14:textId="77777777" w:rsidR="007405D5" w:rsidRDefault="007405D5" w:rsidP="00674713"/>
    <w:p w14:paraId="1DCD6A55" w14:textId="44CDF085" w:rsidR="007405D5" w:rsidRDefault="00090FA6" w:rsidP="00674713">
      <w:r>
        <w:t xml:space="preserve">20 </w:t>
      </w:r>
      <w:r w:rsidR="007405D5">
        <w:t xml:space="preserve">March 2014 </w:t>
      </w:r>
    </w:p>
    <w:p w14:paraId="36BFD44E" w14:textId="77777777" w:rsidR="00674713" w:rsidRDefault="00674713"/>
    <w:p w14:paraId="798A84DE" w14:textId="77777777" w:rsidR="00D16FA5" w:rsidRDefault="00D16FA5">
      <w:r>
        <w:t>Dear Jonathan,</w:t>
      </w:r>
    </w:p>
    <w:p w14:paraId="52183B79" w14:textId="77777777" w:rsidR="00D16FA5" w:rsidRDefault="00D16FA5"/>
    <w:p w14:paraId="09D20F1D" w14:textId="77777777" w:rsidR="00797981" w:rsidRDefault="003F60AE" w:rsidP="00185CFE">
      <w:r w:rsidRPr="003F60AE">
        <w:t>On behal</w:t>
      </w:r>
      <w:r>
        <w:t xml:space="preserve">f of the ICANN Board New gTLD Program Committee (NGPC), I write to provide you with </w:t>
      </w:r>
      <w:r w:rsidR="00FF7A98">
        <w:t xml:space="preserve">an update on </w:t>
      </w:r>
      <w:r w:rsidR="00796093">
        <w:t xml:space="preserve">the NGPC’s ongoing work to develop a comprehensive proposal in response to the GNSO policy recommendations </w:t>
      </w:r>
      <w:r w:rsidR="00BF57D6">
        <w:t>regarding</w:t>
      </w:r>
      <w:r w:rsidR="00796093">
        <w:t xml:space="preserve"> </w:t>
      </w:r>
      <w:r w:rsidR="00522946" w:rsidRPr="00522946">
        <w:t xml:space="preserve">Protection of IGO-INGO Identifiers in All gTLDs </w:t>
      </w:r>
      <w:r w:rsidR="00BF57D6">
        <w:t xml:space="preserve">and the advice from the </w:t>
      </w:r>
      <w:r w:rsidR="007405D5">
        <w:t>GAC</w:t>
      </w:r>
      <w:r w:rsidR="00BF57D6">
        <w:t xml:space="preserve"> </w:t>
      </w:r>
      <w:r w:rsidR="00560783">
        <w:t xml:space="preserve">in its </w:t>
      </w:r>
      <w:r w:rsidR="003822EF">
        <w:t>Buenos Aires</w:t>
      </w:r>
      <w:r w:rsidR="00560783">
        <w:t xml:space="preserve"> Communiqué addressing the same topic. </w:t>
      </w:r>
    </w:p>
    <w:p w14:paraId="719A83B2" w14:textId="77777777" w:rsidR="00797981" w:rsidRDefault="00797981" w:rsidP="00185CFE"/>
    <w:p w14:paraId="0180E378" w14:textId="27D6A330" w:rsidR="00185CFE" w:rsidRPr="00185CFE" w:rsidRDefault="006C41F9" w:rsidP="00185CFE">
      <w:r>
        <w:t>As</w:t>
      </w:r>
      <w:r w:rsidR="00185CFE">
        <w:t xml:space="preserve"> you are aware, </w:t>
      </w:r>
      <w:r w:rsidR="006A30BA">
        <w:t xml:space="preserve">at </w:t>
      </w:r>
      <w:r w:rsidR="00185CFE">
        <w:t>the ICANN Board’s 7 February 2014 meeting, the Board directed the NGPC to</w:t>
      </w:r>
      <w:r w:rsidR="00185CFE" w:rsidRPr="00185CFE">
        <w:t>: (1) consider the policy recommendations from the GNSO as it continues to actively develop an approach to respond to the GAC advice on protections for IGOs; and (2) develop a comprehensive proposal to address the</w:t>
      </w:r>
      <w:r w:rsidR="00185CFE">
        <w:t xml:space="preserve"> </w:t>
      </w:r>
      <w:r w:rsidR="00185CFE" w:rsidRPr="00185CFE">
        <w:t>GAC advice and the GNSO policy recommendations for consideration by the Board at a subsequent meeting</w:t>
      </w:r>
      <w:r w:rsidR="00185CFE">
        <w:t xml:space="preserve">. </w:t>
      </w:r>
    </w:p>
    <w:p w14:paraId="29F2E5D7" w14:textId="77777777" w:rsidR="00711C18" w:rsidRDefault="00711C18"/>
    <w:p w14:paraId="79F00D7E" w14:textId="1016FFD7" w:rsidR="00544D87" w:rsidRDefault="009D062F">
      <w:r>
        <w:t xml:space="preserve">Our goal is to work with the GNSO, GAC and other members of the community to find a </w:t>
      </w:r>
      <w:r w:rsidR="002F1458">
        <w:t xml:space="preserve">workable </w:t>
      </w:r>
      <w:r>
        <w:t>solution that</w:t>
      </w:r>
      <w:r w:rsidR="002F1458">
        <w:t xml:space="preserve"> balances the needs</w:t>
      </w:r>
      <w:r w:rsidR="00DE4D71">
        <w:t xml:space="preserve"> and concerns</w:t>
      </w:r>
      <w:r w:rsidR="002F1458">
        <w:t xml:space="preserve"> of all involved. </w:t>
      </w:r>
      <w:r w:rsidR="00523D13">
        <w:t xml:space="preserve">In that spirit, please find attached a </w:t>
      </w:r>
      <w:r w:rsidR="009B3E4D">
        <w:t xml:space="preserve">draft </w:t>
      </w:r>
      <w:r w:rsidR="00523D13">
        <w:t>proposal</w:t>
      </w:r>
      <w:r w:rsidR="009B3E4D">
        <w:t xml:space="preserve"> </w:t>
      </w:r>
      <w:r w:rsidR="00522CA2">
        <w:t>that was transmitted to the GAC Chair in response to the ongoing dialogu</w:t>
      </w:r>
      <w:r w:rsidR="00B95F4C">
        <w:t xml:space="preserve">e between the GAC and the NGPC </w:t>
      </w:r>
      <w:r w:rsidR="009B3E4D">
        <w:t xml:space="preserve">concerning protections for IGO acronyms at the second level. </w:t>
      </w:r>
      <w:r w:rsidR="00D5312F">
        <w:t xml:space="preserve">I want to </w:t>
      </w:r>
      <w:r w:rsidR="00C1548D">
        <w:t>highlight a few concepts in</w:t>
      </w:r>
      <w:r w:rsidR="00EC7093">
        <w:t>cluded in</w:t>
      </w:r>
      <w:r w:rsidR="00C1548D">
        <w:t xml:space="preserve"> the proposal:</w:t>
      </w:r>
    </w:p>
    <w:p w14:paraId="2F65DB31" w14:textId="77777777" w:rsidR="00185EB6" w:rsidRDefault="00185EB6" w:rsidP="00D94F45"/>
    <w:p w14:paraId="7AB505C3" w14:textId="494E376F" w:rsidR="00C1548D" w:rsidRDefault="00D5312F" w:rsidP="00C1548D">
      <w:pPr>
        <w:pStyle w:val="ListParagraph"/>
        <w:numPr>
          <w:ilvl w:val="0"/>
          <w:numId w:val="1"/>
        </w:numPr>
      </w:pPr>
      <w:r>
        <w:t xml:space="preserve">The TMCH </w:t>
      </w:r>
      <w:proofErr w:type="gramStart"/>
      <w:r w:rsidR="004E4F4A">
        <w:t xml:space="preserve">is proposed to </w:t>
      </w:r>
      <w:r w:rsidR="00EA535B">
        <w:t>be modified</w:t>
      </w:r>
      <w:proofErr w:type="gramEnd"/>
      <w:r w:rsidR="00EA535B">
        <w:t xml:space="preserve"> to enable eligible IGOs to submit, at no cost, up to two acronyms representing their names in up to two different language</w:t>
      </w:r>
      <w:r w:rsidR="00612834">
        <w:t>s</w:t>
      </w:r>
      <w:r w:rsidR="00EA535B">
        <w:t xml:space="preserve">. </w:t>
      </w:r>
      <w:r w:rsidR="00DB13CC">
        <w:t xml:space="preserve">(Currently, IGO acronyms are temporarily being protected through the reserved list pursuant to Specification 5 of the </w:t>
      </w:r>
      <w:proofErr w:type="gramStart"/>
      <w:r w:rsidR="00DB13CC">
        <w:t>New</w:t>
      </w:r>
      <w:proofErr w:type="gramEnd"/>
      <w:r w:rsidR="00DB13CC">
        <w:t xml:space="preserve"> gTLD Registry Agreement.)</w:t>
      </w:r>
    </w:p>
    <w:p w14:paraId="6D0BEBB5" w14:textId="52C54057" w:rsidR="00EA535B" w:rsidRDefault="00A724A1" w:rsidP="00C1548D">
      <w:pPr>
        <w:pStyle w:val="ListParagraph"/>
        <w:numPr>
          <w:ilvl w:val="0"/>
          <w:numId w:val="1"/>
        </w:numPr>
      </w:pPr>
      <w:r>
        <w:t>C</w:t>
      </w:r>
      <w:r w:rsidR="006D74FD">
        <w:t xml:space="preserve">ertain aspects of the Uniform Rapid Suspension System (URS) </w:t>
      </w:r>
      <w:r w:rsidR="004E4F4A">
        <w:t xml:space="preserve">are proposed to </w:t>
      </w:r>
      <w:r w:rsidR="006D74FD">
        <w:t xml:space="preserve">be modified </w:t>
      </w:r>
      <w:r w:rsidR="00634C94">
        <w:t xml:space="preserve">for disputes involving IGOs </w:t>
      </w:r>
      <w:r w:rsidR="006D74FD">
        <w:t xml:space="preserve">to enable </w:t>
      </w:r>
      <w:proofErr w:type="gramStart"/>
      <w:r w:rsidR="008A24B0">
        <w:t>these organization</w:t>
      </w:r>
      <w:proofErr w:type="gramEnd"/>
      <w:r w:rsidR="008A24B0">
        <w:t xml:space="preserve"> to </w:t>
      </w:r>
      <w:r w:rsidR="006D74FD">
        <w:t xml:space="preserve">use </w:t>
      </w:r>
      <w:r w:rsidR="008A24B0">
        <w:t>the URS</w:t>
      </w:r>
      <w:r w:rsidR="006D74FD">
        <w:t xml:space="preserve">. </w:t>
      </w:r>
    </w:p>
    <w:p w14:paraId="4C9732B9" w14:textId="183002E7" w:rsidR="006D74FD" w:rsidRDefault="00612834" w:rsidP="00C1548D">
      <w:pPr>
        <w:pStyle w:val="ListParagraph"/>
        <w:numPr>
          <w:ilvl w:val="0"/>
          <w:numId w:val="1"/>
        </w:numPr>
      </w:pPr>
      <w:r>
        <w:t xml:space="preserve">Rules and procedures of an arbitration process to resolve claims of abuse of IGO names and acronyms </w:t>
      </w:r>
      <w:proofErr w:type="gramStart"/>
      <w:r w:rsidR="004E4F4A">
        <w:t>are proposed to be developed</w:t>
      </w:r>
      <w:proofErr w:type="gramEnd"/>
      <w:r w:rsidR="004E4F4A">
        <w:t xml:space="preserve">, in consultation with IGOs. </w:t>
      </w:r>
    </w:p>
    <w:p w14:paraId="47FB220A" w14:textId="77777777" w:rsidR="0060059E" w:rsidRDefault="0060059E" w:rsidP="0060059E">
      <w:pPr>
        <w:ind w:left="360"/>
      </w:pPr>
    </w:p>
    <w:p w14:paraId="0BD1424F" w14:textId="27ED8445" w:rsidR="00E67034" w:rsidRDefault="0060059E" w:rsidP="000D0D95">
      <w:r>
        <w:t>I also want to highlight that the proposal includes a</w:t>
      </w:r>
      <w:r w:rsidR="00E67034">
        <w:t xml:space="preserve"> section acknowledging the impact of future GNSO PDPs</w:t>
      </w:r>
      <w:r w:rsidR="00B052F6">
        <w:t xml:space="preserve"> on modifications to the URS and </w:t>
      </w:r>
      <w:r w:rsidR="007106B1">
        <w:t xml:space="preserve">any </w:t>
      </w:r>
      <w:r w:rsidR="00B052F6">
        <w:t xml:space="preserve">arbitration mechanism available for IGOs. </w:t>
      </w:r>
      <w:r w:rsidR="00C2024C">
        <w:t xml:space="preserve">The NGPC </w:t>
      </w:r>
      <w:r w:rsidR="00F42235">
        <w:t xml:space="preserve">is aware </w:t>
      </w:r>
      <w:r w:rsidR="00C2024C">
        <w:t xml:space="preserve">that this </w:t>
      </w:r>
      <w:r w:rsidR="00F42235">
        <w:t xml:space="preserve">important </w:t>
      </w:r>
      <w:r w:rsidR="00C2024C">
        <w:t xml:space="preserve">work </w:t>
      </w:r>
      <w:r w:rsidR="00467CC5">
        <w:t xml:space="preserve">in the GNSO </w:t>
      </w:r>
      <w:r w:rsidR="00C2024C">
        <w:t xml:space="preserve">is </w:t>
      </w:r>
      <w:r w:rsidR="00467CC5">
        <w:t xml:space="preserve">already underway </w:t>
      </w:r>
      <w:r w:rsidR="00F42235">
        <w:t xml:space="preserve">with the publishing </w:t>
      </w:r>
      <w:r w:rsidR="000728EC">
        <w:t xml:space="preserve">of a Preliminary Issue Report on </w:t>
      </w:r>
      <w:r w:rsidR="00F42235">
        <w:t xml:space="preserve">10 March 2014 </w:t>
      </w:r>
      <w:r w:rsidR="0097282C">
        <w:t>addressing</w:t>
      </w:r>
      <w:r w:rsidR="00F42235" w:rsidRPr="00F42235">
        <w:t xml:space="preserve"> </w:t>
      </w:r>
      <w:r w:rsidR="0097282C">
        <w:t>a</w:t>
      </w:r>
      <w:r w:rsidR="00F42235" w:rsidRPr="00F42235">
        <w:t>ccess by IGOs and INGOs to the UDRP and URS</w:t>
      </w:r>
      <w:r w:rsidR="000D0D95">
        <w:t xml:space="preserve">. The NGPC will continue to monitor </w:t>
      </w:r>
      <w:r w:rsidR="00C2024C">
        <w:t>the ongoing work in the GNSO on this issue</w:t>
      </w:r>
      <w:r w:rsidR="000D0D95">
        <w:t xml:space="preserve">. </w:t>
      </w:r>
    </w:p>
    <w:p w14:paraId="15F64B26" w14:textId="6C284094" w:rsidR="000D0D95" w:rsidRDefault="000D0D95"/>
    <w:p w14:paraId="5F426161" w14:textId="3E099343" w:rsidR="002A7014" w:rsidRDefault="002A7014">
      <w:r>
        <w:t xml:space="preserve">We recognize that </w:t>
      </w:r>
      <w:r w:rsidRPr="002A7014">
        <w:t xml:space="preserve">that the GNSO has </w:t>
      </w:r>
      <w:r w:rsidR="00343D35">
        <w:t xml:space="preserve">provided </w:t>
      </w:r>
      <w:r w:rsidR="009E4D08" w:rsidRPr="009E4D08">
        <w:t>consensus recommendations</w:t>
      </w:r>
      <w:r w:rsidR="009E4D08">
        <w:t xml:space="preserve"> to the ICANN Board, and </w:t>
      </w:r>
      <w:r w:rsidR="008F3C39">
        <w:t xml:space="preserve">along with that comes certain obligations under the </w:t>
      </w:r>
      <w:r w:rsidR="0001290F">
        <w:t xml:space="preserve">ICANN </w:t>
      </w:r>
      <w:r w:rsidR="008F3C39">
        <w:t xml:space="preserve">Bylaws. </w:t>
      </w:r>
      <w:r w:rsidR="00343D35">
        <w:t xml:space="preserve">As we work toward developing a comprehensive proposal to address protections for IGOs, </w:t>
      </w:r>
      <w:r w:rsidR="00305CC9">
        <w:t xml:space="preserve">we </w:t>
      </w:r>
      <w:r w:rsidR="0001290F">
        <w:t xml:space="preserve">also </w:t>
      </w:r>
      <w:r w:rsidR="00305CC9">
        <w:t>recognize that there</w:t>
      </w:r>
      <w:r w:rsidR="00305CC9" w:rsidRPr="00305CC9">
        <w:t xml:space="preserve"> are specific GNSO</w:t>
      </w:r>
      <w:r w:rsidR="00305CC9">
        <w:t xml:space="preserve"> </w:t>
      </w:r>
      <w:r w:rsidR="00305CC9" w:rsidRPr="00305CC9">
        <w:t>policy recommendations that differ from the </w:t>
      </w:r>
      <w:r w:rsidR="00305CC9">
        <w:t xml:space="preserve">proposal to implement the </w:t>
      </w:r>
      <w:r w:rsidR="00305CC9" w:rsidRPr="00305CC9">
        <w:t>GAC</w:t>
      </w:r>
      <w:r w:rsidR="00305CC9">
        <w:t>’</w:t>
      </w:r>
      <w:r w:rsidR="00305CC9" w:rsidRPr="00305CC9">
        <w:t>s advice</w:t>
      </w:r>
      <w:r w:rsidR="000057F1">
        <w:t>.</w:t>
      </w:r>
      <w:r w:rsidR="00C9111C">
        <w:t xml:space="preserve"> </w:t>
      </w:r>
      <w:r w:rsidR="00380E7B">
        <w:t xml:space="preserve">In addition, the temporary protections currently in place for the IGOs run contrary to the GNSO </w:t>
      </w:r>
      <w:r w:rsidR="006A30BA">
        <w:t>recommendation</w:t>
      </w:r>
      <w:r w:rsidR="00380E7B">
        <w:t xml:space="preserve"> that would prohibit reservations for IGO acronyms at the second level. </w:t>
      </w:r>
      <w:r w:rsidR="006A2F3C">
        <w:t xml:space="preserve">We realize that it will take additional </w:t>
      </w:r>
      <w:r w:rsidR="001A6589">
        <w:t>discussions</w:t>
      </w:r>
      <w:r w:rsidR="006A2F3C">
        <w:t xml:space="preserve"> with all interested parties in order to </w:t>
      </w:r>
      <w:r w:rsidR="001A6589">
        <w:t xml:space="preserve">try to reflect as much as possible the views of all the stakeholders that are likely to be affected. </w:t>
      </w:r>
    </w:p>
    <w:p w14:paraId="5954B09B" w14:textId="75E99063" w:rsidR="00544D87" w:rsidRDefault="0060059E">
      <w:r>
        <w:t xml:space="preserve"> </w:t>
      </w:r>
    </w:p>
    <w:p w14:paraId="06AE707F" w14:textId="77E929BB" w:rsidR="00D16FA5" w:rsidRDefault="00D1242E">
      <w:r>
        <w:t xml:space="preserve">We anticipate that this will be a topic of discussion </w:t>
      </w:r>
      <w:r w:rsidR="004501F0">
        <w:t xml:space="preserve">among all of the interested parties </w:t>
      </w:r>
      <w:r w:rsidR="005278E5">
        <w:t xml:space="preserve">during the </w:t>
      </w:r>
      <w:r w:rsidR="009B3E4D">
        <w:t xml:space="preserve">ICANN </w:t>
      </w:r>
      <w:r w:rsidR="00D211DA">
        <w:t>49 Meeting in Singapore</w:t>
      </w:r>
      <w:r w:rsidR="00202CA5">
        <w:t xml:space="preserve"> and we can continue to wor</w:t>
      </w:r>
      <w:r w:rsidR="0044057A">
        <w:t>k together through the multi-stakeholder model towards our common goal</w:t>
      </w:r>
      <w:r w:rsidR="00D211DA">
        <w:t xml:space="preserve">. </w:t>
      </w:r>
    </w:p>
    <w:p w14:paraId="4DC26999" w14:textId="38DFDE99" w:rsidR="0044057A" w:rsidRDefault="0044057A"/>
    <w:p w14:paraId="3659E8D3" w14:textId="395B0EEB" w:rsidR="0044057A" w:rsidRDefault="0044057A">
      <w:r>
        <w:t xml:space="preserve">Sincerely, </w:t>
      </w:r>
    </w:p>
    <w:p w14:paraId="2B9100D9" w14:textId="77777777" w:rsidR="00090FA6" w:rsidRDefault="00090FA6"/>
    <w:p w14:paraId="74DA5933" w14:textId="596DABFA" w:rsidR="00090FA6" w:rsidRDefault="00090FA6">
      <w:r>
        <w:t>Cherine Chalaby</w:t>
      </w:r>
    </w:p>
    <w:p w14:paraId="779CE798" w14:textId="1C9FD068" w:rsidR="00090FA6" w:rsidRDefault="00090FA6">
      <w:r>
        <w:t xml:space="preserve">Chair – New </w:t>
      </w:r>
      <w:proofErr w:type="spellStart"/>
      <w:r>
        <w:t>gTLD</w:t>
      </w:r>
      <w:proofErr w:type="spellEnd"/>
      <w:r>
        <w:t xml:space="preserve"> Program Committee</w:t>
      </w:r>
      <w:bookmarkStart w:id="0" w:name="_GoBack"/>
      <w:bookmarkEnd w:id="0"/>
    </w:p>
    <w:p w14:paraId="3245C31D" w14:textId="77777777" w:rsidR="0044057A" w:rsidRDefault="0044057A"/>
    <w:p w14:paraId="53356528" w14:textId="46F2E225" w:rsidR="0044057A" w:rsidRDefault="0044057A"/>
    <w:p w14:paraId="432E5F7C" w14:textId="77777777" w:rsidR="00575B92" w:rsidRDefault="00575B92"/>
    <w:p w14:paraId="02F4B7D3" w14:textId="77777777" w:rsidR="00F9774F" w:rsidRDefault="00F9774F"/>
    <w:sectPr w:rsidR="00F9774F" w:rsidSect="00103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605"/>
    <w:multiLevelType w:val="hybridMultilevel"/>
    <w:tmpl w:val="CE94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A5"/>
    <w:rsid w:val="000057F1"/>
    <w:rsid w:val="0001290F"/>
    <w:rsid w:val="000728EC"/>
    <w:rsid w:val="00090FA6"/>
    <w:rsid w:val="0009686B"/>
    <w:rsid w:val="000D0D95"/>
    <w:rsid w:val="00103940"/>
    <w:rsid w:val="00156D11"/>
    <w:rsid w:val="00185CFE"/>
    <w:rsid w:val="00185EB6"/>
    <w:rsid w:val="001A6589"/>
    <w:rsid w:val="00202CA5"/>
    <w:rsid w:val="00235A2F"/>
    <w:rsid w:val="002A7014"/>
    <w:rsid w:val="002C01F6"/>
    <w:rsid w:val="002F1458"/>
    <w:rsid w:val="00305CC9"/>
    <w:rsid w:val="00325C6A"/>
    <w:rsid w:val="00327771"/>
    <w:rsid w:val="00343D35"/>
    <w:rsid w:val="00380E7B"/>
    <w:rsid w:val="003822EF"/>
    <w:rsid w:val="003F60AE"/>
    <w:rsid w:val="0044057A"/>
    <w:rsid w:val="004501F0"/>
    <w:rsid w:val="00467CC5"/>
    <w:rsid w:val="00471BE8"/>
    <w:rsid w:val="004E4F4A"/>
    <w:rsid w:val="00522946"/>
    <w:rsid w:val="00522CA2"/>
    <w:rsid w:val="00523D13"/>
    <w:rsid w:val="005278E5"/>
    <w:rsid w:val="00544D87"/>
    <w:rsid w:val="00560783"/>
    <w:rsid w:val="00564974"/>
    <w:rsid w:val="00575B92"/>
    <w:rsid w:val="005907F6"/>
    <w:rsid w:val="00594F27"/>
    <w:rsid w:val="0060059E"/>
    <w:rsid w:val="00612834"/>
    <w:rsid w:val="00632A0A"/>
    <w:rsid w:val="00634C94"/>
    <w:rsid w:val="00674713"/>
    <w:rsid w:val="00682649"/>
    <w:rsid w:val="006A2F3C"/>
    <w:rsid w:val="006A30BA"/>
    <w:rsid w:val="006A5526"/>
    <w:rsid w:val="006C41F9"/>
    <w:rsid w:val="006D74FD"/>
    <w:rsid w:val="006F03B8"/>
    <w:rsid w:val="007106B1"/>
    <w:rsid w:val="00711C18"/>
    <w:rsid w:val="007405D5"/>
    <w:rsid w:val="00743BF6"/>
    <w:rsid w:val="00796093"/>
    <w:rsid w:val="00797981"/>
    <w:rsid w:val="007D47AD"/>
    <w:rsid w:val="00856749"/>
    <w:rsid w:val="008A24B0"/>
    <w:rsid w:val="008F3C39"/>
    <w:rsid w:val="00910CEC"/>
    <w:rsid w:val="00953FEF"/>
    <w:rsid w:val="0097282C"/>
    <w:rsid w:val="0098502B"/>
    <w:rsid w:val="009A5E1C"/>
    <w:rsid w:val="009B3E4D"/>
    <w:rsid w:val="009C1B11"/>
    <w:rsid w:val="009D062F"/>
    <w:rsid w:val="009E4D08"/>
    <w:rsid w:val="00A14800"/>
    <w:rsid w:val="00A724A1"/>
    <w:rsid w:val="00A84D9D"/>
    <w:rsid w:val="00AD3707"/>
    <w:rsid w:val="00B052F6"/>
    <w:rsid w:val="00B850A9"/>
    <w:rsid w:val="00B95F4C"/>
    <w:rsid w:val="00BF57D6"/>
    <w:rsid w:val="00C1548D"/>
    <w:rsid w:val="00C2024C"/>
    <w:rsid w:val="00C9111C"/>
    <w:rsid w:val="00CB42C9"/>
    <w:rsid w:val="00CC1014"/>
    <w:rsid w:val="00CF7036"/>
    <w:rsid w:val="00D1242E"/>
    <w:rsid w:val="00D16FA5"/>
    <w:rsid w:val="00D211DA"/>
    <w:rsid w:val="00D5312F"/>
    <w:rsid w:val="00D94F45"/>
    <w:rsid w:val="00DA5161"/>
    <w:rsid w:val="00DB13CC"/>
    <w:rsid w:val="00DD0B4E"/>
    <w:rsid w:val="00DE4D71"/>
    <w:rsid w:val="00E67034"/>
    <w:rsid w:val="00EA535B"/>
    <w:rsid w:val="00EB6820"/>
    <w:rsid w:val="00EB702D"/>
    <w:rsid w:val="00EC2C07"/>
    <w:rsid w:val="00EC7093"/>
    <w:rsid w:val="00F265D2"/>
    <w:rsid w:val="00F42235"/>
    <w:rsid w:val="00F5230B"/>
    <w:rsid w:val="00F87363"/>
    <w:rsid w:val="00F9774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CE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4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22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B70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0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0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0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02D"/>
  </w:style>
  <w:style w:type="paragraph" w:styleId="BalloonText">
    <w:name w:val="Balloon Text"/>
    <w:basedOn w:val="Normal"/>
    <w:link w:val="BalloonTextChar"/>
    <w:uiPriority w:val="99"/>
    <w:semiHidden/>
    <w:unhideWhenUsed/>
    <w:rsid w:val="00EB7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4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22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B70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0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0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0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02D"/>
  </w:style>
  <w:style w:type="paragraph" w:styleId="BalloonText">
    <w:name w:val="Balloon Text"/>
    <w:basedOn w:val="Normal"/>
    <w:link w:val="BalloonTextChar"/>
    <w:uiPriority w:val="99"/>
    <w:semiHidden/>
    <w:unhideWhenUsed/>
    <w:rsid w:val="00EB7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2927</Characters>
  <Application>Microsoft Macintosh Word</Application>
  <DocSecurity>0</DocSecurity>
  <Lines>24</Lines>
  <Paragraphs>6</Paragraphs>
  <ScaleCrop>false</ScaleCrop>
  <Company>ICANN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Randall</dc:creator>
  <cp:keywords/>
  <dc:description/>
  <cp:lastModifiedBy>Cherine Mohsen Chalaby</cp:lastModifiedBy>
  <cp:revision>4</cp:revision>
  <dcterms:created xsi:type="dcterms:W3CDTF">2014-03-20T06:51:00Z</dcterms:created>
  <dcterms:modified xsi:type="dcterms:W3CDTF">2014-03-20T10:15:00Z</dcterms:modified>
</cp:coreProperties>
</file>