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34B403" w14:textId="7A56A01D" w:rsidR="008737F3" w:rsidRPr="005C56E7" w:rsidRDefault="007D5D52" w:rsidP="005C56E7">
      <w:pPr>
        <w:jc w:val="center"/>
        <w:rPr>
          <w:sz w:val="28"/>
          <w:szCs w:val="28"/>
        </w:rPr>
      </w:pPr>
      <w:r w:rsidRPr="005C56E7">
        <w:rPr>
          <w:b/>
          <w:sz w:val="28"/>
          <w:szCs w:val="28"/>
        </w:rPr>
        <w:t xml:space="preserve">Proposal - </w:t>
      </w:r>
      <w:r w:rsidRPr="005C56E7">
        <w:rPr>
          <w:sz w:val="28"/>
          <w:szCs w:val="28"/>
        </w:rPr>
        <w:t>How to proceed with attesting Latin letters in MSR2 using available sources, starting from language alphabets side</w:t>
      </w:r>
    </w:p>
    <w:p w14:paraId="39EA858C" w14:textId="77777777" w:rsidR="008737F3" w:rsidRPr="005C56E7" w:rsidRDefault="008737F3">
      <w:pPr>
        <w:ind w:left="1080"/>
      </w:pPr>
    </w:p>
    <w:p w14:paraId="29C37186" w14:textId="149B0B6A" w:rsidR="00DD1C94" w:rsidRPr="00DD1C94" w:rsidRDefault="00CA1401" w:rsidP="00DD1C94">
      <w:pPr>
        <w:pStyle w:val="ListParagraph"/>
        <w:numPr>
          <w:ilvl w:val="0"/>
          <w:numId w:val="2"/>
        </w:numPr>
        <w:ind w:left="360"/>
        <w:rPr>
          <w:color w:val="auto"/>
        </w:rPr>
      </w:pPr>
      <w:r>
        <w:t>Description</w:t>
      </w:r>
      <w:r w:rsidR="00DD1C94">
        <w:t xml:space="preserve"> of working material</w:t>
      </w:r>
    </w:p>
    <w:p w14:paraId="58B7602A" w14:textId="728C557F" w:rsidR="00DD1C94" w:rsidRPr="00915064" w:rsidRDefault="004954A7" w:rsidP="00915064">
      <w:pPr>
        <w:pStyle w:val="ListParagraph"/>
        <w:numPr>
          <w:ilvl w:val="0"/>
          <w:numId w:val="5"/>
        </w:numPr>
        <w:rPr>
          <w:highlight w:val="white"/>
        </w:rPr>
      </w:pPr>
      <w:hyperlink r:id="rId5" w:history="1">
        <w:r w:rsidR="00DD1C94" w:rsidRPr="00DD1C94">
          <w:rPr>
            <w:rStyle w:val="Hyperlink"/>
            <w:rFonts w:asciiTheme="minorHAnsi" w:hAnsiTheme="minorHAnsi"/>
          </w:rPr>
          <w:t>02-REP-LanguageAZ-EGIDS-1-4.docx</w:t>
        </w:r>
      </w:hyperlink>
      <w:r w:rsidR="00DD1C94" w:rsidRPr="00DD1C94">
        <w:rPr>
          <w:rStyle w:val="Hyperlink"/>
          <w:rFonts w:asciiTheme="minorHAnsi" w:hAnsiTheme="minorHAnsi"/>
          <w:color w:val="auto"/>
          <w:u w:val="none"/>
        </w:rPr>
        <w:t xml:space="preserve"> contains 180 languages using Latin script with EGIDS = 1</w:t>
      </w:r>
      <w:r w:rsidR="00915064">
        <w:rPr>
          <w:rStyle w:val="Hyperlink"/>
          <w:rFonts w:asciiTheme="minorHAnsi" w:hAnsiTheme="minorHAnsi"/>
          <w:color w:val="auto"/>
          <w:u w:val="none"/>
        </w:rPr>
        <w:t xml:space="preserve"> </w:t>
      </w:r>
      <w:r w:rsidR="00DD1C94" w:rsidRPr="00DD1C94">
        <w:rPr>
          <w:rStyle w:val="Hyperlink"/>
          <w:rFonts w:asciiTheme="minorHAnsi" w:hAnsiTheme="minorHAnsi"/>
          <w:color w:val="auto"/>
          <w:u w:val="none"/>
        </w:rPr>
        <w:t>to 4. In the same table 10 languages are marked processed by members of GP during testing the time necessary to process one language. These languages are marked with the name of person who has processed the language and a comment “</w:t>
      </w:r>
      <w:r w:rsidR="00915064">
        <w:rPr>
          <w:rFonts w:asciiTheme="minorHAnsi" w:hAnsiTheme="minorHAnsi" w:cs="Arial"/>
        </w:rPr>
        <w:t>Should be processed again with F</w:t>
      </w:r>
      <w:r w:rsidR="00DD1C94" w:rsidRPr="00DD1C94">
        <w:rPr>
          <w:rFonts w:asciiTheme="minorHAnsi" w:hAnsiTheme="minorHAnsi" w:cs="Arial"/>
        </w:rPr>
        <w:t>inal Principles</w:t>
      </w:r>
      <w:r w:rsidR="00915064">
        <w:rPr>
          <w:rFonts w:asciiTheme="minorHAnsi" w:hAnsiTheme="minorHAnsi" w:cs="Arial"/>
        </w:rPr>
        <w:t xml:space="preserve"> for inclusion and exclusion</w:t>
      </w:r>
      <w:r w:rsidR="00DD1C94" w:rsidRPr="00DD1C94">
        <w:rPr>
          <w:rFonts w:asciiTheme="minorHAnsi" w:hAnsiTheme="minorHAnsi" w:cs="Arial"/>
        </w:rPr>
        <w:t>”</w:t>
      </w:r>
      <w:r w:rsidR="00915064">
        <w:rPr>
          <w:rFonts w:asciiTheme="minorHAnsi" w:hAnsiTheme="minorHAnsi" w:cs="Arial"/>
        </w:rPr>
        <w:br/>
      </w:r>
      <w:r w:rsidR="00915064">
        <w:rPr>
          <w:rFonts w:asciiTheme="minorHAnsi" w:hAnsiTheme="minorHAnsi" w:cs="Arial"/>
        </w:rPr>
        <w:br/>
      </w:r>
      <w:r w:rsidR="00915064">
        <w:rPr>
          <w:highlight w:val="white"/>
        </w:rPr>
        <w:t xml:space="preserve">Mirjana has tried to convert the word table to excel, </w:t>
      </w:r>
      <w:r w:rsidR="00E62D85">
        <w:rPr>
          <w:highlight w:val="white"/>
        </w:rPr>
        <w:t xml:space="preserve">to facilitate the use, </w:t>
      </w:r>
      <w:r w:rsidR="00915064">
        <w:rPr>
          <w:highlight w:val="white"/>
        </w:rPr>
        <w:t>but during conversion some li</w:t>
      </w:r>
      <w:r w:rsidR="00F62BFC">
        <w:rPr>
          <w:highlight w:val="white"/>
        </w:rPr>
        <w:t>n</w:t>
      </w:r>
      <w:r w:rsidR="00915064">
        <w:rPr>
          <w:highlight w:val="white"/>
        </w:rPr>
        <w:t>ks to omniglot site are lost, and for now we need these links. Conversion should be investigated in future.</w:t>
      </w:r>
    </w:p>
    <w:p w14:paraId="0DF10327" w14:textId="77777777" w:rsidR="00DD1C94" w:rsidRPr="00DD1C94" w:rsidRDefault="00DD1C94" w:rsidP="00DD1C94">
      <w:pPr>
        <w:widowControl/>
        <w:rPr>
          <w:rFonts w:ascii="Times New Roman" w:eastAsia="Times New Roman" w:hAnsi="Times New Roman" w:cs="Times New Roman"/>
          <w:color w:val="auto"/>
        </w:rPr>
      </w:pPr>
    </w:p>
    <w:p w14:paraId="49BE44BE" w14:textId="77777777" w:rsidR="00EB1E82" w:rsidRDefault="004954A7" w:rsidP="00DD1C94">
      <w:pPr>
        <w:pStyle w:val="ListParagraph"/>
        <w:numPr>
          <w:ilvl w:val="0"/>
          <w:numId w:val="3"/>
        </w:numPr>
      </w:pPr>
      <w:hyperlink r:id="rId6" w:history="1">
        <w:r w:rsidR="007A446F" w:rsidRPr="007A446F">
          <w:rPr>
            <w:rStyle w:val="Hyperlink"/>
          </w:rPr>
          <w:t>02-REP-LatinPart-MSR2-Attestation</w:t>
        </w:r>
      </w:hyperlink>
      <w:r w:rsidR="007A446F" w:rsidRPr="007A446F">
        <w:rPr>
          <w:color w:val="0563C1"/>
          <w:u w:val="single"/>
        </w:rPr>
        <w:t xml:space="preserve">. </w:t>
      </w:r>
      <w:r w:rsidR="007A446F">
        <w:t xml:space="preserve">  </w:t>
      </w:r>
    </w:p>
    <w:p w14:paraId="13BD0575" w14:textId="0FD31B90" w:rsidR="00EB1E82" w:rsidRDefault="00EB1E82" w:rsidP="00EB1E82">
      <w:pPr>
        <w:pStyle w:val="ListParagraph"/>
        <w:numPr>
          <w:ilvl w:val="1"/>
          <w:numId w:val="3"/>
        </w:numPr>
      </w:pPr>
      <w:r w:rsidRPr="00EB1E82">
        <w:rPr>
          <w:b/>
        </w:rPr>
        <w:t>First sheet</w:t>
      </w:r>
      <w:r>
        <w:t xml:space="preserve"> (Latin part of MSR2 with </w:t>
      </w:r>
      <w:r w:rsidR="00CA1401">
        <w:t>Attestation</w:t>
      </w:r>
      <w:r>
        <w:t>) contains</w:t>
      </w:r>
      <w:r w:rsidR="007A446F">
        <w:t xml:space="preserve"> old table made by Chris Dillon with MSR2 code points starting with code point 00DF. Lower code points are plane ASCII and t</w:t>
      </w:r>
      <w:r w:rsidR="00F61067">
        <w:t xml:space="preserve">hey are </w:t>
      </w:r>
      <w:r w:rsidR="00CA1401">
        <w:t>not interested</w:t>
      </w:r>
      <w:r w:rsidR="007A446F">
        <w:t xml:space="preserve"> for our purpose.</w:t>
      </w:r>
      <w:r>
        <w:t xml:space="preserve"> Letters with “CLDR” in column Ref are attested</w:t>
      </w:r>
      <w:r w:rsidR="00915064">
        <w:t>.</w:t>
      </w:r>
    </w:p>
    <w:p w14:paraId="28165D34" w14:textId="77777777" w:rsidR="000652FB" w:rsidRDefault="00EB1E82" w:rsidP="00EB1E82">
      <w:pPr>
        <w:pStyle w:val="ListParagraph"/>
        <w:numPr>
          <w:ilvl w:val="1"/>
          <w:numId w:val="3"/>
        </w:numPr>
      </w:pPr>
      <w:r>
        <w:rPr>
          <w:b/>
        </w:rPr>
        <w:t xml:space="preserve">Second sheet </w:t>
      </w:r>
      <w:r>
        <w:t>(</w:t>
      </w:r>
      <w:r w:rsidR="00874CD0">
        <w:t>Code Points not in MSR2)</w:t>
      </w:r>
      <w:r w:rsidR="000652FB">
        <w:t xml:space="preserve"> contains letters found in processed languages but not included in MSR2</w:t>
      </w:r>
    </w:p>
    <w:p w14:paraId="4E7EAB66" w14:textId="791A5D96" w:rsidR="00915064" w:rsidRDefault="000652FB" w:rsidP="00EB1E82">
      <w:pPr>
        <w:pStyle w:val="ListParagraph"/>
        <w:numPr>
          <w:ilvl w:val="1"/>
          <w:numId w:val="3"/>
        </w:numPr>
      </w:pPr>
      <w:r>
        <w:rPr>
          <w:b/>
        </w:rPr>
        <w:t xml:space="preserve">Third sheet </w:t>
      </w:r>
      <w:r w:rsidR="00915064">
        <w:t>(T</w:t>
      </w:r>
      <w:r>
        <w:t xml:space="preserve">o be investigated) contains everything else found in processed languages (for example </w:t>
      </w:r>
      <w:r w:rsidR="00CA1401">
        <w:t>digrafs, letters</w:t>
      </w:r>
      <w:r>
        <w:t xml:space="preserve"> composed with one letter and one or more marks, ...)</w:t>
      </w:r>
      <w:r w:rsidR="00915064">
        <w:t>. Column Ref contains the initials of the member who processed the language.</w:t>
      </w:r>
    </w:p>
    <w:p w14:paraId="5209AF0C" w14:textId="2AF5D03D" w:rsidR="008737F3" w:rsidRDefault="00915064" w:rsidP="00DD1C94">
      <w:pPr>
        <w:pStyle w:val="ListParagraph"/>
        <w:numPr>
          <w:ilvl w:val="1"/>
          <w:numId w:val="3"/>
        </w:numPr>
      </w:pPr>
      <w:r>
        <w:rPr>
          <w:b/>
        </w:rPr>
        <w:t>Third, Forth and Fifth sheet</w:t>
      </w:r>
      <w:r>
        <w:t xml:space="preserve"> are </w:t>
      </w:r>
      <w:r w:rsidR="00CA1401">
        <w:t>inherited</w:t>
      </w:r>
      <w:r>
        <w:t xml:space="preserve"> from Chris Dillon</w:t>
      </w:r>
    </w:p>
    <w:p w14:paraId="6653B31E" w14:textId="77777777" w:rsidR="00915064" w:rsidRPr="00915064" w:rsidRDefault="00915064" w:rsidP="00915064">
      <w:pPr>
        <w:pStyle w:val="ListParagraph"/>
        <w:ind w:left="1440"/>
      </w:pPr>
    </w:p>
    <w:p w14:paraId="3402F62B" w14:textId="67BA7825" w:rsidR="00906F40" w:rsidRPr="001F391E" w:rsidRDefault="00906F40" w:rsidP="00DD1C94">
      <w:pPr>
        <w:pStyle w:val="ListParagraph"/>
        <w:numPr>
          <w:ilvl w:val="0"/>
          <w:numId w:val="2"/>
        </w:numPr>
        <w:ind w:left="360"/>
        <w:rPr>
          <w:b/>
          <w:highlight w:val="white"/>
        </w:rPr>
      </w:pPr>
      <w:r>
        <w:rPr>
          <w:highlight w:val="white"/>
        </w:rPr>
        <w:t xml:space="preserve">Every member willing to participate in the proposed test for collecting material for discussion on Principles for inclusion and exclusion should choose 3 to 5 languages </w:t>
      </w:r>
      <w:r w:rsidR="00CA1401">
        <w:rPr>
          <w:highlight w:val="white"/>
        </w:rPr>
        <w:t>(as</w:t>
      </w:r>
      <w:r>
        <w:rPr>
          <w:highlight w:val="white"/>
        </w:rPr>
        <w:t xml:space="preserve"> Meikal proposed) a</w:t>
      </w:r>
      <w:r w:rsidR="00F67375">
        <w:rPr>
          <w:highlight w:val="white"/>
        </w:rPr>
        <w:t xml:space="preserve">nd try to process them using </w:t>
      </w:r>
      <w:r w:rsidR="00CA1401">
        <w:rPr>
          <w:highlight w:val="white"/>
        </w:rPr>
        <w:t>these</w:t>
      </w:r>
      <w:r>
        <w:rPr>
          <w:highlight w:val="white"/>
        </w:rPr>
        <w:t xml:space="preserve"> instruct</w:t>
      </w:r>
      <w:r w:rsidR="00F67375">
        <w:rPr>
          <w:highlight w:val="white"/>
        </w:rPr>
        <w:t>ions</w:t>
      </w:r>
      <w:r w:rsidR="00F67375" w:rsidRPr="001F391E">
        <w:rPr>
          <w:b/>
          <w:highlight w:val="white"/>
        </w:rPr>
        <w:t xml:space="preserve">. </w:t>
      </w:r>
      <w:r w:rsidR="00F67375" w:rsidRPr="001F391E">
        <w:rPr>
          <w:b/>
          <w:color w:val="C00000"/>
          <w:highlight w:val="white"/>
        </w:rPr>
        <w:t>When someone chooses the l</w:t>
      </w:r>
      <w:r w:rsidRPr="001F391E">
        <w:rPr>
          <w:b/>
          <w:color w:val="C00000"/>
          <w:highlight w:val="white"/>
        </w:rPr>
        <w:t>anguages she or she should put her/his name in the column “</w:t>
      </w:r>
      <w:r w:rsidR="00F67375" w:rsidRPr="001F391E">
        <w:rPr>
          <w:b/>
          <w:color w:val="C00000"/>
          <w:highlight w:val="white"/>
        </w:rPr>
        <w:t>P</w:t>
      </w:r>
      <w:r w:rsidRPr="001F391E">
        <w:rPr>
          <w:b/>
          <w:color w:val="C00000"/>
          <w:highlight w:val="white"/>
        </w:rPr>
        <w:t>rocessed by” in the table</w:t>
      </w:r>
      <w:r w:rsidR="008E27FC">
        <w:rPr>
          <w:b/>
          <w:color w:val="C00000"/>
        </w:rPr>
        <w:t xml:space="preserve"> </w:t>
      </w:r>
      <w:hyperlink r:id="rId7" w:history="1">
        <w:r w:rsidR="008E27FC" w:rsidRPr="00DD1C94">
          <w:rPr>
            <w:rStyle w:val="Hyperlink"/>
            <w:rFonts w:asciiTheme="minorHAnsi" w:hAnsiTheme="minorHAnsi"/>
          </w:rPr>
          <w:t>02-REP-LanguageAZ-EGIDS-1-4.docx</w:t>
        </w:r>
      </w:hyperlink>
      <w:r w:rsidRPr="001F391E">
        <w:rPr>
          <w:b/>
          <w:color w:val="0563C1"/>
          <w:u w:val="single"/>
        </w:rPr>
        <w:t xml:space="preserve">. </w:t>
      </w:r>
      <w:r w:rsidRPr="001F391E">
        <w:rPr>
          <w:b/>
        </w:rPr>
        <w:t xml:space="preserve"> </w:t>
      </w:r>
    </w:p>
    <w:p w14:paraId="4D19BDB6" w14:textId="77777777" w:rsidR="00906F40" w:rsidRPr="00906F40" w:rsidRDefault="00906F40" w:rsidP="00906F40">
      <w:pPr>
        <w:pStyle w:val="ListParagraph"/>
        <w:ind w:left="360"/>
        <w:rPr>
          <w:highlight w:val="white"/>
        </w:rPr>
      </w:pPr>
    </w:p>
    <w:p w14:paraId="588D3AFF" w14:textId="21DC8A02" w:rsidR="008737F3" w:rsidRPr="009608A3" w:rsidRDefault="00906F40" w:rsidP="009608A3">
      <w:pPr>
        <w:pStyle w:val="ListParagraph"/>
        <w:numPr>
          <w:ilvl w:val="0"/>
          <w:numId w:val="2"/>
        </w:numPr>
        <w:ind w:left="360"/>
        <w:rPr>
          <w:highlight w:val="white"/>
        </w:rPr>
      </w:pPr>
      <w:r w:rsidRPr="00DD1C94">
        <w:rPr>
          <w:highlight w:val="white"/>
        </w:rPr>
        <w:t xml:space="preserve">The second column of the table </w:t>
      </w:r>
      <w:hyperlink r:id="rId8" w:history="1">
        <w:r w:rsidR="008E27FC" w:rsidRPr="00DD1C94">
          <w:rPr>
            <w:rStyle w:val="Hyperlink"/>
            <w:rFonts w:asciiTheme="minorHAnsi" w:hAnsiTheme="minorHAnsi"/>
          </w:rPr>
          <w:t>02-REP-LanguageAZ-EGIDS-1-4.docx</w:t>
        </w:r>
      </w:hyperlink>
      <w:r w:rsidRPr="007A446F">
        <w:rPr>
          <w:color w:val="0563C1"/>
          <w:u w:val="single"/>
        </w:rPr>
        <w:t xml:space="preserve">. </w:t>
      </w:r>
      <w:r>
        <w:t xml:space="preserve"> </w:t>
      </w:r>
      <w:r w:rsidRPr="00DD1C94">
        <w:rPr>
          <w:highlight w:val="white"/>
        </w:rPr>
        <w:t>has a link to the omniglot entry for this language. If some of the links don’t work</w:t>
      </w:r>
      <w:r w:rsidR="009608A3">
        <w:rPr>
          <w:highlight w:val="white"/>
        </w:rPr>
        <w:t>,</w:t>
      </w:r>
      <w:r w:rsidRPr="00DD1C94">
        <w:rPr>
          <w:highlight w:val="white"/>
        </w:rPr>
        <w:t xml:space="preserve"> this case should be notified in the column Comment for the selected language. Mirjana will correct the link.</w:t>
      </w:r>
      <w:r>
        <w:rPr>
          <w:highlight w:val="white"/>
        </w:rPr>
        <w:t xml:space="preserve"> </w:t>
      </w:r>
      <w:r w:rsidR="001F391E">
        <w:rPr>
          <w:highlight w:val="white"/>
        </w:rPr>
        <w:t>Another language could be chosen.</w:t>
      </w:r>
    </w:p>
    <w:p w14:paraId="3D1D2819" w14:textId="77777777" w:rsidR="008737F3" w:rsidRDefault="008737F3" w:rsidP="00DD1C94">
      <w:pPr>
        <w:rPr>
          <w:highlight w:val="white"/>
        </w:rPr>
      </w:pPr>
    </w:p>
    <w:p w14:paraId="5F7CA02F" w14:textId="493C23A9" w:rsidR="009608A3" w:rsidRDefault="007D5D52" w:rsidP="009608A3">
      <w:pPr>
        <w:pStyle w:val="ListParagraph"/>
        <w:numPr>
          <w:ilvl w:val="0"/>
          <w:numId w:val="2"/>
        </w:numPr>
        <w:ind w:left="360"/>
        <w:rPr>
          <w:highlight w:val="white"/>
        </w:rPr>
      </w:pPr>
      <w:r w:rsidRPr="00DD1C94">
        <w:rPr>
          <w:highlight w:val="white"/>
        </w:rPr>
        <w:t xml:space="preserve">On the omniglot page for a specific language, usually, the alphabet for the selected language is given. The alphabet is given as image. If there is a need to get character from the alphabet, some other source must be found. On the same page, </w:t>
      </w:r>
      <w:r w:rsidR="001F391E">
        <w:rPr>
          <w:highlight w:val="white"/>
        </w:rPr>
        <w:t xml:space="preserve">at the end, </w:t>
      </w:r>
      <w:r w:rsidRPr="00DD1C94">
        <w:rPr>
          <w:highlight w:val="white"/>
        </w:rPr>
        <w:t xml:space="preserve">there are other links that can be used for further identification of characters used in alphabet. Usually, the </w:t>
      </w:r>
      <w:r w:rsidR="001F391E" w:rsidRPr="00DD1C94">
        <w:rPr>
          <w:highlight w:val="white"/>
        </w:rPr>
        <w:t>Wikipedia</w:t>
      </w:r>
      <w:r w:rsidRPr="00DD1C94">
        <w:rPr>
          <w:highlight w:val="white"/>
        </w:rPr>
        <w:t xml:space="preserve"> link proves to be very </w:t>
      </w:r>
      <w:r w:rsidR="001F391E" w:rsidRPr="00DD1C94">
        <w:rPr>
          <w:highlight w:val="white"/>
        </w:rPr>
        <w:t>useful</w:t>
      </w:r>
      <w:r w:rsidRPr="00DD1C94">
        <w:rPr>
          <w:highlight w:val="white"/>
        </w:rPr>
        <w:t xml:space="preserve">. </w:t>
      </w:r>
      <w:r w:rsidRPr="00DD1C94">
        <w:rPr>
          <w:highlight w:val="white"/>
        </w:rPr>
        <w:br/>
      </w:r>
      <w:r w:rsidRPr="00DD1C94">
        <w:rPr>
          <w:b/>
          <w:highlight w:val="white"/>
        </w:rPr>
        <w:t>Notice</w:t>
      </w:r>
      <w:r w:rsidRPr="00DD1C94">
        <w:rPr>
          <w:highlight w:val="white"/>
        </w:rPr>
        <w:t>: only lowercase letters should be considered.</w:t>
      </w:r>
    </w:p>
    <w:p w14:paraId="3FB15CE3" w14:textId="77777777" w:rsidR="009608A3" w:rsidRPr="009608A3" w:rsidRDefault="009608A3" w:rsidP="009608A3">
      <w:pPr>
        <w:rPr>
          <w:highlight w:val="white"/>
        </w:rPr>
      </w:pPr>
    </w:p>
    <w:p w14:paraId="6497B730" w14:textId="27B8EC10" w:rsidR="008737F3" w:rsidRPr="009608A3" w:rsidRDefault="001F391E" w:rsidP="009608A3">
      <w:pPr>
        <w:pStyle w:val="ListParagraph"/>
        <w:numPr>
          <w:ilvl w:val="0"/>
          <w:numId w:val="2"/>
        </w:numPr>
        <w:ind w:left="360"/>
        <w:rPr>
          <w:highlight w:val="white"/>
        </w:rPr>
      </w:pPr>
      <w:r>
        <w:rPr>
          <w:highlight w:val="white"/>
        </w:rPr>
        <w:t xml:space="preserve">All plain ASCII charaters should be skipped. </w:t>
      </w:r>
      <w:r w:rsidR="00C0218D" w:rsidRPr="009608A3">
        <w:rPr>
          <w:highlight w:val="white"/>
        </w:rPr>
        <w:t>The inv</w:t>
      </w:r>
      <w:r w:rsidR="00334678" w:rsidRPr="009608A3">
        <w:rPr>
          <w:highlight w:val="white"/>
        </w:rPr>
        <w:t>estigation of</w:t>
      </w:r>
      <w:r>
        <w:rPr>
          <w:highlight w:val="white"/>
        </w:rPr>
        <w:t xml:space="preserve"> other</w:t>
      </w:r>
      <w:r w:rsidR="00334678" w:rsidRPr="009608A3">
        <w:rPr>
          <w:highlight w:val="white"/>
        </w:rPr>
        <w:t xml:space="preserve"> character </w:t>
      </w:r>
      <w:r w:rsidRPr="009608A3">
        <w:rPr>
          <w:highlight w:val="white"/>
        </w:rPr>
        <w:t>should be started</w:t>
      </w:r>
      <w:r w:rsidR="00C0218D" w:rsidRPr="009608A3">
        <w:rPr>
          <w:highlight w:val="white"/>
        </w:rPr>
        <w:t xml:space="preserve"> with copying the character to the clipboard. </w:t>
      </w:r>
      <w:r w:rsidR="007D5D52" w:rsidRPr="009608A3">
        <w:rPr>
          <w:highlight w:val="white"/>
        </w:rPr>
        <w:t xml:space="preserve">When the character is copied to </w:t>
      </w:r>
      <w:r w:rsidR="007D5D52" w:rsidRPr="009608A3">
        <w:rPr>
          <w:highlight w:val="white"/>
        </w:rPr>
        <w:lastRenderedPageBreak/>
        <w:t>the clipboard following site should be used to get UNICODE representation</w:t>
      </w:r>
      <w:r w:rsidR="00BA7EC0" w:rsidRPr="009608A3">
        <w:rPr>
          <w:highlight w:val="white"/>
        </w:rPr>
        <w:t>(code)</w:t>
      </w:r>
      <w:r w:rsidR="007D5D52" w:rsidRPr="009608A3">
        <w:rPr>
          <w:highlight w:val="white"/>
        </w:rPr>
        <w:t xml:space="preserve"> of the character</w:t>
      </w:r>
    </w:p>
    <w:p w14:paraId="2B5BA2FA" w14:textId="77777777" w:rsidR="008737F3" w:rsidRDefault="008737F3">
      <w:pPr>
        <w:rPr>
          <w:highlight w:val="white"/>
        </w:rPr>
      </w:pPr>
    </w:p>
    <w:p w14:paraId="758811EE" w14:textId="77777777" w:rsidR="008737F3" w:rsidRDefault="004954A7" w:rsidP="004954A7">
      <w:pPr>
        <w:ind w:firstLine="360"/>
      </w:pPr>
      <w:hyperlink r:id="rId9">
        <w:r w:rsidR="007D5D52" w:rsidRPr="004954A7">
          <w:rPr>
            <w:color w:val="2F5496" w:themeColor="accent1" w:themeShade="BF"/>
            <w:sz w:val="22"/>
            <w:szCs w:val="22"/>
            <w:u w:val="single"/>
          </w:rPr>
          <w:t>http://unicode.org/cldr/utility/character.jsp</w:t>
        </w:r>
      </w:hyperlink>
      <w:bookmarkStart w:id="0" w:name="_GoBack"/>
      <w:bookmarkEnd w:id="0"/>
      <w:r>
        <w:fldChar w:fldCharType="begin"/>
      </w:r>
      <w:r>
        <w:instrText xml:space="preserve"> HYPERLINK "http://unicode.org/cldr/utility/character.jsp" \h </w:instrText>
      </w:r>
      <w:r>
        <w:fldChar w:fldCharType="separate"/>
      </w:r>
      <w:r>
        <w:fldChar w:fldCharType="end"/>
      </w:r>
    </w:p>
    <w:p w14:paraId="0024D1C0" w14:textId="77777777" w:rsidR="008737F3" w:rsidRDefault="004954A7">
      <w:pPr>
        <w:rPr>
          <w:highlight w:val="white"/>
        </w:rPr>
      </w:pPr>
      <w:hyperlink r:id="rId10"/>
    </w:p>
    <w:p w14:paraId="1F8F50A6" w14:textId="77777777" w:rsidR="008737F3" w:rsidRDefault="004954A7">
      <w:pPr>
        <w:rPr>
          <w:highlight w:val="white"/>
        </w:rPr>
      </w:pPr>
      <w:hyperlink r:id="rId11"/>
    </w:p>
    <w:p w14:paraId="5815B5FD" w14:textId="40C177D4" w:rsidR="008737F3" w:rsidRDefault="007D5D52">
      <w:pPr>
        <w:rPr>
          <w:highlight w:val="white"/>
        </w:rPr>
      </w:pPr>
      <w:r>
        <w:rPr>
          <w:highlight w:val="white"/>
        </w:rPr>
        <w:t xml:space="preserve">If </w:t>
      </w:r>
      <w:r w:rsidR="00334678">
        <w:rPr>
          <w:highlight w:val="white"/>
        </w:rPr>
        <w:t>it is difficult to find UNICODE code point for</w:t>
      </w:r>
      <w:r>
        <w:rPr>
          <w:highlight w:val="white"/>
        </w:rPr>
        <w:t xml:space="preserve"> specific character in the alphabet, this case should be noted in </w:t>
      </w:r>
      <w:r w:rsidR="00BA7EC0">
        <w:rPr>
          <w:highlight w:val="white"/>
        </w:rPr>
        <w:t xml:space="preserve">the third sheet </w:t>
      </w:r>
      <w:r w:rsidR="001F391E">
        <w:rPr>
          <w:highlight w:val="white"/>
        </w:rPr>
        <w:t>(To</w:t>
      </w:r>
      <w:r w:rsidR="00BA7EC0">
        <w:rPr>
          <w:highlight w:val="white"/>
        </w:rPr>
        <w:t xml:space="preserve"> be investigated)</w:t>
      </w:r>
      <w:r>
        <w:rPr>
          <w:highlight w:val="white"/>
        </w:rPr>
        <w:t>.</w:t>
      </w:r>
      <w:r w:rsidR="00334678">
        <w:rPr>
          <w:highlight w:val="white"/>
        </w:rPr>
        <w:t xml:space="preserve"> Minimum set </w:t>
      </w:r>
      <w:r w:rsidR="001F391E">
        <w:rPr>
          <w:highlight w:val="white"/>
        </w:rPr>
        <w:t>of data</w:t>
      </w:r>
      <w:r w:rsidR="00334678">
        <w:rPr>
          <w:highlight w:val="white"/>
        </w:rPr>
        <w:t xml:space="preserve"> entered should be</w:t>
      </w:r>
    </w:p>
    <w:p w14:paraId="561E8B3E" w14:textId="2BE8D13A" w:rsidR="00334678" w:rsidRDefault="00334678" w:rsidP="00334678">
      <w:pPr>
        <w:ind w:left="1440"/>
        <w:contextualSpacing/>
      </w:pPr>
    </w:p>
    <w:p w14:paraId="6CD0A169" w14:textId="77777777" w:rsidR="00334678" w:rsidRDefault="00334678" w:rsidP="00334678">
      <w:pPr>
        <w:numPr>
          <w:ilvl w:val="1"/>
          <w:numId w:val="1"/>
        </w:numPr>
        <w:ind w:hanging="360"/>
        <w:contextualSpacing/>
      </w:pPr>
      <w:r>
        <w:t>Glyph (if the source allows copy/paste function)</w:t>
      </w:r>
    </w:p>
    <w:p w14:paraId="084888D3" w14:textId="72424AF7" w:rsidR="00334678" w:rsidRDefault="00334678" w:rsidP="00334678">
      <w:pPr>
        <w:numPr>
          <w:ilvl w:val="1"/>
          <w:numId w:val="1"/>
        </w:numPr>
        <w:ind w:hanging="360"/>
        <w:contextualSpacing/>
      </w:pPr>
      <w:r>
        <w:t>Language using the code point</w:t>
      </w:r>
    </w:p>
    <w:p w14:paraId="478637BF" w14:textId="05B55C76" w:rsidR="00334678" w:rsidRDefault="00334678" w:rsidP="00334678">
      <w:pPr>
        <w:numPr>
          <w:ilvl w:val="1"/>
          <w:numId w:val="1"/>
        </w:numPr>
        <w:ind w:hanging="360"/>
        <w:contextualSpacing/>
      </w:pPr>
      <w:r>
        <w:t>Ref – Initials of the member who processed the language</w:t>
      </w:r>
    </w:p>
    <w:p w14:paraId="7442D8E4" w14:textId="77777777" w:rsidR="00334678" w:rsidRDefault="00334678" w:rsidP="00334678">
      <w:pPr>
        <w:numPr>
          <w:ilvl w:val="1"/>
          <w:numId w:val="1"/>
        </w:numPr>
        <w:ind w:hanging="360"/>
        <w:contextualSpacing/>
      </w:pPr>
      <w:r>
        <w:t xml:space="preserve">Comment on the sources which provided relevant information </w:t>
      </w:r>
    </w:p>
    <w:p w14:paraId="0B2E2B03" w14:textId="794EF6AD" w:rsidR="00334678" w:rsidRPr="00334678" w:rsidRDefault="00334678" w:rsidP="00334678">
      <w:pPr>
        <w:numPr>
          <w:ilvl w:val="1"/>
          <w:numId w:val="1"/>
        </w:numPr>
        <w:ind w:hanging="360"/>
        <w:contextualSpacing/>
      </w:pPr>
      <w:r>
        <w:t xml:space="preserve">Any additional information that was found </w:t>
      </w:r>
      <w:r>
        <w:br/>
      </w:r>
    </w:p>
    <w:p w14:paraId="53F3904A" w14:textId="77777777" w:rsidR="008737F3" w:rsidRDefault="008737F3"/>
    <w:p w14:paraId="1E116E21" w14:textId="79349252" w:rsidR="00DD1C94" w:rsidRPr="004E0058" w:rsidRDefault="001F391E" w:rsidP="001F391E">
      <w:pPr>
        <w:pStyle w:val="ListParagraph"/>
        <w:numPr>
          <w:ilvl w:val="0"/>
          <w:numId w:val="2"/>
        </w:numPr>
        <w:rPr>
          <w:color w:val="000000" w:themeColor="text1"/>
        </w:rPr>
      </w:pPr>
      <w:r>
        <w:t xml:space="preserve">After finding the </w:t>
      </w:r>
      <w:r w:rsidR="004E0058">
        <w:t xml:space="preserve">UNICODE </w:t>
      </w:r>
      <w:r>
        <w:t>code</w:t>
      </w:r>
      <w:r w:rsidR="004E0058">
        <w:t xml:space="preserve"> point</w:t>
      </w:r>
      <w:r>
        <w:t xml:space="preserve"> for the letter, e</w:t>
      </w:r>
      <w:r w:rsidR="007D5D52">
        <w:t xml:space="preserve">very letter in the specific alphabet should be investigated and checked against  </w:t>
      </w:r>
      <w:r>
        <w:t xml:space="preserve"> </w:t>
      </w:r>
      <w:hyperlink r:id="rId12" w:history="1">
        <w:r w:rsidR="007A446F" w:rsidRPr="007A446F">
          <w:rPr>
            <w:rStyle w:val="Hyperlink"/>
          </w:rPr>
          <w:t>02-REP-LatinPart-MSR2-Attestation</w:t>
        </w:r>
      </w:hyperlink>
      <w:r w:rsidR="007D5D52" w:rsidRPr="001F391E">
        <w:rPr>
          <w:color w:val="0563C1"/>
          <w:u w:val="single"/>
        </w:rPr>
        <w:t>.</w:t>
      </w:r>
      <w:r w:rsidR="004E0058">
        <w:rPr>
          <w:color w:val="0563C1"/>
          <w:u w:val="single"/>
        </w:rPr>
        <w:t xml:space="preserve"> </w:t>
      </w:r>
      <w:r w:rsidR="004E0058" w:rsidRPr="004E0058">
        <w:rPr>
          <w:color w:val="000000" w:themeColor="text1"/>
        </w:rPr>
        <w:t xml:space="preserve">using the </w:t>
      </w:r>
      <w:r w:rsidR="004E0058">
        <w:rPr>
          <w:color w:val="000000" w:themeColor="text1"/>
        </w:rPr>
        <w:t xml:space="preserve">UNICODE </w:t>
      </w:r>
      <w:r w:rsidR="004E0058" w:rsidRPr="004E0058">
        <w:rPr>
          <w:color w:val="000000" w:themeColor="text1"/>
        </w:rPr>
        <w:t>code</w:t>
      </w:r>
      <w:r w:rsidR="004E0058">
        <w:rPr>
          <w:color w:val="000000" w:themeColor="text1"/>
        </w:rPr>
        <w:t xml:space="preserve"> point.</w:t>
      </w:r>
    </w:p>
    <w:p w14:paraId="1AFC3521" w14:textId="77777777" w:rsidR="00DD1C94" w:rsidRDefault="00DD1C94"/>
    <w:p w14:paraId="41F33782" w14:textId="1DBA9BEA" w:rsidR="008737F3" w:rsidRDefault="007D5D52">
      <w:r>
        <w:t>There are three possible cases:</w:t>
      </w:r>
    </w:p>
    <w:p w14:paraId="2AA53ACA" w14:textId="77777777" w:rsidR="008737F3" w:rsidRDefault="008737F3"/>
    <w:p w14:paraId="1FCD1294" w14:textId="7376D001" w:rsidR="008737F3" w:rsidRDefault="007D5D52">
      <w:pPr>
        <w:numPr>
          <w:ilvl w:val="0"/>
          <w:numId w:val="1"/>
        </w:numPr>
        <w:ind w:hanging="360"/>
        <w:contextualSpacing/>
      </w:pPr>
      <w:r>
        <w:t xml:space="preserve">If the letter is previously marked with CLDR in column “Ref” in the table  </w:t>
      </w:r>
      <w:hyperlink r:id="rId13" w:history="1">
        <w:r w:rsidR="00334678" w:rsidRPr="007A446F">
          <w:rPr>
            <w:rStyle w:val="Hyperlink"/>
          </w:rPr>
          <w:t>02-REP-LatinPart-MSR2-Attestation</w:t>
        </w:r>
      </w:hyperlink>
      <w:r w:rsidR="00334678" w:rsidRPr="007A446F">
        <w:rPr>
          <w:color w:val="0563C1"/>
          <w:u w:val="single"/>
        </w:rPr>
        <w:t xml:space="preserve">. </w:t>
      </w:r>
      <w:r w:rsidR="00334678">
        <w:t xml:space="preserve"> </w:t>
      </w:r>
      <w:r>
        <w:t>, this letter has to be skipped, it is attested.</w:t>
      </w:r>
    </w:p>
    <w:p w14:paraId="194E7E47" w14:textId="77777777" w:rsidR="008737F3" w:rsidRDefault="008737F3"/>
    <w:p w14:paraId="734F1A58" w14:textId="5AC9852E" w:rsidR="008737F3" w:rsidRDefault="007D5D52">
      <w:pPr>
        <w:numPr>
          <w:ilvl w:val="0"/>
          <w:numId w:val="1"/>
        </w:numPr>
        <w:ind w:hanging="360"/>
        <w:contextualSpacing/>
      </w:pPr>
      <w:r>
        <w:t xml:space="preserve">If any letter (without CLDR in column Ref) is found, the row in the table must be filled with available information. For this test, the initials of the person </w:t>
      </w:r>
      <w:r w:rsidR="00645A03">
        <w:t>who has processed</w:t>
      </w:r>
      <w:r>
        <w:t xml:space="preserve"> the letter should be put in the column “Ref”.</w:t>
      </w:r>
    </w:p>
    <w:p w14:paraId="3CB296C8" w14:textId="77777777" w:rsidR="008737F3" w:rsidRDefault="008737F3"/>
    <w:p w14:paraId="2A4F5764" w14:textId="1E7A04F6" w:rsidR="008737F3" w:rsidRDefault="007D5D52">
      <w:pPr>
        <w:numPr>
          <w:ilvl w:val="0"/>
          <w:numId w:val="1"/>
        </w:numPr>
        <w:ind w:hanging="360"/>
        <w:contextualSpacing/>
      </w:pPr>
      <w:r>
        <w:t xml:space="preserve">If any new letter, which is not in the table </w:t>
      </w:r>
      <w:hyperlink r:id="rId14" w:history="1">
        <w:r w:rsidR="00645A03" w:rsidRPr="007A446F">
          <w:rPr>
            <w:rStyle w:val="Hyperlink"/>
          </w:rPr>
          <w:t>02-REP-LatinPart-MSR2-Attestation</w:t>
        </w:r>
      </w:hyperlink>
      <w:r w:rsidR="00645A03" w:rsidRPr="007A446F">
        <w:rPr>
          <w:color w:val="0563C1"/>
          <w:u w:val="single"/>
        </w:rPr>
        <w:t xml:space="preserve">. </w:t>
      </w:r>
      <w:r w:rsidR="00645A03">
        <w:t xml:space="preserve"> </w:t>
      </w:r>
      <w:r>
        <w:t>would be f</w:t>
      </w:r>
      <w:r w:rsidR="00645A03">
        <w:t xml:space="preserve">ound, it </w:t>
      </w:r>
      <w:r w:rsidR="001F391E">
        <w:t>must</w:t>
      </w:r>
      <w:r w:rsidR="00645A03">
        <w:t xml:space="preserve"> be added in the Second </w:t>
      </w:r>
      <w:r w:rsidR="001F391E">
        <w:t>sheet (</w:t>
      </w:r>
      <w:r w:rsidR="00645A03">
        <w:t xml:space="preserve">Code points not in MSR2) </w:t>
      </w:r>
      <w:r>
        <w:t xml:space="preserve">with all available information. </w:t>
      </w:r>
      <w:r w:rsidR="00645A03">
        <w:t>Also</w:t>
      </w:r>
      <w:r>
        <w:t xml:space="preserve">, the initials of the person </w:t>
      </w:r>
      <w:r w:rsidR="00645A03">
        <w:t xml:space="preserve">who has </w:t>
      </w:r>
      <w:r>
        <w:t>proces</w:t>
      </w:r>
      <w:r w:rsidR="00645A03">
        <w:t>sed</w:t>
      </w:r>
      <w:r>
        <w:t xml:space="preserve"> the letter should be put in the column “Ref”.</w:t>
      </w:r>
    </w:p>
    <w:p w14:paraId="552E3021" w14:textId="77777777" w:rsidR="00C629A1" w:rsidRDefault="00C629A1" w:rsidP="00C629A1">
      <w:pPr>
        <w:contextualSpacing/>
      </w:pPr>
    </w:p>
    <w:p w14:paraId="3437A127" w14:textId="3603AAD3" w:rsidR="00C629A1" w:rsidRDefault="001F391E">
      <w:pPr>
        <w:numPr>
          <w:ilvl w:val="0"/>
          <w:numId w:val="1"/>
        </w:numPr>
        <w:ind w:hanging="360"/>
        <w:contextualSpacing/>
      </w:pPr>
      <w:r>
        <w:t>All combinations</w:t>
      </w:r>
      <w:r w:rsidR="00C629A1">
        <w:t xml:space="preserve"> of the letters and marks which do not fit in previous cases should be written in Third Sheet (To be investigated)</w:t>
      </w:r>
    </w:p>
    <w:p w14:paraId="40D85DE9" w14:textId="77777777" w:rsidR="008737F3" w:rsidRDefault="008737F3"/>
    <w:p w14:paraId="47979188" w14:textId="7E154B67" w:rsidR="008737F3" w:rsidRDefault="007D5D52">
      <w:pPr>
        <w:numPr>
          <w:ilvl w:val="0"/>
          <w:numId w:val="1"/>
        </w:numPr>
        <w:ind w:hanging="360"/>
        <w:contextualSpacing/>
      </w:pPr>
      <w:r>
        <w:t xml:space="preserve">Minimum set of information on specific new letter that </w:t>
      </w:r>
      <w:r w:rsidR="001F391E">
        <w:t>must</w:t>
      </w:r>
      <w:r>
        <w:t xml:space="preserve"> be filled in the </w:t>
      </w:r>
      <w:r w:rsidR="00645A03">
        <w:t xml:space="preserve">Second </w:t>
      </w:r>
      <w:r w:rsidR="001F391E">
        <w:t>sheet (</w:t>
      </w:r>
      <w:r w:rsidR="00645A03">
        <w:t>Code points not in MSR2</w:t>
      </w:r>
      <w:r w:rsidR="001F391E">
        <w:t>) are</w:t>
      </w:r>
      <w:r>
        <w:t>:</w:t>
      </w:r>
    </w:p>
    <w:p w14:paraId="1CB6D8BD" w14:textId="77777777" w:rsidR="008737F3" w:rsidRDefault="007D5D52" w:rsidP="00F67375">
      <w:pPr>
        <w:numPr>
          <w:ilvl w:val="0"/>
          <w:numId w:val="6"/>
        </w:numPr>
        <w:contextualSpacing/>
      </w:pPr>
      <w:r>
        <w:t>Unicode code</w:t>
      </w:r>
    </w:p>
    <w:p w14:paraId="2DA58555" w14:textId="77777777" w:rsidR="008737F3" w:rsidRDefault="007D5D52" w:rsidP="00F67375">
      <w:pPr>
        <w:numPr>
          <w:ilvl w:val="0"/>
          <w:numId w:val="6"/>
        </w:numPr>
        <w:contextualSpacing/>
      </w:pPr>
      <w:r>
        <w:t>Glyph (if the source allows copy/paste function)</w:t>
      </w:r>
    </w:p>
    <w:p w14:paraId="41F8C9F9" w14:textId="77777777" w:rsidR="008737F3" w:rsidRDefault="007D5D52" w:rsidP="00F67375">
      <w:pPr>
        <w:numPr>
          <w:ilvl w:val="0"/>
          <w:numId w:val="6"/>
        </w:numPr>
        <w:contextualSpacing/>
      </w:pPr>
      <w:r>
        <w:t>Example of language using the code point</w:t>
      </w:r>
    </w:p>
    <w:p w14:paraId="006922DD" w14:textId="77777777" w:rsidR="008737F3" w:rsidRDefault="007D5D52" w:rsidP="00F67375">
      <w:pPr>
        <w:numPr>
          <w:ilvl w:val="0"/>
          <w:numId w:val="6"/>
        </w:numPr>
        <w:contextualSpacing/>
      </w:pPr>
      <w:r>
        <w:t>UNICODE character name</w:t>
      </w:r>
    </w:p>
    <w:p w14:paraId="5C6B1DBF" w14:textId="77777777" w:rsidR="008737F3" w:rsidRDefault="007D5D52" w:rsidP="00F67375">
      <w:pPr>
        <w:numPr>
          <w:ilvl w:val="0"/>
          <w:numId w:val="6"/>
        </w:numPr>
        <w:contextualSpacing/>
      </w:pPr>
      <w:r>
        <w:t xml:space="preserve">Comment on the sources which provided relevant information </w:t>
      </w:r>
      <w:r>
        <w:br/>
      </w:r>
    </w:p>
    <w:p w14:paraId="6C8962AF" w14:textId="0399E520" w:rsidR="00F67375" w:rsidRPr="00153448" w:rsidRDefault="00F67375" w:rsidP="00153448">
      <w:pPr>
        <w:pStyle w:val="ListParagraph"/>
        <w:numPr>
          <w:ilvl w:val="0"/>
          <w:numId w:val="2"/>
        </w:numPr>
        <w:rPr>
          <w:highlight w:val="white"/>
        </w:rPr>
      </w:pPr>
      <w:bookmarkStart w:id="1" w:name="_gjdgxs" w:colFirst="0" w:colLast="0"/>
      <w:bookmarkEnd w:id="1"/>
      <w:r w:rsidRPr="00153448">
        <w:rPr>
          <w:highlight w:val="white"/>
        </w:rPr>
        <w:t xml:space="preserve">When someone </w:t>
      </w:r>
      <w:r w:rsidR="00F87D85" w:rsidRPr="00153448">
        <w:rPr>
          <w:highlight w:val="white"/>
        </w:rPr>
        <w:t xml:space="preserve">finishes the processing of </w:t>
      </w:r>
      <w:r w:rsidRPr="00153448">
        <w:rPr>
          <w:highlight w:val="white"/>
        </w:rPr>
        <w:t xml:space="preserve"> the l</w:t>
      </w:r>
      <w:r w:rsidR="00C629A1" w:rsidRPr="00153448">
        <w:rPr>
          <w:highlight w:val="white"/>
        </w:rPr>
        <w:t>anguage she/</w:t>
      </w:r>
      <w:r w:rsidRPr="00153448">
        <w:rPr>
          <w:highlight w:val="white"/>
        </w:rPr>
        <w:t xml:space="preserve">he should put </w:t>
      </w:r>
      <w:r w:rsidR="00F87D85" w:rsidRPr="00153448">
        <w:rPr>
          <w:highlight w:val="white"/>
        </w:rPr>
        <w:lastRenderedPageBreak/>
        <w:t xml:space="preserve">“Finished” in the column </w:t>
      </w:r>
      <w:r w:rsidRPr="00153448">
        <w:rPr>
          <w:highlight w:val="white"/>
        </w:rPr>
        <w:t xml:space="preserve"> “Processed by”</w:t>
      </w:r>
      <w:r w:rsidR="00F87D85" w:rsidRPr="00153448">
        <w:rPr>
          <w:highlight w:val="white"/>
        </w:rPr>
        <w:t>,</w:t>
      </w:r>
      <w:r w:rsidRPr="00153448">
        <w:rPr>
          <w:highlight w:val="white"/>
        </w:rPr>
        <w:t xml:space="preserve"> </w:t>
      </w:r>
      <w:r w:rsidR="00F87D85" w:rsidRPr="00153448">
        <w:rPr>
          <w:highlight w:val="white"/>
        </w:rPr>
        <w:t xml:space="preserve"> after the name written in step 2, </w:t>
      </w:r>
      <w:r w:rsidRPr="00153448">
        <w:rPr>
          <w:highlight w:val="white"/>
        </w:rPr>
        <w:t xml:space="preserve">in the table </w:t>
      </w:r>
      <w:hyperlink r:id="rId15" w:history="1">
        <w:r w:rsidR="00E62D85" w:rsidRPr="00DD1C94">
          <w:rPr>
            <w:rStyle w:val="Hyperlink"/>
            <w:rFonts w:asciiTheme="minorHAnsi" w:hAnsiTheme="minorHAnsi"/>
          </w:rPr>
          <w:t>02-REP-LanguageAZ-EGIDS-1-4.docx</w:t>
        </w:r>
      </w:hyperlink>
      <w:r w:rsidRPr="00153448">
        <w:rPr>
          <w:color w:val="0563C1"/>
          <w:u w:val="single"/>
        </w:rPr>
        <w:t xml:space="preserve"> </w:t>
      </w:r>
      <w:r>
        <w:t xml:space="preserve"> </w:t>
      </w:r>
    </w:p>
    <w:p w14:paraId="31A096FA" w14:textId="48B89719" w:rsidR="008737F3" w:rsidRDefault="008737F3" w:rsidP="00F87D85">
      <w:pPr>
        <w:contextualSpacing/>
      </w:pPr>
    </w:p>
    <w:sectPr w:rsidR="008737F3">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2C82"/>
    <w:multiLevelType w:val="hybridMultilevel"/>
    <w:tmpl w:val="EDB6E262"/>
    <w:lvl w:ilvl="0" w:tplc="24067806">
      <w:start w:val="1"/>
      <w:numFmt w:val="none"/>
      <w:lvlText w:val="6."/>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67826C9"/>
    <w:multiLevelType w:val="hybridMultilevel"/>
    <w:tmpl w:val="4DC6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7630"/>
    <w:multiLevelType w:val="hybridMultilevel"/>
    <w:tmpl w:val="A204210A"/>
    <w:lvl w:ilvl="0" w:tplc="E5688C8E">
      <w:start w:val="1"/>
      <w:numFmt w:val="none"/>
      <w:lvlText w:val="5."/>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4E7C7B"/>
    <w:multiLevelType w:val="hybridMultilevel"/>
    <w:tmpl w:val="940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20F8A"/>
    <w:multiLevelType w:val="multilevel"/>
    <w:tmpl w:val="A712F41A"/>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8DB6014"/>
    <w:multiLevelType w:val="hybridMultilevel"/>
    <w:tmpl w:val="242041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F7B02"/>
    <w:multiLevelType w:val="hybridMultilevel"/>
    <w:tmpl w:val="A88A33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115054"/>
    <w:multiLevelType w:val="hybridMultilevel"/>
    <w:tmpl w:val="E36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compat>
    <w:compatSetting w:name="compatibilityMode" w:uri="http://schemas.microsoft.com/office/word" w:val="14"/>
  </w:compat>
  <w:rsids>
    <w:rsidRoot w:val="008737F3"/>
    <w:rsid w:val="000652FB"/>
    <w:rsid w:val="00153448"/>
    <w:rsid w:val="001F391E"/>
    <w:rsid w:val="00281C9F"/>
    <w:rsid w:val="00334678"/>
    <w:rsid w:val="00345AE3"/>
    <w:rsid w:val="004954A7"/>
    <w:rsid w:val="004E0058"/>
    <w:rsid w:val="005C56E7"/>
    <w:rsid w:val="00645A03"/>
    <w:rsid w:val="007A446F"/>
    <w:rsid w:val="007D5D52"/>
    <w:rsid w:val="008737F3"/>
    <w:rsid w:val="00874CD0"/>
    <w:rsid w:val="008E27FC"/>
    <w:rsid w:val="00906F40"/>
    <w:rsid w:val="00915064"/>
    <w:rsid w:val="00925D23"/>
    <w:rsid w:val="009608A3"/>
    <w:rsid w:val="00BA7EC0"/>
    <w:rsid w:val="00C0218D"/>
    <w:rsid w:val="00C629A1"/>
    <w:rsid w:val="00CA1401"/>
    <w:rsid w:val="00DD1C94"/>
    <w:rsid w:val="00DE5AAA"/>
    <w:rsid w:val="00E62D85"/>
    <w:rsid w:val="00EB1E82"/>
    <w:rsid w:val="00F61067"/>
    <w:rsid w:val="00F62BFC"/>
    <w:rsid w:val="00F67375"/>
    <w:rsid w:val="00F87D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1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81C9F"/>
    <w:rPr>
      <w:color w:val="0563C1" w:themeColor="hyperlink"/>
      <w:u w:val="single"/>
    </w:rPr>
  </w:style>
  <w:style w:type="paragraph" w:styleId="ListParagraph">
    <w:name w:val="List Paragraph"/>
    <w:basedOn w:val="Normal"/>
    <w:uiPriority w:val="34"/>
    <w:qFormat/>
    <w:rsid w:val="00DD1C94"/>
    <w:pPr>
      <w:ind w:left="720"/>
      <w:contextualSpacing/>
    </w:pPr>
  </w:style>
  <w:style w:type="paragraph" w:styleId="NormalWeb">
    <w:name w:val="Normal (Web)"/>
    <w:basedOn w:val="Normal"/>
    <w:uiPriority w:val="99"/>
    <w:semiHidden/>
    <w:unhideWhenUsed/>
    <w:rsid w:val="00DD1C94"/>
    <w:pPr>
      <w:widowControl/>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345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icode.org/cldr/utility/character.jsp" TargetMode="External"/><Relationship Id="rId12" Type="http://schemas.openxmlformats.org/officeDocument/2006/relationships/hyperlink" Target="https://docs.google.com/spreadsheets/d/1fFe-uo5Gbh6nxf3c8LIoP_UvOpGN9lH-8RoPXAdeq8c/edit?usp=sharing" TargetMode="External"/><Relationship Id="rId13" Type="http://schemas.openxmlformats.org/officeDocument/2006/relationships/hyperlink" Target="https://docs.google.com/spreadsheets/d/1fFe-uo5Gbh6nxf3c8LIoP_UvOpGN9lH-8RoPXAdeq8c/edit?usp=sharing" TargetMode="External"/><Relationship Id="rId14" Type="http://schemas.openxmlformats.org/officeDocument/2006/relationships/hyperlink" Target="https://docs.google.com/spreadsheets/d/1fFe-uo5Gbh6nxf3c8LIoP_UvOpGN9lH-8RoPXAdeq8c/edit?usp=sharing" TargetMode="External"/><Relationship Id="rId15" Type="http://schemas.openxmlformats.org/officeDocument/2006/relationships/hyperlink" Target="https://docs.google.com/document/d/1mOIzm5EfpFJmMZmxsrloKdQsqRo8q9hYRcCmw_fxXFo/edit?usp=shar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mOIzm5EfpFJmMZmxsrloKdQsqRo8q9hYRcCmw_fxXFo/edit?usp=sharing" TargetMode="External"/><Relationship Id="rId6" Type="http://schemas.openxmlformats.org/officeDocument/2006/relationships/hyperlink" Target="https://docs.google.com/spreadsheets/d/1fFe-uo5Gbh6nxf3c8LIoP_UvOpGN9lH-8RoPXAdeq8c/edit?usp=sharing" TargetMode="External"/><Relationship Id="rId7" Type="http://schemas.openxmlformats.org/officeDocument/2006/relationships/hyperlink" Target="https://docs.google.com/document/d/1mOIzm5EfpFJmMZmxsrloKdQsqRo8q9hYRcCmw_fxXFo/edit?usp=sharing" TargetMode="External"/><Relationship Id="rId8" Type="http://schemas.openxmlformats.org/officeDocument/2006/relationships/hyperlink" Target="https://docs.google.com/document/d/1mOIzm5EfpFJmMZmxsrloKdQsqRo8q9hYRcCmw_fxXFo/edit?usp=sharing" TargetMode="External"/><Relationship Id="rId9" Type="http://schemas.openxmlformats.org/officeDocument/2006/relationships/hyperlink" Target="http://unicode.org/cldr/utility/character.jsp" TargetMode="External"/><Relationship Id="rId10" Type="http://schemas.openxmlformats.org/officeDocument/2006/relationships/hyperlink" Target="http://unicode.org/cldr/utility/characte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914</Words>
  <Characters>5214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11</cp:revision>
  <dcterms:created xsi:type="dcterms:W3CDTF">2017-06-10T11:14:00Z</dcterms:created>
  <dcterms:modified xsi:type="dcterms:W3CDTF">2017-06-10T12:44:00Z</dcterms:modified>
</cp:coreProperties>
</file>