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AC59" w14:textId="3B251ABF" w:rsidR="00D53CB4" w:rsidRPr="00E046D7" w:rsidRDefault="00E17370" w:rsidP="00C01D71">
      <w:pPr>
        <w:spacing w:after="12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046D7">
        <w:rPr>
          <w:rFonts w:ascii="Arial" w:hAnsi="Arial" w:cs="Arial"/>
          <w:b/>
          <w:bCs/>
          <w:sz w:val="24"/>
          <w:szCs w:val="24"/>
          <w:shd w:val="clear" w:color="auto" w:fill="FFFFFF"/>
        </w:rPr>
        <w:t>Neo-Brahmi</w:t>
      </w:r>
      <w:r w:rsidR="00D53CB4" w:rsidRPr="00E046D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Generation Panel Meeting</w:t>
      </w:r>
    </w:p>
    <w:p w14:paraId="7680498A" w14:textId="4AA024F9" w:rsidR="00DD7D5C" w:rsidRPr="00E046D7" w:rsidRDefault="00DD7D5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E046D7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E046D7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E046D7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47406E">
        <w:rPr>
          <w:rFonts w:ascii="Arial" w:eastAsia="Times New Roman" w:hAnsi="Arial" w:cs="Arial"/>
          <w:b/>
          <w:bCs/>
          <w:szCs w:val="22"/>
          <w:lang w:eastAsia="en-SG"/>
        </w:rPr>
        <w:t>10</w:t>
      </w:r>
      <w:r w:rsidR="000E2334" w:rsidRPr="00E046D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47406E">
        <w:rPr>
          <w:rFonts w:ascii="Arial" w:eastAsia="Times New Roman" w:hAnsi="Arial" w:cs="Arial"/>
          <w:b/>
          <w:bCs/>
          <w:szCs w:val="22"/>
          <w:lang w:eastAsia="en-SG"/>
        </w:rPr>
        <w:t>October</w:t>
      </w:r>
      <w:r w:rsidR="00E17370" w:rsidRPr="00E046D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E046D7">
        <w:rPr>
          <w:rFonts w:ascii="Arial" w:eastAsia="Times New Roman" w:hAnsi="Arial" w:cs="Arial"/>
          <w:b/>
          <w:bCs/>
          <w:szCs w:val="22"/>
          <w:lang w:eastAsia="en-SG"/>
        </w:rPr>
        <w:t>2017</w:t>
      </w:r>
    </w:p>
    <w:p w14:paraId="329217D6" w14:textId="77777777" w:rsidR="00EE2BFC" w:rsidRPr="00E046D7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046D7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</w:p>
    <w:p w14:paraId="29A94B61" w14:textId="3296F7DF" w:rsidR="00EE2BFC" w:rsidRPr="00E046D7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046D7">
        <w:rPr>
          <w:rFonts w:ascii="Arial" w:eastAsia="Times New Roman" w:hAnsi="Arial" w:cs="Arial"/>
          <w:szCs w:val="22"/>
          <w:lang w:eastAsia="en-SG"/>
        </w:rPr>
        <w:tab/>
      </w:r>
      <w:r w:rsidR="00505BD6" w:rsidRPr="00E046D7">
        <w:rPr>
          <w:rFonts w:ascii="Arial" w:eastAsia="Times New Roman" w:hAnsi="Arial" w:cs="Arial"/>
          <w:szCs w:val="22"/>
          <w:lang w:eastAsia="en-SG"/>
        </w:rPr>
        <w:t>GP</w:t>
      </w:r>
      <w:r w:rsidRPr="00E046D7">
        <w:rPr>
          <w:rFonts w:ascii="Arial" w:eastAsia="Times New Roman" w:hAnsi="Arial" w:cs="Arial"/>
          <w:szCs w:val="22"/>
          <w:lang w:eastAsia="en-SG"/>
        </w:rPr>
        <w:t xml:space="preserve"> members:</w:t>
      </w:r>
    </w:p>
    <w:p w14:paraId="70DAB289" w14:textId="77777777" w:rsidR="00E97610" w:rsidRDefault="00E97610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Abhijit Dutta</w:t>
      </w:r>
    </w:p>
    <w:p w14:paraId="1767878F" w14:textId="22DD84B2" w:rsidR="00611D51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 w:rsidRPr="006B1467">
        <w:rPr>
          <w:rFonts w:ascii="Arial" w:hAnsi="Arial" w:cs="Arial"/>
          <w:sz w:val="21"/>
          <w:szCs w:val="21"/>
          <w:shd w:val="clear" w:color="auto" w:fill="FFFFFF"/>
        </w:rPr>
        <w:t>Ajay Data</w:t>
      </w:r>
    </w:p>
    <w:p w14:paraId="27386334" w14:textId="5CEC5FD1" w:rsidR="00E97610" w:rsidRPr="006B1467" w:rsidRDefault="00E97610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Akanksha</w:t>
      </w:r>
    </w:p>
    <w:p w14:paraId="580E1E4C" w14:textId="082891A1" w:rsidR="00611D51" w:rsidRPr="006B1467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 w:rsidRPr="006B1467">
        <w:rPr>
          <w:rFonts w:ascii="Arial" w:hAnsi="Arial" w:cs="Arial"/>
          <w:sz w:val="21"/>
          <w:szCs w:val="21"/>
          <w:shd w:val="clear" w:color="auto" w:fill="FFFFFF"/>
        </w:rPr>
        <w:t>Akshat S. Joshi</w:t>
      </w:r>
    </w:p>
    <w:p w14:paraId="03320E69" w14:textId="1498543C" w:rsidR="00611D51" w:rsidRPr="006B1467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6B1467">
        <w:rPr>
          <w:rFonts w:ascii="Arial" w:hAnsi="Arial" w:cs="Arial"/>
          <w:sz w:val="21"/>
          <w:szCs w:val="21"/>
          <w:shd w:val="clear" w:color="auto" w:fill="FFFFFF"/>
        </w:rPr>
        <w:t>Bal Krishna Bal</w:t>
      </w:r>
    </w:p>
    <w:p w14:paraId="21629BAC" w14:textId="0A8D244F" w:rsidR="00AD1E76" w:rsidRPr="00E97610" w:rsidRDefault="00AD1E76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E97610">
        <w:rPr>
          <w:rFonts w:ascii="Arial" w:eastAsia="Times New Roman" w:hAnsi="Arial" w:cs="Arial"/>
          <w:szCs w:val="22"/>
          <w:lang w:eastAsia="en-SG"/>
        </w:rPr>
        <w:t>Harish</w:t>
      </w:r>
      <w:r w:rsidR="006B1467" w:rsidRPr="00E97610">
        <w:rPr>
          <w:rFonts w:ascii="Arial" w:eastAsia="Times New Roman" w:hAnsi="Arial" w:cs="Arial"/>
          <w:szCs w:val="22"/>
          <w:lang w:eastAsia="en-SG"/>
        </w:rPr>
        <w:t xml:space="preserve"> Chowdhary</w:t>
      </w:r>
    </w:p>
    <w:p w14:paraId="63B6A331" w14:textId="5F6DEC71" w:rsidR="00E97610" w:rsidRPr="005000A8" w:rsidRDefault="00E97610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5000A8">
        <w:rPr>
          <w:rFonts w:ascii="Arial" w:eastAsia="Times New Roman" w:hAnsi="Arial" w:cs="Arial"/>
          <w:szCs w:val="22"/>
          <w:lang w:eastAsia="en-SG"/>
        </w:rPr>
        <w:t>Gangadhar Panday</w:t>
      </w:r>
    </w:p>
    <w:p w14:paraId="3E96E217" w14:textId="0AE99FF5" w:rsidR="00611D51" w:rsidRPr="005000A8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5000A8">
        <w:rPr>
          <w:rFonts w:ascii="Arial" w:hAnsi="Arial" w:cs="Arial"/>
          <w:sz w:val="21"/>
          <w:szCs w:val="21"/>
          <w:shd w:val="clear" w:color="auto" w:fill="FFFFFF"/>
        </w:rPr>
        <w:t>Jay Paudyal</w:t>
      </w:r>
    </w:p>
    <w:p w14:paraId="24EE43BB" w14:textId="77777777" w:rsidR="006B1467" w:rsidRPr="005000A8" w:rsidRDefault="006B1467" w:rsidP="006B146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5000A8">
        <w:rPr>
          <w:rFonts w:ascii="Arial" w:hAnsi="Arial" w:cs="Arial"/>
          <w:sz w:val="21"/>
          <w:szCs w:val="21"/>
          <w:shd w:val="clear" w:color="auto" w:fill="FFFFFF"/>
        </w:rPr>
        <w:t>Gurpreet Singh Lehal</w:t>
      </w:r>
    </w:p>
    <w:p w14:paraId="1C4DDC59" w14:textId="7B9A32A3" w:rsidR="00E046D7" w:rsidRPr="005000A8" w:rsidRDefault="00E046D7" w:rsidP="00611D5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 w:rsidRPr="005000A8">
        <w:rPr>
          <w:rFonts w:ascii="Arial" w:hAnsi="Arial" w:cs="Arial"/>
          <w:sz w:val="21"/>
          <w:szCs w:val="21"/>
          <w:shd w:val="clear" w:color="auto" w:fill="FFFFFF"/>
        </w:rPr>
        <w:t>Udaya Narayana Singh</w:t>
      </w:r>
    </w:p>
    <w:p w14:paraId="26BE72F6" w14:textId="47A3F09D" w:rsidR="00EE2BFC" w:rsidRPr="000F29E6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046D7">
        <w:rPr>
          <w:rFonts w:ascii="Arial" w:eastAsia="Times New Roman" w:hAnsi="Arial" w:cs="Arial"/>
          <w:szCs w:val="22"/>
          <w:lang w:eastAsia="en-SG"/>
        </w:rPr>
        <w:tab/>
      </w:r>
      <w:r w:rsidRPr="000F29E6">
        <w:rPr>
          <w:rFonts w:ascii="Arial" w:eastAsia="Times New Roman" w:hAnsi="Arial" w:cs="Arial"/>
          <w:szCs w:val="22"/>
          <w:lang w:eastAsia="en-SG"/>
        </w:rPr>
        <w:t>Staff:</w:t>
      </w:r>
    </w:p>
    <w:p w14:paraId="734D06D4" w14:textId="0252D80C" w:rsidR="00EE2BFC" w:rsidRPr="000F29E6" w:rsidRDefault="00EE2BFC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0F29E6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2011A561" w14:textId="77777777" w:rsidR="00035B8F" w:rsidRPr="000F29E6" w:rsidRDefault="00611D51" w:rsidP="00A83FBA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0F29E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Sarmad Hussain </w:t>
      </w:r>
    </w:p>
    <w:p w14:paraId="517CCDDF" w14:textId="0CB3AD60" w:rsidR="00035B8F" w:rsidRPr="000F29E6" w:rsidRDefault="00035B8F" w:rsidP="00F07869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0F29E6">
        <w:rPr>
          <w:rFonts w:ascii="Arial" w:eastAsia="Times New Roman" w:hAnsi="Arial" w:cs="Arial"/>
          <w:szCs w:val="22"/>
          <w:lang w:eastAsia="en-SG"/>
        </w:rPr>
        <w:t>The following communicated their inability to attend</w:t>
      </w:r>
      <w:r w:rsidR="00912106">
        <w:rPr>
          <w:rFonts w:ascii="Arial" w:eastAsia="Times New Roman" w:hAnsi="Arial" w:cs="Arial"/>
          <w:szCs w:val="22"/>
          <w:lang w:eastAsia="en-SG"/>
        </w:rPr>
        <w:t>:</w:t>
      </w:r>
    </w:p>
    <w:p w14:paraId="06472F91" w14:textId="6C89AB0A" w:rsidR="00912106" w:rsidRDefault="00912106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ab/>
      </w:r>
      <w:r>
        <w:rPr>
          <w:rFonts w:ascii="Arial" w:eastAsia="Times New Roman" w:hAnsi="Arial" w:cs="Arial"/>
          <w:szCs w:val="22"/>
          <w:lang w:eastAsia="en-SG"/>
        </w:rPr>
        <w:tab/>
      </w:r>
      <w:r w:rsidR="001E1BFD">
        <w:rPr>
          <w:rFonts w:ascii="Arial" w:eastAsia="Times New Roman" w:hAnsi="Arial" w:cs="Arial"/>
          <w:szCs w:val="22"/>
          <w:lang w:eastAsia="en-SG"/>
        </w:rPr>
        <w:t>None</w:t>
      </w:r>
    </w:p>
    <w:p w14:paraId="49421392" w14:textId="77777777" w:rsidR="001E1BFD" w:rsidRDefault="001E1BFD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u w:val="single"/>
          <w:lang w:eastAsia="en-SG"/>
        </w:rPr>
      </w:pPr>
    </w:p>
    <w:p w14:paraId="7DA1271F" w14:textId="05848DD7" w:rsidR="00EE2BFC" w:rsidRPr="00335475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335475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335475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05CAE3D" w14:textId="2AA5381D" w:rsidR="00E046D7" w:rsidRDefault="00E046D7" w:rsidP="00E046D7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 w:rsidRPr="00335475">
        <w:rPr>
          <w:rFonts w:ascii="Arial" w:eastAsia="Times New Roman" w:hAnsi="Arial" w:cs="Arial"/>
          <w:szCs w:val="22"/>
          <w:lang w:eastAsia="en-SG"/>
        </w:rPr>
        <w:t>The GP discussed the following agenda items:</w:t>
      </w:r>
    </w:p>
    <w:p w14:paraId="1F667BB1" w14:textId="77777777" w:rsidR="00CE713F" w:rsidRDefault="00CE713F" w:rsidP="00E046D7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</w:p>
    <w:p w14:paraId="6A90971A" w14:textId="3DC5FA75" w:rsidR="00A40630" w:rsidRDefault="0047406E" w:rsidP="00DF119C">
      <w:pPr>
        <w:pStyle w:val="ListParagraph"/>
        <w:numPr>
          <w:ilvl w:val="0"/>
          <w:numId w:val="14"/>
        </w:numPr>
        <w:shd w:val="clear" w:color="auto" w:fill="FFFFFF"/>
        <w:spacing w:after="6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  <w:r w:rsidRPr="00E66C36">
        <w:rPr>
          <w:rFonts w:ascii="Arial" w:eastAsia="Times New Roman" w:hAnsi="Arial" w:cs="Leelawadee UI"/>
          <w:b/>
          <w:bCs/>
          <w:lang w:val="en-US" w:eastAsia="en-SG"/>
        </w:rPr>
        <w:t>Status of Devanagari script LGR</w:t>
      </w:r>
      <w:r w:rsidR="00CE713F" w:rsidRPr="00E66C36">
        <w:rPr>
          <w:rFonts w:ascii="Arial" w:eastAsia="Times New Roman" w:hAnsi="Arial" w:cs="Arial"/>
          <w:b/>
          <w:bCs/>
          <w:szCs w:val="22"/>
          <w:lang w:eastAsia="en-SG"/>
        </w:rPr>
        <w:t>.</w:t>
      </w:r>
      <w:r w:rsidR="006071C7" w:rsidRPr="00E66C36">
        <w:rPr>
          <w:rFonts w:ascii="Arial" w:eastAsia="Times New Roman" w:hAnsi="Arial" w:cs="Arial"/>
          <w:szCs w:val="22"/>
          <w:lang w:eastAsia="en-SG"/>
        </w:rPr>
        <w:t xml:space="preserve"> The </w:t>
      </w:r>
      <w:r w:rsidR="00B35E4F" w:rsidRPr="00E66C36">
        <w:rPr>
          <w:rFonts w:ascii="Arial" w:eastAsia="Times New Roman" w:hAnsi="Arial" w:cs="Arial"/>
          <w:szCs w:val="22"/>
          <w:lang w:eastAsia="en-SG"/>
        </w:rPr>
        <w:t xml:space="preserve">proposal </w:t>
      </w:r>
      <w:r w:rsidR="001E1BFD">
        <w:rPr>
          <w:rFonts w:ascii="Arial" w:eastAsia="Times New Roman" w:hAnsi="Arial" w:cs="Arial"/>
          <w:szCs w:val="22"/>
          <w:lang w:eastAsia="en-SG"/>
        </w:rPr>
        <w:t xml:space="preserve">is </w:t>
      </w:r>
      <w:r w:rsidR="00A40630">
        <w:rPr>
          <w:rFonts w:ascii="Arial" w:eastAsia="Times New Roman" w:hAnsi="Arial" w:cs="Arial"/>
          <w:szCs w:val="22"/>
          <w:lang w:eastAsia="en-SG"/>
        </w:rPr>
        <w:t xml:space="preserve">being edited </w:t>
      </w:r>
      <w:r w:rsidR="006071C7" w:rsidRPr="00E66C36">
        <w:rPr>
          <w:rFonts w:ascii="Arial" w:eastAsia="Times New Roman" w:hAnsi="Arial" w:cs="Arial"/>
          <w:szCs w:val="22"/>
          <w:lang w:eastAsia="en-SG"/>
        </w:rPr>
        <w:t>to incorp</w:t>
      </w:r>
      <w:r w:rsidR="00B35E4F" w:rsidRPr="00E66C36">
        <w:rPr>
          <w:rFonts w:ascii="Arial" w:eastAsia="Times New Roman" w:hAnsi="Arial" w:cs="Arial"/>
          <w:szCs w:val="22"/>
          <w:lang w:eastAsia="en-SG"/>
        </w:rPr>
        <w:t>orate IP feedba</w:t>
      </w:r>
      <w:r w:rsidR="00A40630">
        <w:rPr>
          <w:rFonts w:ascii="Arial" w:eastAsia="Times New Roman" w:hAnsi="Arial" w:cs="Arial"/>
          <w:szCs w:val="22"/>
          <w:lang w:eastAsia="en-SG"/>
        </w:rPr>
        <w:t>ck</w:t>
      </w:r>
      <w:r w:rsidR="00B35E4F" w:rsidRPr="00E66C36">
        <w:rPr>
          <w:rFonts w:ascii="Arial" w:eastAsia="Times New Roman" w:hAnsi="Arial" w:cs="Arial"/>
          <w:szCs w:val="22"/>
          <w:lang w:eastAsia="en-SG"/>
        </w:rPr>
        <w:t xml:space="preserve">. </w:t>
      </w:r>
      <w:r w:rsidR="005000A8" w:rsidRPr="00E66C36">
        <w:rPr>
          <w:rFonts w:ascii="Arial" w:eastAsia="Times New Roman" w:hAnsi="Arial" w:cs="Arial"/>
          <w:szCs w:val="22"/>
          <w:lang w:eastAsia="en-SG"/>
        </w:rPr>
        <w:t xml:space="preserve">Most of the feedback </w:t>
      </w:r>
      <w:r w:rsidR="001E1BFD">
        <w:rPr>
          <w:rFonts w:ascii="Arial" w:eastAsia="Times New Roman" w:hAnsi="Arial" w:cs="Arial"/>
          <w:szCs w:val="22"/>
          <w:lang w:eastAsia="en-SG"/>
        </w:rPr>
        <w:t xml:space="preserve">has been </w:t>
      </w:r>
      <w:r w:rsidR="00E66C36">
        <w:rPr>
          <w:rFonts w:ascii="Arial" w:eastAsia="Times New Roman" w:hAnsi="Arial" w:cs="Arial"/>
          <w:szCs w:val="22"/>
          <w:lang w:eastAsia="en-SG"/>
        </w:rPr>
        <w:t xml:space="preserve">generally straightforward </w:t>
      </w:r>
      <w:r w:rsidR="00E66C36" w:rsidRPr="00E66C36">
        <w:rPr>
          <w:rFonts w:ascii="Arial" w:eastAsia="Times New Roman" w:hAnsi="Arial" w:cs="Arial"/>
          <w:szCs w:val="22"/>
          <w:lang w:eastAsia="en-SG"/>
        </w:rPr>
        <w:t xml:space="preserve">to integrate in the proposal. </w:t>
      </w:r>
      <w:r w:rsidR="00A40630">
        <w:rPr>
          <w:rFonts w:ascii="Arial" w:eastAsia="Times New Roman" w:hAnsi="Arial" w:cs="Arial"/>
          <w:szCs w:val="22"/>
          <w:lang w:eastAsia="en-SG"/>
        </w:rPr>
        <w:t xml:space="preserve">The major </w:t>
      </w:r>
      <w:r w:rsidR="00FA2D44">
        <w:rPr>
          <w:rFonts w:ascii="Arial" w:eastAsia="Times New Roman" w:hAnsi="Arial" w:cs="Arial"/>
          <w:szCs w:val="22"/>
          <w:lang w:eastAsia="en-SG"/>
        </w:rPr>
        <w:t xml:space="preserve">changes </w:t>
      </w:r>
      <w:r w:rsidR="00A40630">
        <w:rPr>
          <w:rFonts w:ascii="Arial" w:eastAsia="Times New Roman" w:hAnsi="Arial" w:cs="Arial"/>
          <w:szCs w:val="22"/>
          <w:lang w:eastAsia="en-SG"/>
        </w:rPr>
        <w:t xml:space="preserve">are in the variant section. The section </w:t>
      </w:r>
      <w:r w:rsidR="00A40630" w:rsidRPr="00A40630">
        <w:rPr>
          <w:rFonts w:ascii="Arial" w:eastAsia="Times New Roman" w:hAnsi="Arial" w:cs="Arial"/>
          <w:i/>
          <w:iCs/>
          <w:szCs w:val="22"/>
          <w:lang w:eastAsia="en-SG"/>
        </w:rPr>
        <w:t xml:space="preserve">6.2 Unique Vowels and Vowel Signs required for Kashmiri </w:t>
      </w:r>
      <w:r w:rsidR="00A40630">
        <w:rPr>
          <w:rFonts w:ascii="Arial" w:eastAsia="Times New Roman" w:hAnsi="Arial" w:cs="Arial"/>
          <w:szCs w:val="22"/>
          <w:lang w:eastAsia="en-SG"/>
        </w:rPr>
        <w:t xml:space="preserve">has been added. </w:t>
      </w:r>
    </w:p>
    <w:p w14:paraId="7BF2C954" w14:textId="77777777" w:rsidR="00A40630" w:rsidRDefault="00A40630" w:rsidP="00DF119C">
      <w:pPr>
        <w:pStyle w:val="ListParagraph"/>
        <w:shd w:val="clear" w:color="auto" w:fill="FFFFFF"/>
        <w:spacing w:after="6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1B0C6DA5" w14:textId="1C9C0FF3" w:rsidR="00A40630" w:rsidRDefault="00A40630" w:rsidP="00DF119C">
      <w:pPr>
        <w:pStyle w:val="ListParagraph"/>
        <w:shd w:val="clear" w:color="auto" w:fill="FFFFFF"/>
        <w:spacing w:after="6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XML document </w:t>
      </w:r>
      <w:r w:rsidR="001E1BFD">
        <w:rPr>
          <w:rFonts w:ascii="Arial" w:eastAsia="Times New Roman" w:hAnsi="Arial" w:cs="Arial"/>
          <w:szCs w:val="22"/>
          <w:lang w:eastAsia="en-SG"/>
        </w:rPr>
        <w:t xml:space="preserve">is </w:t>
      </w:r>
      <w:r>
        <w:rPr>
          <w:rFonts w:ascii="Arial" w:eastAsia="Times New Roman" w:hAnsi="Arial" w:cs="Arial"/>
          <w:szCs w:val="22"/>
          <w:lang w:eastAsia="en-SG"/>
        </w:rPr>
        <w:t>underg</w:t>
      </w:r>
      <w:r w:rsidR="000E433A">
        <w:rPr>
          <w:rFonts w:ascii="Arial" w:eastAsia="Times New Roman" w:hAnsi="Arial" w:cs="Arial"/>
          <w:szCs w:val="22"/>
          <w:lang w:eastAsia="en-SG"/>
        </w:rPr>
        <w:t xml:space="preserve">oing a careful </w:t>
      </w:r>
      <w:r w:rsidR="001E1BFD">
        <w:rPr>
          <w:rFonts w:ascii="Arial" w:eastAsia="Times New Roman" w:hAnsi="Arial" w:cs="Arial"/>
          <w:szCs w:val="22"/>
          <w:lang w:eastAsia="en-SG"/>
        </w:rPr>
        <w:t>review</w:t>
      </w:r>
      <w:r w:rsidR="000E433A">
        <w:rPr>
          <w:rFonts w:ascii="Arial" w:eastAsia="Times New Roman" w:hAnsi="Arial" w:cs="Arial"/>
          <w:szCs w:val="22"/>
          <w:lang w:eastAsia="en-SG"/>
        </w:rPr>
        <w:t xml:space="preserve">, as it is the technical element of the GP’s </w:t>
      </w:r>
      <w:r>
        <w:rPr>
          <w:rFonts w:ascii="Arial" w:eastAsia="Times New Roman" w:hAnsi="Arial" w:cs="Arial"/>
          <w:szCs w:val="22"/>
          <w:lang w:eastAsia="en-SG"/>
        </w:rPr>
        <w:t>output that will be used</w:t>
      </w:r>
      <w:bookmarkStart w:id="0" w:name="_GoBack"/>
      <w:bookmarkEnd w:id="0"/>
      <w:r>
        <w:rPr>
          <w:rFonts w:ascii="Arial" w:eastAsia="Times New Roman" w:hAnsi="Arial" w:cs="Arial"/>
          <w:szCs w:val="22"/>
          <w:lang w:eastAsia="en-SG"/>
        </w:rPr>
        <w:t>. The descriptive metadata and reference</w:t>
      </w:r>
      <w:r w:rsidR="00693B64">
        <w:rPr>
          <w:rFonts w:ascii="Arial" w:eastAsia="Times New Roman" w:hAnsi="Arial" w:cs="Arial"/>
          <w:szCs w:val="22"/>
          <w:lang w:eastAsia="en-SG"/>
        </w:rPr>
        <w:t>s</w:t>
      </w:r>
      <w:r>
        <w:rPr>
          <w:rFonts w:ascii="Arial" w:eastAsia="Times New Roman" w:hAnsi="Arial" w:cs="Arial"/>
          <w:szCs w:val="22"/>
          <w:lang w:eastAsia="en-SG"/>
        </w:rPr>
        <w:t xml:space="preserve"> were added into the XML file to make </w:t>
      </w:r>
      <w:r w:rsidR="00693B64">
        <w:rPr>
          <w:rFonts w:ascii="Arial" w:eastAsia="Times New Roman" w:hAnsi="Arial" w:cs="Arial"/>
          <w:szCs w:val="22"/>
          <w:lang w:eastAsia="en-SG"/>
        </w:rPr>
        <w:t>it</w:t>
      </w:r>
      <w:r>
        <w:rPr>
          <w:rFonts w:ascii="Arial" w:eastAsia="Times New Roman" w:hAnsi="Arial" w:cs="Arial"/>
          <w:szCs w:val="22"/>
          <w:lang w:eastAsia="en-SG"/>
        </w:rPr>
        <w:t xml:space="preserve"> understandable even when it stand</w:t>
      </w:r>
      <w:r w:rsidR="006A0D3D">
        <w:rPr>
          <w:rFonts w:ascii="Arial" w:eastAsia="Times New Roman" w:hAnsi="Arial" w:cs="Arial"/>
          <w:szCs w:val="22"/>
          <w:lang w:eastAsia="en-SG"/>
        </w:rPr>
        <w:t>s</w:t>
      </w:r>
      <w:r>
        <w:rPr>
          <w:rFonts w:ascii="Arial" w:eastAsia="Times New Roman" w:hAnsi="Arial" w:cs="Arial"/>
          <w:szCs w:val="22"/>
          <w:lang w:eastAsia="en-SG"/>
        </w:rPr>
        <w:t xml:space="preserve"> alone. </w:t>
      </w:r>
    </w:p>
    <w:p w14:paraId="4D5E393E" w14:textId="495C5AAE" w:rsidR="00777F64" w:rsidRDefault="00777F64" w:rsidP="00DF119C">
      <w:pPr>
        <w:pStyle w:val="ListParagraph"/>
        <w:shd w:val="clear" w:color="auto" w:fill="FFFFFF"/>
        <w:spacing w:after="6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5849936B" w14:textId="60ED0F9B" w:rsidR="00A76186" w:rsidRDefault="00BA3C13" w:rsidP="00DF119C">
      <w:pPr>
        <w:pStyle w:val="ListParagraph"/>
        <w:shd w:val="clear" w:color="auto" w:fill="FFFFFF"/>
        <w:spacing w:after="6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5A5911">
        <w:rPr>
          <w:rFonts w:ascii="Arial" w:eastAsia="Times New Roman" w:hAnsi="Arial" w:cs="Arial"/>
          <w:szCs w:val="22"/>
          <w:lang w:eastAsia="en-SG"/>
        </w:rPr>
        <w:t>G</w:t>
      </w:r>
      <w:r>
        <w:rPr>
          <w:rFonts w:ascii="Arial" w:eastAsia="Times New Roman" w:hAnsi="Arial" w:cs="Arial"/>
          <w:szCs w:val="22"/>
          <w:lang w:eastAsia="en-SG"/>
        </w:rPr>
        <w:t>P</w:t>
      </w:r>
      <w:r w:rsidR="005A5911">
        <w:rPr>
          <w:rFonts w:ascii="Arial" w:eastAsia="Times New Roman" w:hAnsi="Arial" w:cs="Arial"/>
          <w:szCs w:val="22"/>
          <w:lang w:eastAsia="en-SG"/>
        </w:rPr>
        <w:t xml:space="preserve"> discussed the case of </w:t>
      </w:r>
      <w:r w:rsidR="001E1BFD">
        <w:rPr>
          <w:rFonts w:ascii="Arial" w:eastAsia="Times New Roman" w:hAnsi="Arial" w:cs="Arial"/>
          <w:szCs w:val="22"/>
          <w:lang w:eastAsia="en-SG"/>
        </w:rPr>
        <w:t>Halanta</w:t>
      </w:r>
      <w:r w:rsidR="005A5911">
        <w:rPr>
          <w:rFonts w:ascii="Arial" w:eastAsia="Times New Roman" w:hAnsi="Arial" w:cs="Arial"/>
          <w:szCs w:val="22"/>
          <w:lang w:eastAsia="en-SG"/>
        </w:rPr>
        <w:t xml:space="preserve">-ending labels. The </w:t>
      </w:r>
      <w:r w:rsidR="001E1BFD">
        <w:rPr>
          <w:rFonts w:ascii="Arial" w:eastAsia="Times New Roman" w:hAnsi="Arial" w:cs="Arial"/>
          <w:szCs w:val="22"/>
          <w:lang w:eastAsia="en-SG"/>
        </w:rPr>
        <w:t xml:space="preserve">GP discussed that </w:t>
      </w:r>
      <w:r w:rsidR="005A5911">
        <w:rPr>
          <w:rFonts w:ascii="Arial" w:eastAsia="Times New Roman" w:hAnsi="Arial" w:cs="Arial"/>
          <w:szCs w:val="22"/>
          <w:lang w:eastAsia="en-SG"/>
        </w:rPr>
        <w:t xml:space="preserve">RFC7940 cannot handle such case </w:t>
      </w:r>
      <w:r w:rsidR="001E1BFD">
        <w:rPr>
          <w:rFonts w:ascii="Arial" w:eastAsia="Times New Roman" w:hAnsi="Arial" w:cs="Arial"/>
          <w:szCs w:val="22"/>
          <w:lang w:eastAsia="en-SG"/>
        </w:rPr>
        <w:t xml:space="preserve">in </w:t>
      </w:r>
      <w:r w:rsidR="005A5911">
        <w:rPr>
          <w:rFonts w:ascii="Arial" w:eastAsia="Times New Roman" w:hAnsi="Arial" w:cs="Arial"/>
          <w:szCs w:val="22"/>
          <w:lang w:eastAsia="en-SG"/>
        </w:rPr>
        <w:t xml:space="preserve">which a label and </w:t>
      </w:r>
      <w:r w:rsidR="001E1BFD">
        <w:rPr>
          <w:rFonts w:ascii="Arial" w:eastAsia="Times New Roman" w:hAnsi="Arial" w:cs="Arial"/>
          <w:szCs w:val="22"/>
          <w:lang w:eastAsia="en-SG"/>
        </w:rPr>
        <w:t>corresponding Halanta</w:t>
      </w:r>
      <w:r w:rsidR="005A5911">
        <w:rPr>
          <w:rFonts w:ascii="Arial" w:eastAsia="Times New Roman" w:hAnsi="Arial" w:cs="Arial"/>
          <w:szCs w:val="22"/>
          <w:lang w:eastAsia="en-SG"/>
        </w:rPr>
        <w:t>-ending label are variant</w:t>
      </w:r>
      <w:r w:rsidR="00693B64">
        <w:rPr>
          <w:rFonts w:ascii="Arial" w:eastAsia="Times New Roman" w:hAnsi="Arial" w:cs="Arial"/>
          <w:szCs w:val="22"/>
          <w:lang w:eastAsia="en-SG"/>
        </w:rPr>
        <w:t>s</w:t>
      </w:r>
      <w:r w:rsidR="005A5911">
        <w:rPr>
          <w:rFonts w:ascii="Arial" w:eastAsia="Times New Roman" w:hAnsi="Arial" w:cs="Arial"/>
          <w:szCs w:val="22"/>
          <w:lang w:eastAsia="en-SG"/>
        </w:rPr>
        <w:t xml:space="preserve">. </w:t>
      </w:r>
      <w:r w:rsidR="00693B64">
        <w:rPr>
          <w:rFonts w:ascii="Arial" w:eastAsia="Times New Roman" w:hAnsi="Arial" w:cs="Arial"/>
          <w:szCs w:val="22"/>
          <w:lang w:eastAsia="en-SG"/>
        </w:rPr>
        <w:t>In addition,</w:t>
      </w:r>
      <w:r w:rsidR="005A5911">
        <w:rPr>
          <w:rFonts w:ascii="Arial" w:eastAsia="Times New Roman" w:hAnsi="Arial" w:cs="Arial"/>
          <w:szCs w:val="22"/>
          <w:lang w:eastAsia="en-SG"/>
        </w:rPr>
        <w:t xml:space="preserve"> </w:t>
      </w:r>
      <w:r w:rsidR="001E1BFD">
        <w:rPr>
          <w:rFonts w:ascii="Arial" w:eastAsia="Times New Roman" w:hAnsi="Arial" w:cs="Arial"/>
          <w:szCs w:val="22"/>
          <w:lang w:eastAsia="en-SG"/>
        </w:rPr>
        <w:t xml:space="preserve">as </w:t>
      </w:r>
      <w:r w:rsidR="005A5911" w:rsidRPr="005A5911">
        <w:rPr>
          <w:rFonts w:ascii="Arial" w:eastAsia="Times New Roman" w:hAnsi="Arial" w:cs="Arial"/>
          <w:szCs w:val="22"/>
          <w:lang w:eastAsia="en-SG"/>
        </w:rPr>
        <w:t xml:space="preserve">there is trend to drop the </w:t>
      </w:r>
      <w:r w:rsidR="001E1BFD">
        <w:rPr>
          <w:rFonts w:ascii="Arial" w:eastAsia="Times New Roman" w:hAnsi="Arial" w:cs="Arial"/>
          <w:szCs w:val="22"/>
          <w:lang w:eastAsia="en-SG"/>
        </w:rPr>
        <w:t>H</w:t>
      </w:r>
      <w:r w:rsidR="001E1BFD" w:rsidRPr="005A5911">
        <w:rPr>
          <w:rFonts w:ascii="Arial" w:eastAsia="Times New Roman" w:hAnsi="Arial" w:cs="Arial"/>
          <w:szCs w:val="22"/>
          <w:lang w:eastAsia="en-SG"/>
        </w:rPr>
        <w:t>alant</w:t>
      </w:r>
      <w:r w:rsidR="001E1BFD">
        <w:rPr>
          <w:rFonts w:ascii="Arial" w:eastAsia="Times New Roman" w:hAnsi="Arial" w:cs="Arial"/>
          <w:szCs w:val="22"/>
          <w:lang w:eastAsia="en-SG"/>
        </w:rPr>
        <w:t>a</w:t>
      </w:r>
      <w:r w:rsidR="005A5911">
        <w:rPr>
          <w:rFonts w:ascii="Arial" w:eastAsia="Times New Roman" w:hAnsi="Arial" w:cs="Arial"/>
          <w:szCs w:val="22"/>
          <w:lang w:eastAsia="en-SG"/>
        </w:rPr>
        <w:t xml:space="preserve"> cha</w:t>
      </w:r>
      <w:r>
        <w:rPr>
          <w:rFonts w:ascii="Arial" w:eastAsia="Times New Roman" w:hAnsi="Arial" w:cs="Arial"/>
          <w:szCs w:val="22"/>
          <w:lang w:eastAsia="en-SG"/>
        </w:rPr>
        <w:t>racter at the end of word</w:t>
      </w:r>
      <w:r w:rsidR="00693B64">
        <w:rPr>
          <w:rFonts w:ascii="Arial" w:eastAsia="Times New Roman" w:hAnsi="Arial" w:cs="Arial"/>
          <w:szCs w:val="22"/>
          <w:lang w:eastAsia="en-SG"/>
        </w:rPr>
        <w:t>s</w:t>
      </w:r>
      <w:r>
        <w:rPr>
          <w:rFonts w:ascii="Arial" w:eastAsia="Times New Roman" w:hAnsi="Arial" w:cs="Arial"/>
          <w:szCs w:val="22"/>
          <w:lang w:eastAsia="en-SG"/>
        </w:rPr>
        <w:t xml:space="preserve">, the </w:t>
      </w:r>
      <w:r w:rsidR="005A5911">
        <w:rPr>
          <w:rFonts w:ascii="Arial" w:eastAsia="Times New Roman" w:hAnsi="Arial" w:cs="Arial"/>
          <w:szCs w:val="22"/>
          <w:lang w:eastAsia="en-SG"/>
        </w:rPr>
        <w:t>G</w:t>
      </w:r>
      <w:r>
        <w:rPr>
          <w:rFonts w:ascii="Arial" w:eastAsia="Times New Roman" w:hAnsi="Arial" w:cs="Arial"/>
          <w:szCs w:val="22"/>
          <w:lang w:eastAsia="en-SG"/>
        </w:rPr>
        <w:t>P</w:t>
      </w:r>
      <w:r w:rsidR="005A5911">
        <w:rPr>
          <w:rFonts w:ascii="Arial" w:eastAsia="Times New Roman" w:hAnsi="Arial" w:cs="Arial"/>
          <w:szCs w:val="22"/>
          <w:lang w:eastAsia="en-SG"/>
        </w:rPr>
        <w:t xml:space="preserve"> agreed to drop the case of Halanta-ending. </w:t>
      </w:r>
      <w:r w:rsidR="00A76186">
        <w:rPr>
          <w:rFonts w:ascii="Arial" w:eastAsia="Times New Roman" w:hAnsi="Arial" w:cs="Arial"/>
          <w:szCs w:val="22"/>
          <w:lang w:eastAsia="en-SG"/>
        </w:rPr>
        <w:t xml:space="preserve">In the case of Nukta, the GP noted that the NFC normalization is not allowed, and the decomposed form cases were defined as variants. </w:t>
      </w:r>
    </w:p>
    <w:p w14:paraId="5E9FB05D" w14:textId="77777777" w:rsidR="00A76186" w:rsidRDefault="00A76186" w:rsidP="00DF119C">
      <w:pPr>
        <w:pStyle w:val="ListParagraph"/>
        <w:shd w:val="clear" w:color="auto" w:fill="FFFFFF"/>
        <w:spacing w:after="6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555D46DB" w14:textId="11D040CB" w:rsidR="00A40630" w:rsidRPr="00A40630" w:rsidRDefault="00A40630" w:rsidP="00DF119C">
      <w:pPr>
        <w:pStyle w:val="ListParagraph"/>
        <w:shd w:val="clear" w:color="auto" w:fill="FFFFFF"/>
        <w:spacing w:after="6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  <w:r w:rsidRPr="00A40630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1E1BFD">
        <w:rPr>
          <w:rFonts w:ascii="Arial" w:eastAsia="Times New Roman" w:hAnsi="Arial" w:cs="Arial"/>
          <w:szCs w:val="22"/>
          <w:lang w:eastAsia="en-SG"/>
        </w:rPr>
        <w:t>update is</w:t>
      </w:r>
      <w:r w:rsidR="006A0D3D">
        <w:rPr>
          <w:rFonts w:ascii="Arial" w:eastAsia="Times New Roman" w:hAnsi="Arial" w:cs="Arial"/>
          <w:szCs w:val="22"/>
          <w:lang w:eastAsia="en-SG"/>
        </w:rPr>
        <w:t xml:space="preserve"> near to the completion. The proposal package </w:t>
      </w:r>
      <w:r w:rsidR="001E1BFD">
        <w:rPr>
          <w:rFonts w:ascii="Arial" w:eastAsia="Times New Roman" w:hAnsi="Arial" w:cs="Arial"/>
          <w:szCs w:val="22"/>
          <w:lang w:eastAsia="en-SG"/>
        </w:rPr>
        <w:t>will</w:t>
      </w:r>
      <w:r w:rsidR="001E1BFD" w:rsidRPr="00A40630">
        <w:rPr>
          <w:rFonts w:ascii="Arial" w:eastAsia="Times New Roman" w:hAnsi="Arial" w:cs="Arial"/>
          <w:szCs w:val="22"/>
          <w:lang w:eastAsia="en-SG"/>
        </w:rPr>
        <w:t xml:space="preserve"> </w:t>
      </w:r>
      <w:r w:rsidRPr="00A40630">
        <w:rPr>
          <w:rFonts w:ascii="Arial" w:eastAsia="Times New Roman" w:hAnsi="Arial" w:cs="Arial"/>
          <w:szCs w:val="22"/>
          <w:lang w:eastAsia="en-SG"/>
        </w:rPr>
        <w:t xml:space="preserve">be finalized </w:t>
      </w:r>
      <w:r w:rsidR="00BA3C13">
        <w:rPr>
          <w:rFonts w:ascii="Arial" w:eastAsia="Times New Roman" w:hAnsi="Arial" w:cs="Arial"/>
          <w:szCs w:val="22"/>
          <w:lang w:eastAsia="en-SG"/>
        </w:rPr>
        <w:t>and</w:t>
      </w:r>
      <w:r w:rsidR="00693B64">
        <w:rPr>
          <w:rFonts w:ascii="Arial" w:eastAsia="Times New Roman" w:hAnsi="Arial" w:cs="Arial"/>
          <w:szCs w:val="22"/>
          <w:lang w:eastAsia="en-SG"/>
        </w:rPr>
        <w:t xml:space="preserve"> </w:t>
      </w:r>
      <w:r w:rsidR="00BA3C13">
        <w:rPr>
          <w:rFonts w:ascii="Arial" w:eastAsia="Times New Roman" w:hAnsi="Arial" w:cs="Arial"/>
          <w:szCs w:val="22"/>
          <w:lang w:eastAsia="en-SG"/>
        </w:rPr>
        <w:t>circulate</w:t>
      </w:r>
      <w:r w:rsidR="00693B64">
        <w:rPr>
          <w:rFonts w:ascii="Arial" w:eastAsia="Times New Roman" w:hAnsi="Arial" w:cs="Arial"/>
          <w:szCs w:val="22"/>
          <w:lang w:eastAsia="en-SG"/>
        </w:rPr>
        <w:t>d</w:t>
      </w:r>
      <w:r w:rsidR="00BA3C13">
        <w:rPr>
          <w:rFonts w:ascii="Arial" w:eastAsia="Times New Roman" w:hAnsi="Arial" w:cs="Arial"/>
          <w:szCs w:val="22"/>
          <w:lang w:eastAsia="en-SG"/>
        </w:rPr>
        <w:t xml:space="preserve"> via the </w:t>
      </w:r>
      <w:r w:rsidRPr="00A40630">
        <w:rPr>
          <w:rFonts w:ascii="Arial" w:eastAsia="Times New Roman" w:hAnsi="Arial" w:cs="Arial"/>
          <w:szCs w:val="22"/>
          <w:lang w:eastAsia="en-SG"/>
        </w:rPr>
        <w:t>G</w:t>
      </w:r>
      <w:r w:rsidR="00BA3C13">
        <w:rPr>
          <w:rFonts w:ascii="Arial" w:eastAsia="Times New Roman" w:hAnsi="Arial" w:cs="Arial"/>
          <w:szCs w:val="22"/>
          <w:lang w:eastAsia="en-SG"/>
        </w:rPr>
        <w:t>P</w:t>
      </w:r>
      <w:r w:rsidRPr="00A40630">
        <w:rPr>
          <w:rFonts w:ascii="Arial" w:eastAsia="Times New Roman" w:hAnsi="Arial" w:cs="Arial"/>
          <w:szCs w:val="22"/>
          <w:lang w:eastAsia="en-SG"/>
        </w:rPr>
        <w:t xml:space="preserve"> mailing list by</w:t>
      </w:r>
      <w:r w:rsidR="006A0D3D">
        <w:rPr>
          <w:rFonts w:ascii="Arial" w:eastAsia="Times New Roman" w:hAnsi="Arial" w:cs="Arial"/>
          <w:szCs w:val="22"/>
          <w:lang w:eastAsia="en-SG"/>
        </w:rPr>
        <w:t xml:space="preserve"> noon,</w:t>
      </w:r>
      <w:r w:rsidRPr="00A40630">
        <w:rPr>
          <w:rFonts w:ascii="Arial" w:eastAsia="Times New Roman" w:hAnsi="Arial" w:cs="Arial"/>
          <w:szCs w:val="22"/>
          <w:lang w:eastAsia="en-SG"/>
        </w:rPr>
        <w:t xml:space="preserve"> the next day. </w:t>
      </w:r>
    </w:p>
    <w:p w14:paraId="71264CCC" w14:textId="2651C2F9" w:rsidR="009E4BD7" w:rsidRDefault="009E4BD7" w:rsidP="00DF119C">
      <w:pPr>
        <w:pStyle w:val="ListParagraph"/>
        <w:shd w:val="clear" w:color="auto" w:fill="FFFFFF"/>
        <w:spacing w:after="6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788A46FA" w14:textId="510C521D" w:rsidR="0056040E" w:rsidRPr="001E1BFD" w:rsidRDefault="007D7451" w:rsidP="00DF119C">
      <w:pPr>
        <w:pStyle w:val="ListParagraph"/>
        <w:numPr>
          <w:ilvl w:val="0"/>
          <w:numId w:val="14"/>
        </w:numPr>
        <w:shd w:val="clear" w:color="auto" w:fill="FFFFFF"/>
        <w:spacing w:after="60" w:line="276" w:lineRule="auto"/>
        <w:ind w:left="360"/>
        <w:rPr>
          <w:rFonts w:ascii="Arial" w:eastAsia="Times New Roman" w:hAnsi="Arial"/>
          <w:szCs w:val="22"/>
          <w:lang w:val="en-US" w:eastAsia="en-SG"/>
        </w:rPr>
      </w:pPr>
      <w:r w:rsidRPr="00DF119C">
        <w:rPr>
          <w:rFonts w:ascii="Arial" w:eastAsia="Times New Roman" w:hAnsi="Arial" w:cs="Arial"/>
          <w:b/>
          <w:bCs/>
          <w:szCs w:val="22"/>
          <w:lang w:eastAsia="en-SG"/>
        </w:rPr>
        <w:t xml:space="preserve">The key leaders for other scripts. </w:t>
      </w:r>
      <w:r w:rsidR="0056040E" w:rsidRPr="00DF119C">
        <w:rPr>
          <w:rFonts w:ascii="Arial" w:eastAsia="Times New Roman" w:hAnsi="Arial" w:cs="Arial"/>
          <w:szCs w:val="22"/>
          <w:lang w:eastAsia="en-SG"/>
        </w:rPr>
        <w:t>The key leaders</w:t>
      </w:r>
      <w:r w:rsidR="001E1BFD">
        <w:rPr>
          <w:rFonts w:ascii="Arial" w:eastAsia="Times New Roman" w:hAnsi="Arial" w:cs="Arial"/>
          <w:szCs w:val="22"/>
          <w:lang w:eastAsia="en-SG"/>
        </w:rPr>
        <w:t>’</w:t>
      </w:r>
      <w:r w:rsidR="0056040E" w:rsidRPr="00DF119C">
        <w:rPr>
          <w:rFonts w:ascii="Arial" w:eastAsia="Times New Roman" w:hAnsi="Arial" w:cs="Arial"/>
          <w:szCs w:val="22"/>
          <w:lang w:eastAsia="en-SG"/>
        </w:rPr>
        <w:t xml:space="preserve"> list </w:t>
      </w:r>
      <w:r w:rsidR="00693B64">
        <w:rPr>
          <w:rFonts w:ascii="Arial" w:eastAsia="Times New Roman" w:hAnsi="Arial" w:cs="Arial"/>
          <w:szCs w:val="22"/>
          <w:lang w:eastAsia="en-SG"/>
        </w:rPr>
        <w:t>was</w:t>
      </w:r>
      <w:r w:rsidR="0056040E" w:rsidRPr="00DF119C">
        <w:rPr>
          <w:rFonts w:ascii="Arial" w:eastAsia="Times New Roman" w:hAnsi="Arial" w:cs="Arial"/>
          <w:szCs w:val="22"/>
          <w:lang w:eastAsia="en-SG"/>
        </w:rPr>
        <w:t xml:space="preserve"> circulated via mailing list before the meeting. On top of the list, the GP members suggest</w:t>
      </w:r>
      <w:r w:rsidR="00693B64">
        <w:rPr>
          <w:rFonts w:ascii="Arial" w:eastAsia="Times New Roman" w:hAnsi="Arial" w:cs="Arial"/>
          <w:szCs w:val="22"/>
          <w:lang w:eastAsia="en-SG"/>
        </w:rPr>
        <w:t>ed</w:t>
      </w:r>
      <w:r w:rsidR="0056040E" w:rsidRPr="00DF119C">
        <w:rPr>
          <w:rFonts w:ascii="Arial" w:eastAsia="Times New Roman" w:hAnsi="Arial" w:cs="Arial"/>
          <w:szCs w:val="22"/>
          <w:lang w:eastAsia="en-SG"/>
        </w:rPr>
        <w:t xml:space="preserve"> a few </w:t>
      </w:r>
      <w:r w:rsidR="001E1BFD">
        <w:rPr>
          <w:rFonts w:ascii="Arial" w:eastAsia="Times New Roman" w:hAnsi="Arial" w:cs="Arial"/>
          <w:szCs w:val="22"/>
          <w:lang w:eastAsia="en-SG"/>
        </w:rPr>
        <w:t xml:space="preserve">additional language- and </w:t>
      </w:r>
      <w:r w:rsidR="0056040E" w:rsidRPr="00DF119C">
        <w:rPr>
          <w:rFonts w:ascii="Arial" w:eastAsia="Times New Roman" w:hAnsi="Arial" w:cs="Arial"/>
          <w:szCs w:val="22"/>
          <w:lang w:eastAsia="en-SG"/>
        </w:rPr>
        <w:t xml:space="preserve">script-based key resources that could be included. Jay will contact them. Jay will also create another document asking for volunteering experts </w:t>
      </w:r>
      <w:r w:rsidR="00DF119C" w:rsidRPr="00DF119C">
        <w:rPr>
          <w:rFonts w:ascii="Arial" w:eastAsia="Times New Roman" w:hAnsi="Arial" w:cs="Arial"/>
          <w:szCs w:val="22"/>
          <w:lang w:eastAsia="en-SG"/>
        </w:rPr>
        <w:t>from</w:t>
      </w:r>
      <w:r w:rsidR="0056040E" w:rsidRPr="00DF119C">
        <w:rPr>
          <w:rFonts w:ascii="Arial" w:eastAsia="Times New Roman" w:hAnsi="Arial" w:cs="Arial"/>
          <w:szCs w:val="22"/>
          <w:lang w:eastAsia="en-SG"/>
        </w:rPr>
        <w:t xml:space="preserve"> other </w:t>
      </w:r>
      <w:r w:rsidR="00DF119C">
        <w:rPr>
          <w:rFonts w:ascii="Arial" w:eastAsia="Times New Roman" w:hAnsi="Arial" w:cs="Arial"/>
          <w:szCs w:val="22"/>
          <w:lang w:eastAsia="en-SG"/>
        </w:rPr>
        <w:t xml:space="preserve">5 </w:t>
      </w:r>
      <w:r w:rsidR="0056040E" w:rsidRPr="00DF119C">
        <w:rPr>
          <w:rFonts w:ascii="Arial" w:eastAsia="Times New Roman" w:hAnsi="Arial" w:cs="Arial"/>
          <w:szCs w:val="22"/>
          <w:lang w:eastAsia="en-SG"/>
        </w:rPr>
        <w:t>language</w:t>
      </w:r>
      <w:r w:rsidR="00DF119C" w:rsidRPr="00DF119C">
        <w:rPr>
          <w:rFonts w:ascii="Arial" w:eastAsia="Times New Roman" w:hAnsi="Arial" w:cs="Arial"/>
          <w:szCs w:val="22"/>
          <w:lang w:eastAsia="en-SG"/>
        </w:rPr>
        <w:t>s</w:t>
      </w:r>
      <w:r w:rsidR="00DF119C">
        <w:rPr>
          <w:rFonts w:ascii="Arial" w:eastAsia="Times New Roman" w:hAnsi="Arial" w:cs="Arial"/>
          <w:szCs w:val="22"/>
          <w:lang w:eastAsia="en-SG"/>
        </w:rPr>
        <w:t xml:space="preserve"> using Devanagari script.</w:t>
      </w:r>
    </w:p>
    <w:p w14:paraId="60B71061" w14:textId="77777777" w:rsidR="001E1BFD" w:rsidRPr="001E1BFD" w:rsidRDefault="001E1BFD" w:rsidP="001E1BFD">
      <w:pPr>
        <w:shd w:val="clear" w:color="auto" w:fill="FFFFFF"/>
        <w:spacing w:after="60" w:line="276" w:lineRule="auto"/>
        <w:rPr>
          <w:rFonts w:ascii="Arial" w:eastAsia="Times New Roman" w:hAnsi="Arial"/>
          <w:szCs w:val="22"/>
          <w:lang w:val="en-US" w:eastAsia="en-SG"/>
        </w:rPr>
      </w:pPr>
    </w:p>
    <w:p w14:paraId="04FCFEFB" w14:textId="18484E90" w:rsidR="000E433A" w:rsidRDefault="00DF119C" w:rsidP="00DF119C">
      <w:pPr>
        <w:pStyle w:val="ListParagraph"/>
        <w:shd w:val="clear" w:color="auto" w:fill="FFFFFF"/>
        <w:spacing w:after="60" w:line="276" w:lineRule="auto"/>
        <w:ind w:left="360"/>
        <w:rPr>
          <w:rFonts w:ascii="Arial" w:eastAsia="Times New Roman" w:hAnsi="Arial"/>
          <w:szCs w:val="22"/>
          <w:lang w:val="en-US" w:eastAsia="en-SG"/>
        </w:rPr>
      </w:pPr>
      <w:r>
        <w:rPr>
          <w:rFonts w:ascii="Arial" w:eastAsia="Times New Roman" w:hAnsi="Arial"/>
          <w:szCs w:val="22"/>
          <w:lang w:val="en-US" w:eastAsia="en-SG"/>
        </w:rPr>
        <w:t xml:space="preserve">The GP discussed the use of Devanagari script for Limbu. The majority of Limbu </w:t>
      </w:r>
      <w:r w:rsidR="00693B64">
        <w:rPr>
          <w:rFonts w:ascii="Arial" w:eastAsia="Times New Roman" w:hAnsi="Arial"/>
          <w:szCs w:val="22"/>
          <w:lang w:val="en-US" w:eastAsia="en-SG"/>
        </w:rPr>
        <w:t>communities</w:t>
      </w:r>
      <w:r>
        <w:rPr>
          <w:rFonts w:ascii="Arial" w:eastAsia="Times New Roman" w:hAnsi="Arial"/>
          <w:szCs w:val="22"/>
          <w:lang w:val="en-US" w:eastAsia="en-SG"/>
        </w:rPr>
        <w:t xml:space="preserve"> use </w:t>
      </w:r>
      <w:r w:rsidR="001E1BFD">
        <w:rPr>
          <w:rFonts w:ascii="Arial" w:eastAsia="Times New Roman" w:hAnsi="Arial"/>
          <w:szCs w:val="22"/>
          <w:lang w:val="en-US" w:eastAsia="en-SG"/>
        </w:rPr>
        <w:t>an</w:t>
      </w:r>
      <w:r w:rsidR="00693B64">
        <w:rPr>
          <w:rFonts w:ascii="Arial" w:eastAsia="Times New Roman" w:hAnsi="Arial"/>
          <w:szCs w:val="22"/>
          <w:lang w:val="en-US" w:eastAsia="en-SG"/>
        </w:rPr>
        <w:t>other</w:t>
      </w:r>
      <w:r>
        <w:rPr>
          <w:rFonts w:ascii="Arial" w:eastAsia="Times New Roman" w:hAnsi="Arial"/>
          <w:szCs w:val="22"/>
          <w:lang w:val="en-US" w:eastAsia="en-SG"/>
        </w:rPr>
        <w:t xml:space="preserve"> script</w:t>
      </w:r>
      <w:r w:rsidR="001E1BFD">
        <w:rPr>
          <w:rFonts w:ascii="Arial" w:eastAsia="Times New Roman" w:hAnsi="Arial"/>
          <w:szCs w:val="22"/>
          <w:lang w:val="en-US" w:eastAsia="en-SG"/>
        </w:rPr>
        <w:t xml:space="preserve"> in Nepal</w:t>
      </w:r>
      <w:r>
        <w:rPr>
          <w:rFonts w:ascii="Arial" w:eastAsia="Times New Roman" w:hAnsi="Arial"/>
          <w:szCs w:val="22"/>
          <w:lang w:val="en-US" w:eastAsia="en-SG"/>
        </w:rPr>
        <w:t xml:space="preserve">, </w:t>
      </w:r>
      <w:r w:rsidR="001E1BFD">
        <w:rPr>
          <w:rFonts w:ascii="Arial" w:eastAsia="Times New Roman" w:hAnsi="Arial"/>
          <w:szCs w:val="22"/>
          <w:lang w:val="en-US" w:eastAsia="en-SG"/>
        </w:rPr>
        <w:t xml:space="preserve">and </w:t>
      </w:r>
      <w:r>
        <w:rPr>
          <w:rFonts w:ascii="Arial" w:eastAsia="Times New Roman" w:hAnsi="Arial"/>
          <w:szCs w:val="22"/>
          <w:lang w:val="en-US" w:eastAsia="en-SG"/>
        </w:rPr>
        <w:t xml:space="preserve">only </w:t>
      </w:r>
      <w:r w:rsidR="000E433A">
        <w:rPr>
          <w:rFonts w:ascii="Arial" w:eastAsia="Times New Roman" w:hAnsi="Arial"/>
          <w:szCs w:val="22"/>
          <w:lang w:val="en-US" w:eastAsia="en-SG"/>
        </w:rPr>
        <w:t>limited communities from Darjeeling and Sikkim use</w:t>
      </w:r>
      <w:r>
        <w:rPr>
          <w:rFonts w:ascii="Arial" w:eastAsia="Times New Roman" w:hAnsi="Arial"/>
          <w:szCs w:val="22"/>
          <w:lang w:val="en-US" w:eastAsia="en-SG"/>
        </w:rPr>
        <w:t xml:space="preserve"> Limbu in Devanagari script.</w:t>
      </w:r>
      <w:r w:rsidR="00693B64">
        <w:rPr>
          <w:rFonts w:ascii="Arial" w:eastAsia="Times New Roman" w:hAnsi="Arial"/>
          <w:szCs w:val="22"/>
          <w:lang w:val="en-US" w:eastAsia="en-SG"/>
        </w:rPr>
        <w:t xml:space="preserve"> </w:t>
      </w:r>
      <w:r w:rsidR="001E1BFD">
        <w:rPr>
          <w:rFonts w:ascii="Arial" w:eastAsia="Times New Roman" w:hAnsi="Arial"/>
          <w:szCs w:val="22"/>
          <w:lang w:val="en-US" w:eastAsia="en-SG"/>
        </w:rPr>
        <w:t xml:space="preserve"> </w:t>
      </w:r>
      <w:r w:rsidR="00407BFA">
        <w:rPr>
          <w:rFonts w:ascii="Arial" w:eastAsia="Times New Roman" w:hAnsi="Arial"/>
          <w:szCs w:val="22"/>
          <w:lang w:val="en-US" w:eastAsia="en-SG"/>
        </w:rPr>
        <w:t xml:space="preserve">The GP agreed to reach out to </w:t>
      </w:r>
      <w:r w:rsidR="000E433A">
        <w:rPr>
          <w:rFonts w:ascii="Arial" w:eastAsia="Times New Roman" w:hAnsi="Arial"/>
          <w:szCs w:val="22"/>
          <w:lang w:val="en-US" w:eastAsia="en-SG"/>
        </w:rPr>
        <w:t xml:space="preserve">more </w:t>
      </w:r>
      <w:r w:rsidR="00407BFA">
        <w:rPr>
          <w:rFonts w:ascii="Arial" w:eastAsia="Times New Roman" w:hAnsi="Arial"/>
          <w:szCs w:val="22"/>
          <w:lang w:val="en-US" w:eastAsia="en-SG"/>
        </w:rPr>
        <w:t>resource</w:t>
      </w:r>
      <w:r w:rsidR="00693B64">
        <w:rPr>
          <w:rFonts w:ascii="Arial" w:eastAsia="Times New Roman" w:hAnsi="Arial"/>
          <w:szCs w:val="22"/>
          <w:lang w:val="en-US" w:eastAsia="en-SG"/>
        </w:rPr>
        <w:t>s</w:t>
      </w:r>
      <w:r w:rsidR="00407BFA">
        <w:rPr>
          <w:rFonts w:ascii="Arial" w:eastAsia="Times New Roman" w:hAnsi="Arial"/>
          <w:szCs w:val="22"/>
          <w:lang w:val="en-US" w:eastAsia="en-SG"/>
        </w:rPr>
        <w:t xml:space="preserve"> from </w:t>
      </w:r>
      <w:r w:rsidR="001E1BFD">
        <w:rPr>
          <w:rFonts w:ascii="Arial" w:eastAsia="Times New Roman" w:hAnsi="Arial"/>
          <w:szCs w:val="22"/>
          <w:lang w:val="en-US" w:eastAsia="en-SG"/>
        </w:rPr>
        <w:t xml:space="preserve">academia </w:t>
      </w:r>
      <w:r w:rsidR="000E433A">
        <w:rPr>
          <w:rFonts w:ascii="Arial" w:eastAsia="Times New Roman" w:hAnsi="Arial"/>
          <w:szCs w:val="22"/>
          <w:lang w:val="en-US" w:eastAsia="en-SG"/>
        </w:rPr>
        <w:t>such as</w:t>
      </w:r>
      <w:r w:rsidR="00407BFA">
        <w:rPr>
          <w:rFonts w:ascii="Arial" w:eastAsia="Times New Roman" w:hAnsi="Arial"/>
          <w:szCs w:val="22"/>
          <w:lang w:val="en-US" w:eastAsia="en-SG"/>
        </w:rPr>
        <w:t xml:space="preserve"> Department of Limbu in</w:t>
      </w:r>
      <w:r w:rsidR="00407BFA" w:rsidRPr="00407BFA">
        <w:rPr>
          <w:rFonts w:ascii="Arial" w:eastAsia="Times New Roman" w:hAnsi="Arial"/>
          <w:szCs w:val="22"/>
          <w:lang w:val="en-US" w:eastAsia="en-SG"/>
        </w:rPr>
        <w:t xml:space="preserve"> Sikkim University </w:t>
      </w:r>
      <w:r w:rsidR="00407BFA">
        <w:rPr>
          <w:rFonts w:ascii="Arial" w:eastAsia="Times New Roman" w:hAnsi="Arial"/>
          <w:szCs w:val="22"/>
          <w:lang w:val="en-US" w:eastAsia="en-SG"/>
        </w:rPr>
        <w:t xml:space="preserve">for more </w:t>
      </w:r>
      <w:r w:rsidR="000E433A">
        <w:rPr>
          <w:rFonts w:ascii="Arial" w:eastAsia="Times New Roman" w:hAnsi="Arial"/>
          <w:szCs w:val="22"/>
          <w:lang w:val="en-US" w:eastAsia="en-SG"/>
        </w:rPr>
        <w:t>information</w:t>
      </w:r>
      <w:r w:rsidR="001E1BFD">
        <w:rPr>
          <w:rFonts w:ascii="Arial" w:eastAsia="Times New Roman" w:hAnsi="Arial"/>
          <w:szCs w:val="22"/>
          <w:lang w:val="en-US" w:eastAsia="en-SG"/>
        </w:rPr>
        <w:t xml:space="preserve"> for its use with Devanagari script in India</w:t>
      </w:r>
      <w:r w:rsidR="00693B64">
        <w:rPr>
          <w:rFonts w:ascii="Arial" w:eastAsia="Times New Roman" w:hAnsi="Arial"/>
          <w:szCs w:val="22"/>
          <w:lang w:val="en-US" w:eastAsia="en-SG"/>
        </w:rPr>
        <w:t>.</w:t>
      </w:r>
    </w:p>
    <w:p w14:paraId="796F60F3" w14:textId="7A154971" w:rsidR="00633C8D" w:rsidRPr="00693B64" w:rsidRDefault="00633C8D" w:rsidP="007D7451">
      <w:pPr>
        <w:shd w:val="clear" w:color="auto" w:fill="FFFFFF"/>
        <w:spacing w:after="60" w:line="240" w:lineRule="auto"/>
        <w:rPr>
          <w:rFonts w:ascii="Arial" w:eastAsia="Times New Roman" w:hAnsi="Arial" w:cs="Arial"/>
          <w:szCs w:val="22"/>
          <w:lang w:val="en-US" w:eastAsia="en-SG"/>
        </w:rPr>
      </w:pPr>
    </w:p>
    <w:p w14:paraId="1FE79281" w14:textId="4FFB26DC" w:rsidR="005B1C52" w:rsidRDefault="005B1C52" w:rsidP="00AF02D0">
      <w:pPr>
        <w:pStyle w:val="ListParagraph"/>
        <w:numPr>
          <w:ilvl w:val="0"/>
          <w:numId w:val="14"/>
        </w:numPr>
        <w:shd w:val="clear" w:color="auto" w:fill="FFFFFF"/>
        <w:spacing w:after="60" w:line="276" w:lineRule="auto"/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Leelawadee UI"/>
          <w:b/>
          <w:bCs/>
          <w:lang w:val="en-US" w:eastAsia="en-SG"/>
        </w:rPr>
        <w:t xml:space="preserve">List of members attending ICANN60. </w:t>
      </w:r>
      <w:r>
        <w:rPr>
          <w:rFonts w:ascii="Arial" w:eastAsia="Times New Roman" w:hAnsi="Arial" w:cs="Leelawadee UI"/>
          <w:b/>
          <w:bCs/>
          <w:lang w:val="en-US" w:eastAsia="en-SG"/>
        </w:rPr>
        <w:br/>
      </w:r>
      <w:r w:rsidR="00576B65">
        <w:rPr>
          <w:rFonts w:ascii="Arial" w:eastAsia="Times New Roman" w:hAnsi="Arial" w:cs="Leelawadee UI"/>
          <w:lang w:val="en-US" w:eastAsia="en-SG"/>
        </w:rPr>
        <w:t xml:space="preserve">Members shared the information on who is planning to attend ICANN 60 meeting. </w:t>
      </w:r>
    </w:p>
    <w:p w14:paraId="5DA5EDEF" w14:textId="77777777" w:rsidR="005B1C52" w:rsidRPr="005B1C52" w:rsidRDefault="005B1C52" w:rsidP="005B1C52">
      <w:pPr>
        <w:pStyle w:val="ListParagraph"/>
        <w:shd w:val="clear" w:color="auto" w:fill="FFFFFF"/>
        <w:spacing w:after="60" w:line="240" w:lineRule="auto"/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14:paraId="20FF0952" w14:textId="5DA41AB4" w:rsidR="0056040E" w:rsidRPr="0056040E" w:rsidRDefault="005B1C52" w:rsidP="00A679C2">
      <w:pPr>
        <w:pStyle w:val="ListParagraph"/>
        <w:numPr>
          <w:ilvl w:val="0"/>
          <w:numId w:val="14"/>
        </w:numPr>
        <w:shd w:val="clear" w:color="auto" w:fill="FFFFFF"/>
        <w:spacing w:after="60" w:line="276" w:lineRule="auto"/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Leelawadee UI"/>
          <w:b/>
          <w:bCs/>
          <w:lang w:val="en-US" w:eastAsia="en-SG"/>
        </w:rPr>
        <w:t xml:space="preserve">Readout session. </w:t>
      </w:r>
      <w:r>
        <w:rPr>
          <w:rFonts w:ascii="Arial" w:eastAsia="Times New Roman" w:hAnsi="Arial" w:cs="Leelawadee UI"/>
          <w:lang w:val="en-US" w:eastAsia="en-SG"/>
        </w:rPr>
        <w:t xml:space="preserve">The GP members were requested to share the name and contact information </w:t>
      </w:r>
      <w:r w:rsidR="00576B65">
        <w:rPr>
          <w:rFonts w:ascii="Arial" w:eastAsia="Times New Roman" w:hAnsi="Arial" w:cs="Leelawadee UI"/>
          <w:lang w:val="en-US" w:eastAsia="en-SG"/>
        </w:rPr>
        <w:t>with Harish</w:t>
      </w:r>
      <w:r>
        <w:rPr>
          <w:rFonts w:ascii="Arial" w:eastAsia="Times New Roman" w:hAnsi="Arial" w:cs="Leelawadee UI"/>
          <w:lang w:val="en-US" w:eastAsia="en-SG"/>
        </w:rPr>
        <w:t xml:space="preserve">, for the readout session. The time and date </w:t>
      </w:r>
      <w:r w:rsidR="0056040E">
        <w:rPr>
          <w:rFonts w:ascii="Arial" w:eastAsia="Times New Roman" w:hAnsi="Arial" w:cs="Leelawadee UI"/>
          <w:lang w:val="en-US" w:eastAsia="en-SG"/>
        </w:rPr>
        <w:t xml:space="preserve">will be </w:t>
      </w:r>
      <w:r>
        <w:rPr>
          <w:rFonts w:ascii="Arial" w:eastAsia="Times New Roman" w:hAnsi="Arial" w:cs="Leelawadee UI"/>
          <w:lang w:val="en-US" w:eastAsia="en-SG"/>
        </w:rPr>
        <w:t>finalized</w:t>
      </w:r>
      <w:r w:rsidR="0056040E">
        <w:rPr>
          <w:rFonts w:ascii="Arial" w:eastAsia="Times New Roman" w:hAnsi="Arial" w:cs="Leelawadee UI"/>
          <w:lang w:val="en-US" w:eastAsia="en-SG"/>
        </w:rPr>
        <w:t xml:space="preserve"> soon. </w:t>
      </w:r>
    </w:p>
    <w:p w14:paraId="604616EF" w14:textId="77777777" w:rsidR="00764250" w:rsidRPr="00764250" w:rsidRDefault="00764250" w:rsidP="00A679C2">
      <w:pPr>
        <w:pStyle w:val="ListParagraph"/>
        <w:shd w:val="clear" w:color="auto" w:fill="FFFFFF"/>
        <w:spacing w:after="60" w:line="276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32590C86" w14:textId="4CF0E407" w:rsidR="00EE2BFC" w:rsidRPr="00B64393" w:rsidRDefault="006C055A" w:rsidP="003531FC">
      <w:pPr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B64393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="00EE2BFC" w:rsidRPr="00B64393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0"/>
        <w:gridCol w:w="1440"/>
      </w:tblGrid>
      <w:tr w:rsidR="00EE2BFC" w:rsidRPr="00B64393" w14:paraId="5A4F9832" w14:textId="77777777" w:rsidTr="00EE2BFC">
        <w:tc>
          <w:tcPr>
            <w:tcW w:w="985" w:type="dxa"/>
          </w:tcPr>
          <w:p w14:paraId="1D424A85" w14:textId="77777777" w:rsidR="00EE2BFC" w:rsidRPr="00B64393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64393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300" w:type="dxa"/>
          </w:tcPr>
          <w:p w14:paraId="1331A1FE" w14:textId="77777777" w:rsidR="00EE2BFC" w:rsidRPr="00B64393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64393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440" w:type="dxa"/>
          </w:tcPr>
          <w:p w14:paraId="7220404C" w14:textId="77777777" w:rsidR="00EE2BFC" w:rsidRPr="00B64393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64393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4A1997" w:rsidRPr="00BD25E3" w14:paraId="041500CD" w14:textId="77777777" w:rsidTr="00EE2BFC">
        <w:tc>
          <w:tcPr>
            <w:tcW w:w="985" w:type="dxa"/>
          </w:tcPr>
          <w:p w14:paraId="17F1A1D8" w14:textId="26E8F6F1" w:rsidR="004A1997" w:rsidRPr="00BA3C13" w:rsidRDefault="004A1997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BA3C1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300" w:type="dxa"/>
          </w:tcPr>
          <w:p w14:paraId="2BDA9E15" w14:textId="31D5DFEB" w:rsidR="004A1997" w:rsidRPr="00BA3C13" w:rsidRDefault="00B64393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BA3C1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Finalize the </w:t>
            </w:r>
            <w:r w:rsidR="00576B6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Devanagari </w:t>
            </w:r>
            <w:r w:rsidRPr="00BA3C1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proposal and circulate via the </w:t>
            </w:r>
            <w:r w:rsidR="00BA3C13" w:rsidRPr="00BA3C1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GP</w:t>
            </w:r>
            <w:r w:rsidRPr="00BA3C1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mailing list by noon, the next day,</w:t>
            </w:r>
          </w:p>
        </w:tc>
        <w:tc>
          <w:tcPr>
            <w:tcW w:w="1440" w:type="dxa"/>
          </w:tcPr>
          <w:p w14:paraId="7CEF5175" w14:textId="314A45E9" w:rsidR="004A1997" w:rsidRPr="00BA3C13" w:rsidRDefault="00B64393" w:rsidP="004A1997">
            <w:pPr>
              <w:spacing w:before="40" w:after="40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BA3C13">
              <w:rPr>
                <w:rFonts w:ascii="Arial" w:eastAsia="Times New Roman" w:hAnsi="Arial" w:cs="Arial"/>
                <w:szCs w:val="22"/>
                <w:lang w:eastAsia="en-SG"/>
              </w:rPr>
              <w:t>AS</w:t>
            </w:r>
          </w:p>
        </w:tc>
      </w:tr>
      <w:tr w:rsidR="00E44BEC" w:rsidRPr="00BD25E3" w14:paraId="4F726C1B" w14:textId="77777777" w:rsidTr="00EE2BFC">
        <w:tc>
          <w:tcPr>
            <w:tcW w:w="985" w:type="dxa"/>
          </w:tcPr>
          <w:p w14:paraId="5020A2C5" w14:textId="0B77A1DF" w:rsidR="00E44BEC" w:rsidRPr="00BA3C13" w:rsidRDefault="00E44BEC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BA3C1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300" w:type="dxa"/>
          </w:tcPr>
          <w:p w14:paraId="0F1151AF" w14:textId="76D37D70" w:rsidR="00E44BEC" w:rsidRPr="00BA3C13" w:rsidRDefault="00BA3C13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BA3C13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Contact the script</w:t>
            </w:r>
            <w:r w:rsidR="000E433A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experts as suggested by the GP</w:t>
            </w:r>
          </w:p>
        </w:tc>
        <w:tc>
          <w:tcPr>
            <w:tcW w:w="1440" w:type="dxa"/>
          </w:tcPr>
          <w:p w14:paraId="2677728E" w14:textId="59122625" w:rsidR="00E44BEC" w:rsidRPr="00BA3C13" w:rsidRDefault="00BA3C13" w:rsidP="004A1997">
            <w:pPr>
              <w:spacing w:before="40" w:after="40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BA3C13">
              <w:rPr>
                <w:rFonts w:ascii="Arial" w:eastAsia="Times New Roman" w:hAnsi="Arial" w:cs="Arial"/>
                <w:szCs w:val="22"/>
                <w:lang w:eastAsia="en-SG"/>
              </w:rPr>
              <w:t>JP</w:t>
            </w:r>
          </w:p>
        </w:tc>
      </w:tr>
      <w:tr w:rsidR="00286A0D" w:rsidRPr="00BD25E3" w14:paraId="419CDDF5" w14:textId="77777777" w:rsidTr="00EE2BFC">
        <w:tc>
          <w:tcPr>
            <w:tcW w:w="985" w:type="dxa"/>
          </w:tcPr>
          <w:p w14:paraId="71495AC3" w14:textId="67A95B56" w:rsidR="00286A0D" w:rsidRPr="00BA3C13" w:rsidRDefault="000E433A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300" w:type="dxa"/>
          </w:tcPr>
          <w:p w14:paraId="262BDD08" w14:textId="0594ADCF" w:rsidR="00286A0D" w:rsidRPr="00BA3C13" w:rsidRDefault="000E433A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Contact the </w:t>
            </w:r>
            <w:r w:rsidR="00576B6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experts for various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language</w:t>
            </w:r>
            <w:r w:rsidR="00576B6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576B6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for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Devanagari script </w:t>
            </w:r>
          </w:p>
        </w:tc>
        <w:tc>
          <w:tcPr>
            <w:tcW w:w="1440" w:type="dxa"/>
          </w:tcPr>
          <w:p w14:paraId="7BCB4ED9" w14:textId="4A68338D" w:rsidR="00286A0D" w:rsidRPr="00BA3C13" w:rsidRDefault="000E433A" w:rsidP="004A1997">
            <w:pPr>
              <w:spacing w:before="40" w:after="40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JP</w:t>
            </w:r>
          </w:p>
        </w:tc>
      </w:tr>
      <w:tr w:rsidR="005B1C52" w:rsidRPr="00841393" w14:paraId="13282779" w14:textId="77777777" w:rsidTr="00BA3C13">
        <w:tc>
          <w:tcPr>
            <w:tcW w:w="985" w:type="dxa"/>
          </w:tcPr>
          <w:p w14:paraId="3099746D" w14:textId="2C863B07" w:rsidR="005B1C52" w:rsidRPr="0068577D" w:rsidRDefault="000E433A" w:rsidP="00BA3C13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6300" w:type="dxa"/>
          </w:tcPr>
          <w:p w14:paraId="0A1436E5" w14:textId="11D98FA5" w:rsidR="005B1C52" w:rsidRPr="0068577D" w:rsidRDefault="005B1C52" w:rsidP="00BA3C13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NBGP members </w:t>
            </w:r>
            <w:r w:rsidR="00576B6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to share their information with Harish for </w:t>
            </w:r>
            <w:r w:rsidR="0056040E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the readout session</w:t>
            </w:r>
            <w:r w:rsidR="000E433A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576B6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being planned</w:t>
            </w:r>
          </w:p>
        </w:tc>
        <w:tc>
          <w:tcPr>
            <w:tcW w:w="1440" w:type="dxa"/>
          </w:tcPr>
          <w:p w14:paraId="448A92A2" w14:textId="77777777" w:rsidR="005B1C52" w:rsidRPr="0068577D" w:rsidRDefault="005B1C52" w:rsidP="00BA3C13">
            <w:pPr>
              <w:spacing w:before="40" w:after="40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ALL</w:t>
            </w:r>
          </w:p>
        </w:tc>
      </w:tr>
    </w:tbl>
    <w:p w14:paraId="343385F1" w14:textId="3DA7531F" w:rsidR="00147A54" w:rsidRPr="009F174F" w:rsidRDefault="00147A54" w:rsidP="005604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cs/>
          <w:lang w:eastAsia="en-SG"/>
        </w:rPr>
      </w:pPr>
      <w:r>
        <w:rPr>
          <w:rFonts w:ascii="Arial" w:eastAsia="Times New Roman" w:hAnsi="Arial"/>
          <w:sz w:val="20"/>
          <w:szCs w:val="20"/>
          <w:lang w:eastAsia="en-SG"/>
        </w:rPr>
        <w:t xml:space="preserve"> </w:t>
      </w:r>
    </w:p>
    <w:sectPr w:rsidR="00147A54" w:rsidRPr="009F174F" w:rsidSect="00505BD6">
      <w:footerReference w:type="default" r:id="rId7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1CCF2" w14:textId="77777777" w:rsidR="00C62ADD" w:rsidRDefault="00C62ADD" w:rsidP="00EE2BFC">
      <w:pPr>
        <w:spacing w:after="0" w:line="240" w:lineRule="auto"/>
      </w:pPr>
      <w:r>
        <w:separator/>
      </w:r>
    </w:p>
  </w:endnote>
  <w:endnote w:type="continuationSeparator" w:id="0">
    <w:p w14:paraId="4EE1E81C" w14:textId="77777777" w:rsidR="00C62ADD" w:rsidRDefault="00C62ADD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3F4D6192" w:rsidR="00BA3C13" w:rsidRDefault="00BA3C1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25F10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417DE60" w14:textId="77777777" w:rsidR="00BA3C13" w:rsidRDefault="00BA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08E6" w14:textId="77777777" w:rsidR="00C62ADD" w:rsidRDefault="00C62ADD" w:rsidP="00EE2BFC">
      <w:pPr>
        <w:spacing w:after="0" w:line="240" w:lineRule="auto"/>
      </w:pPr>
      <w:r>
        <w:separator/>
      </w:r>
    </w:p>
  </w:footnote>
  <w:footnote w:type="continuationSeparator" w:id="0">
    <w:p w14:paraId="1F005E97" w14:textId="77777777" w:rsidR="00C62ADD" w:rsidRDefault="00C62ADD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B6619"/>
    <w:multiLevelType w:val="hybridMultilevel"/>
    <w:tmpl w:val="A2AADB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CC18EA"/>
    <w:multiLevelType w:val="hybridMultilevel"/>
    <w:tmpl w:val="7EF4DF86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56B35"/>
    <w:multiLevelType w:val="hybridMultilevel"/>
    <w:tmpl w:val="B1361414"/>
    <w:lvl w:ilvl="0" w:tplc="7B8C3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C"/>
    <w:rsid w:val="000051F1"/>
    <w:rsid w:val="00035708"/>
    <w:rsid w:val="00035B8F"/>
    <w:rsid w:val="000423F8"/>
    <w:rsid w:val="00052615"/>
    <w:rsid w:val="0008004E"/>
    <w:rsid w:val="000845DC"/>
    <w:rsid w:val="00085EE3"/>
    <w:rsid w:val="000944C5"/>
    <w:rsid w:val="000965C9"/>
    <w:rsid w:val="000A0EAB"/>
    <w:rsid w:val="000A5D5C"/>
    <w:rsid w:val="000B0BEF"/>
    <w:rsid w:val="000E2334"/>
    <w:rsid w:val="000E433A"/>
    <w:rsid w:val="000E6B31"/>
    <w:rsid w:val="000F29E6"/>
    <w:rsid w:val="000F7BB4"/>
    <w:rsid w:val="00131AF5"/>
    <w:rsid w:val="00142E6D"/>
    <w:rsid w:val="00147A54"/>
    <w:rsid w:val="001A1459"/>
    <w:rsid w:val="001D0311"/>
    <w:rsid w:val="001D08E1"/>
    <w:rsid w:val="001D3BE2"/>
    <w:rsid w:val="001D4DF5"/>
    <w:rsid w:val="001E1BFD"/>
    <w:rsid w:val="001F4FCB"/>
    <w:rsid w:val="002048CF"/>
    <w:rsid w:val="00210F80"/>
    <w:rsid w:val="0021319D"/>
    <w:rsid w:val="002442A7"/>
    <w:rsid w:val="0024509F"/>
    <w:rsid w:val="002671DA"/>
    <w:rsid w:val="00286A0D"/>
    <w:rsid w:val="002A07CA"/>
    <w:rsid w:val="002C33A3"/>
    <w:rsid w:val="002D4D8D"/>
    <w:rsid w:val="002D643C"/>
    <w:rsid w:val="002F627D"/>
    <w:rsid w:val="00310ADB"/>
    <w:rsid w:val="00310AE1"/>
    <w:rsid w:val="00330717"/>
    <w:rsid w:val="0033276E"/>
    <w:rsid w:val="00333AF4"/>
    <w:rsid w:val="00335475"/>
    <w:rsid w:val="003531FC"/>
    <w:rsid w:val="00355802"/>
    <w:rsid w:val="00363840"/>
    <w:rsid w:val="00382D53"/>
    <w:rsid w:val="003B35E8"/>
    <w:rsid w:val="003B4EEA"/>
    <w:rsid w:val="003D3BA1"/>
    <w:rsid w:val="003E0A5F"/>
    <w:rsid w:val="003F6448"/>
    <w:rsid w:val="003F75A2"/>
    <w:rsid w:val="003F7BA1"/>
    <w:rsid w:val="00402EFD"/>
    <w:rsid w:val="00406826"/>
    <w:rsid w:val="004076EC"/>
    <w:rsid w:val="00407BFA"/>
    <w:rsid w:val="00425F10"/>
    <w:rsid w:val="004266AE"/>
    <w:rsid w:val="0043019B"/>
    <w:rsid w:val="00433F1B"/>
    <w:rsid w:val="00452234"/>
    <w:rsid w:val="004541C1"/>
    <w:rsid w:val="00470106"/>
    <w:rsid w:val="0047406E"/>
    <w:rsid w:val="004768E7"/>
    <w:rsid w:val="004848BC"/>
    <w:rsid w:val="00494149"/>
    <w:rsid w:val="004A0F13"/>
    <w:rsid w:val="004A1997"/>
    <w:rsid w:val="004A7D39"/>
    <w:rsid w:val="004D4107"/>
    <w:rsid w:val="004E056A"/>
    <w:rsid w:val="004E06A0"/>
    <w:rsid w:val="005000A8"/>
    <w:rsid w:val="005055C7"/>
    <w:rsid w:val="00505BD6"/>
    <w:rsid w:val="00520F16"/>
    <w:rsid w:val="005224EA"/>
    <w:rsid w:val="005240DC"/>
    <w:rsid w:val="00534FCF"/>
    <w:rsid w:val="00537D5A"/>
    <w:rsid w:val="0056040E"/>
    <w:rsid w:val="00560D96"/>
    <w:rsid w:val="00561ED8"/>
    <w:rsid w:val="00562E00"/>
    <w:rsid w:val="00563113"/>
    <w:rsid w:val="00576B65"/>
    <w:rsid w:val="0057756B"/>
    <w:rsid w:val="00584FEF"/>
    <w:rsid w:val="00591F19"/>
    <w:rsid w:val="005A2A30"/>
    <w:rsid w:val="005A5911"/>
    <w:rsid w:val="005B06E4"/>
    <w:rsid w:val="005B1C52"/>
    <w:rsid w:val="005C2CFB"/>
    <w:rsid w:val="005D03E2"/>
    <w:rsid w:val="005D617B"/>
    <w:rsid w:val="005D7F0F"/>
    <w:rsid w:val="005E5E1C"/>
    <w:rsid w:val="005F5D12"/>
    <w:rsid w:val="005F6B58"/>
    <w:rsid w:val="006071C7"/>
    <w:rsid w:val="00611D51"/>
    <w:rsid w:val="00615FE0"/>
    <w:rsid w:val="0062055E"/>
    <w:rsid w:val="00633C8D"/>
    <w:rsid w:val="00643878"/>
    <w:rsid w:val="00644A86"/>
    <w:rsid w:val="00661B0D"/>
    <w:rsid w:val="0066258F"/>
    <w:rsid w:val="00684375"/>
    <w:rsid w:val="0068577D"/>
    <w:rsid w:val="006922E2"/>
    <w:rsid w:val="00693B64"/>
    <w:rsid w:val="00693DBD"/>
    <w:rsid w:val="006A0D3D"/>
    <w:rsid w:val="006A3968"/>
    <w:rsid w:val="006A78D8"/>
    <w:rsid w:val="006B1288"/>
    <w:rsid w:val="006B1467"/>
    <w:rsid w:val="006C055A"/>
    <w:rsid w:val="006D0D9F"/>
    <w:rsid w:val="006D331C"/>
    <w:rsid w:val="00723E38"/>
    <w:rsid w:val="0073238E"/>
    <w:rsid w:val="00732E83"/>
    <w:rsid w:val="0074050A"/>
    <w:rsid w:val="00740759"/>
    <w:rsid w:val="00751107"/>
    <w:rsid w:val="00751C6A"/>
    <w:rsid w:val="00764025"/>
    <w:rsid w:val="00764250"/>
    <w:rsid w:val="007763EC"/>
    <w:rsid w:val="00777F64"/>
    <w:rsid w:val="00791107"/>
    <w:rsid w:val="00791874"/>
    <w:rsid w:val="007B25DF"/>
    <w:rsid w:val="007B5762"/>
    <w:rsid w:val="007B6769"/>
    <w:rsid w:val="007C77A6"/>
    <w:rsid w:val="007D7451"/>
    <w:rsid w:val="007E4904"/>
    <w:rsid w:val="007F6FB6"/>
    <w:rsid w:val="00814415"/>
    <w:rsid w:val="00841393"/>
    <w:rsid w:val="00853BB5"/>
    <w:rsid w:val="00857944"/>
    <w:rsid w:val="00875565"/>
    <w:rsid w:val="008977AA"/>
    <w:rsid w:val="008A58FA"/>
    <w:rsid w:val="008B04C7"/>
    <w:rsid w:val="008B4231"/>
    <w:rsid w:val="008B7C33"/>
    <w:rsid w:val="008C4718"/>
    <w:rsid w:val="0090326B"/>
    <w:rsid w:val="00907E9E"/>
    <w:rsid w:val="00912106"/>
    <w:rsid w:val="00943F03"/>
    <w:rsid w:val="0094463B"/>
    <w:rsid w:val="00960019"/>
    <w:rsid w:val="00960F26"/>
    <w:rsid w:val="0098503C"/>
    <w:rsid w:val="009C0FAB"/>
    <w:rsid w:val="009C4A54"/>
    <w:rsid w:val="009E4BD7"/>
    <w:rsid w:val="009F174F"/>
    <w:rsid w:val="009F6760"/>
    <w:rsid w:val="00A06657"/>
    <w:rsid w:val="00A15D3F"/>
    <w:rsid w:val="00A35209"/>
    <w:rsid w:val="00A40630"/>
    <w:rsid w:val="00A45F75"/>
    <w:rsid w:val="00A52CDE"/>
    <w:rsid w:val="00A679C2"/>
    <w:rsid w:val="00A70FCD"/>
    <w:rsid w:val="00A71B4C"/>
    <w:rsid w:val="00A76186"/>
    <w:rsid w:val="00A7780C"/>
    <w:rsid w:val="00A77A6E"/>
    <w:rsid w:val="00A83FBA"/>
    <w:rsid w:val="00AA47FA"/>
    <w:rsid w:val="00AA5AE3"/>
    <w:rsid w:val="00AB34BD"/>
    <w:rsid w:val="00AD1E76"/>
    <w:rsid w:val="00AF02D0"/>
    <w:rsid w:val="00B024EF"/>
    <w:rsid w:val="00B30421"/>
    <w:rsid w:val="00B31470"/>
    <w:rsid w:val="00B32039"/>
    <w:rsid w:val="00B35E4F"/>
    <w:rsid w:val="00B4495A"/>
    <w:rsid w:val="00B56254"/>
    <w:rsid w:val="00B64393"/>
    <w:rsid w:val="00B7661D"/>
    <w:rsid w:val="00B83EC0"/>
    <w:rsid w:val="00B871A7"/>
    <w:rsid w:val="00B933CA"/>
    <w:rsid w:val="00BA3C13"/>
    <w:rsid w:val="00BD25E3"/>
    <w:rsid w:val="00BE3E68"/>
    <w:rsid w:val="00BE4FFE"/>
    <w:rsid w:val="00C018CE"/>
    <w:rsid w:val="00C01D71"/>
    <w:rsid w:val="00C03183"/>
    <w:rsid w:val="00C233FB"/>
    <w:rsid w:val="00C55A2D"/>
    <w:rsid w:val="00C62ADD"/>
    <w:rsid w:val="00C7132D"/>
    <w:rsid w:val="00C74821"/>
    <w:rsid w:val="00C9684D"/>
    <w:rsid w:val="00CA7EA6"/>
    <w:rsid w:val="00CB639A"/>
    <w:rsid w:val="00CC1AD1"/>
    <w:rsid w:val="00CD2D93"/>
    <w:rsid w:val="00CD4461"/>
    <w:rsid w:val="00CE6C34"/>
    <w:rsid w:val="00CE713F"/>
    <w:rsid w:val="00CF03FB"/>
    <w:rsid w:val="00CF2833"/>
    <w:rsid w:val="00D04808"/>
    <w:rsid w:val="00D0521F"/>
    <w:rsid w:val="00D06E1F"/>
    <w:rsid w:val="00D13B9B"/>
    <w:rsid w:val="00D218B9"/>
    <w:rsid w:val="00D3523A"/>
    <w:rsid w:val="00D37E0F"/>
    <w:rsid w:val="00D53CB4"/>
    <w:rsid w:val="00D72818"/>
    <w:rsid w:val="00D81400"/>
    <w:rsid w:val="00DB1E50"/>
    <w:rsid w:val="00DC6501"/>
    <w:rsid w:val="00DD77AE"/>
    <w:rsid w:val="00DD7D5C"/>
    <w:rsid w:val="00DE0647"/>
    <w:rsid w:val="00DE57B1"/>
    <w:rsid w:val="00DE6BD7"/>
    <w:rsid w:val="00DF119C"/>
    <w:rsid w:val="00DF78EC"/>
    <w:rsid w:val="00E01466"/>
    <w:rsid w:val="00E046D7"/>
    <w:rsid w:val="00E04D75"/>
    <w:rsid w:val="00E06FDF"/>
    <w:rsid w:val="00E17370"/>
    <w:rsid w:val="00E31A90"/>
    <w:rsid w:val="00E3246A"/>
    <w:rsid w:val="00E37A74"/>
    <w:rsid w:val="00E44BEC"/>
    <w:rsid w:val="00E50728"/>
    <w:rsid w:val="00E518C2"/>
    <w:rsid w:val="00E60F3A"/>
    <w:rsid w:val="00E64D24"/>
    <w:rsid w:val="00E66C36"/>
    <w:rsid w:val="00E72031"/>
    <w:rsid w:val="00E76987"/>
    <w:rsid w:val="00E7705A"/>
    <w:rsid w:val="00E80763"/>
    <w:rsid w:val="00E868BF"/>
    <w:rsid w:val="00E873B4"/>
    <w:rsid w:val="00E92623"/>
    <w:rsid w:val="00E9669F"/>
    <w:rsid w:val="00E97610"/>
    <w:rsid w:val="00ED2926"/>
    <w:rsid w:val="00ED2CFF"/>
    <w:rsid w:val="00ED5BF2"/>
    <w:rsid w:val="00EE26A2"/>
    <w:rsid w:val="00EE2BFC"/>
    <w:rsid w:val="00EF7354"/>
    <w:rsid w:val="00F03823"/>
    <w:rsid w:val="00F07869"/>
    <w:rsid w:val="00F10A47"/>
    <w:rsid w:val="00F21D67"/>
    <w:rsid w:val="00F26594"/>
    <w:rsid w:val="00F32B4F"/>
    <w:rsid w:val="00F73713"/>
    <w:rsid w:val="00F753CD"/>
    <w:rsid w:val="00F82003"/>
    <w:rsid w:val="00FA2D44"/>
    <w:rsid w:val="00FC608E"/>
    <w:rsid w:val="00FE2273"/>
    <w:rsid w:val="00FF0230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2</cp:revision>
  <dcterms:created xsi:type="dcterms:W3CDTF">2017-10-15T16:00:00Z</dcterms:created>
  <dcterms:modified xsi:type="dcterms:W3CDTF">2017-10-15T16:00:00Z</dcterms:modified>
</cp:coreProperties>
</file>