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3E1" w:rsidRDefault="00CF05EF">
      <w:pPr>
        <w:pStyle w:val="Title"/>
      </w:pPr>
      <w:bookmarkStart w:id="0" w:name="_3vei2r574ks5" w:colFirst="0" w:colLast="0"/>
      <w:bookmarkEnd w:id="0"/>
      <w:r>
        <w:t>Proposal for a Kannada Script Root Zone Label Generation Ruleset [LGR]</w:t>
      </w:r>
    </w:p>
    <w:p w:rsidR="00AD43E1" w:rsidRDefault="00CD1823">
      <w:pPr>
        <w:rPr>
          <w:rFonts w:ascii="Cambria" w:eastAsia="Cambria" w:hAnsi="Cambria" w:cs="Cambria"/>
          <w:sz w:val="52"/>
          <w:szCs w:val="52"/>
        </w:rPr>
      </w:pPr>
      <w:r>
        <w:pict>
          <v:rect id="_x0000_i1025" style="width:0;height:1.5pt" o:hralign="center" o:hrstd="t" o:hr="t" fillcolor="#a0a0a0" stroked="f"/>
        </w:pict>
      </w:r>
    </w:p>
    <w:p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2017-01-</w:t>
      </w:r>
      <w:r w:rsidR="00611059">
        <w:rPr>
          <w:rFonts w:ascii="Cambria" w:eastAsia="Cambria" w:hAnsi="Cambria" w:cs="Cambria"/>
          <w:smallCaps/>
          <w:sz w:val="24"/>
          <w:szCs w:val="24"/>
          <w:lang w:val="en-US"/>
        </w:rPr>
        <w:t>1</w:t>
      </w:r>
      <w:r w:rsidR="00AA4637">
        <w:rPr>
          <w:rFonts w:ascii="Cambria" w:eastAsia="Cambria" w:hAnsi="Cambria" w:cs="Cambria"/>
          <w:smallCaps/>
          <w:sz w:val="24"/>
          <w:szCs w:val="24"/>
          <w:lang w:val="en-US"/>
        </w:rPr>
        <w:t>5</w:t>
      </w:r>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Pr>
          <w:rFonts w:ascii="Cambria" w:eastAsia="Cambria" w:hAnsi="Cambria" w:cs="Cambria"/>
          <w:sz w:val="24"/>
          <w:szCs w:val="24"/>
        </w:rPr>
        <w:t>1.</w:t>
      </w:r>
      <w:r w:rsidR="00AA4637">
        <w:rPr>
          <w:rFonts w:ascii="Cambria" w:eastAsia="Cambria" w:hAnsi="Cambria" w:cs="Cambria"/>
          <w:sz w:val="24"/>
          <w:szCs w:val="24"/>
        </w:rPr>
        <w:t>3</w:t>
      </w:r>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rsidR="00AD43E1" w:rsidRDefault="00AD43E1">
      <w:pPr>
        <w:rPr>
          <w:rFonts w:ascii="Cambria" w:eastAsia="Cambria" w:hAnsi="Cambria" w:cs="Cambria"/>
          <w:sz w:val="24"/>
          <w:szCs w:val="24"/>
        </w:rPr>
      </w:pPr>
    </w:p>
    <w:p w:rsidR="00AD43E1" w:rsidRPr="00CF05EF" w:rsidRDefault="00CF05EF" w:rsidP="00CF05EF">
      <w:pPr>
        <w:pStyle w:val="Heading1"/>
        <w:keepNext w:val="0"/>
        <w:keepLines w:val="0"/>
        <w:numPr>
          <w:ilvl w:val="0"/>
          <w:numId w:val="1"/>
        </w:numPr>
        <w:ind w:left="360"/>
        <w:contextualSpacing/>
        <w:rPr>
          <w:b w:val="0"/>
          <w:color w:val="4F81BD"/>
        </w:rPr>
      </w:pPr>
      <w:bookmarkStart w:id="1" w:name="_5kqpyp7xuu9z" w:colFirst="0" w:colLast="0"/>
      <w:bookmarkEnd w:id="1"/>
      <w:r w:rsidRPr="00CF05EF">
        <w:rPr>
          <w:b w:val="0"/>
          <w:color w:val="4F81BD"/>
        </w:rPr>
        <w:t>General Information/ Overview/ Abstract</w:t>
      </w:r>
    </w:p>
    <w:p w:rsidR="00AD43E1" w:rsidRDefault="00AD43E1"/>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Proposed-LGR-knda2017</w:t>
      </w:r>
      <w:r w:rsidRPr="00CF05EF">
        <w:rPr>
          <w:rFonts w:ascii="Cambria" w:eastAsia="Cambria" w:hAnsi="Cambria" w:cs="Cambria"/>
          <w:sz w:val="24"/>
          <w:szCs w:val="24"/>
          <w:highlight w:val="yellow"/>
        </w:rPr>
        <w:t>MMDD.</w:t>
      </w:r>
      <w:r w:rsidRPr="00CF05EF">
        <w:rPr>
          <w:rFonts w:ascii="Cambria" w:eastAsia="Cambria" w:hAnsi="Cambria" w:cs="Cambria"/>
          <w:sz w:val="24"/>
          <w:szCs w:val="24"/>
        </w:rPr>
        <w:t xml:space="preserve">xml </w:t>
      </w:r>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Labels-knda-version-2017</w:t>
      </w:r>
      <w:r w:rsidRPr="00CF05EF">
        <w:rPr>
          <w:rFonts w:ascii="Cambria" w:eastAsia="Cambria" w:hAnsi="Cambria" w:cs="Cambria"/>
          <w:sz w:val="24"/>
          <w:szCs w:val="24"/>
          <w:highlight w:val="yellow"/>
        </w:rPr>
        <w:t>MMDD</w:t>
      </w:r>
      <w:r w:rsidRPr="00CF05EF">
        <w:rPr>
          <w:rFonts w:ascii="Cambria" w:eastAsia="Cambria" w:hAnsi="Cambria" w:cs="Cambria"/>
          <w:sz w:val="24"/>
          <w:szCs w:val="24"/>
        </w:rPr>
        <w:t xml:space="preserve">.txt </w:t>
      </w:r>
    </w:p>
    <w:p w:rsidR="00AD43E1" w:rsidRDefault="00AD43E1"/>
    <w:p w:rsidR="00AD43E1" w:rsidRPr="00CF05EF" w:rsidRDefault="00CF05EF" w:rsidP="00CF05EF">
      <w:pPr>
        <w:pStyle w:val="Heading1"/>
        <w:keepNext w:val="0"/>
        <w:keepLines w:val="0"/>
        <w:numPr>
          <w:ilvl w:val="0"/>
          <w:numId w:val="1"/>
        </w:numPr>
        <w:ind w:left="360"/>
        <w:contextualSpacing/>
        <w:rPr>
          <w:b w:val="0"/>
          <w:color w:val="4F81BD"/>
        </w:rPr>
      </w:pPr>
      <w:bookmarkStart w:id="2" w:name="_8qpgdeswr210" w:colFirst="0" w:colLast="0"/>
      <w:bookmarkEnd w:id="2"/>
      <w:r w:rsidRPr="00CF05EF">
        <w:rPr>
          <w:b w:val="0"/>
          <w:color w:val="4F81BD"/>
        </w:rPr>
        <w:t>Script for which the LGR is proposed</w:t>
      </w:r>
    </w:p>
    <w:p w:rsidR="00AD43E1"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Code:  Knda</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MSR-2</w:t>
      </w:r>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Some languages using the script: Kannada, Tulu, Beary, Konkani, Havyaka, Kodava</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Name of the language as per ISO 639-3 : Kannada</w:t>
      </w:r>
    </w:p>
    <w:p w:rsidR="00AD43E1" w:rsidRPr="00CF05EF" w:rsidRDefault="00CF05EF" w:rsidP="00CF05EF">
      <w:pPr>
        <w:pStyle w:val="Heading1"/>
        <w:keepNext w:val="0"/>
        <w:keepLines w:val="0"/>
        <w:numPr>
          <w:ilvl w:val="0"/>
          <w:numId w:val="1"/>
        </w:numPr>
        <w:ind w:left="360"/>
        <w:contextualSpacing/>
        <w:rPr>
          <w:b w:val="0"/>
          <w:color w:val="4F81BD"/>
        </w:rPr>
      </w:pPr>
      <w:bookmarkStart w:id="3" w:name="_g818inutyp6d" w:colFirst="0" w:colLast="0"/>
      <w:bookmarkEnd w:id="3"/>
      <w:r w:rsidRPr="00CF05EF">
        <w:rPr>
          <w:b w:val="0"/>
          <w:color w:val="4F81BD"/>
        </w:rPr>
        <w:t>Background on Script and Principal Languages Using It</w:t>
      </w: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3.1 Kannada language</w:t>
      </w:r>
    </w:p>
    <w:p w:rsidR="00AD43E1" w:rsidRPr="00CF05EF" w:rsidRDefault="00CF05EF" w:rsidP="00CF05EF">
      <w:pPr>
        <w:rPr>
          <w:rFonts w:ascii="Cambria" w:eastAsia="Cambria" w:hAnsi="Cambria" w:cs="Cambria"/>
          <w:sz w:val="24"/>
          <w:szCs w:val="24"/>
        </w:rPr>
      </w:pPr>
      <w:r w:rsidRPr="00CF05EF">
        <w:rPr>
          <w:rFonts w:ascii="Cambria" w:eastAsia="Cambria" w:hAnsi="Cambria" w:cs="Cambria"/>
          <w:sz w:val="24"/>
          <w:szCs w:val="24"/>
        </w:rPr>
        <w:t>Kannada is one of the scheduled languages of India. It is spoken predominantly by the people of Karnataka State of India.It is one of the major languages among the Dravidian languages. Kannada  is also spoken by significant linguistic minorities in the states of Andhra Pradesh, Telangana, Tamil Nadu, Maharashtra, Kerala, Goa and abroad. As per scholars, Kannada was a spoken  language during the 3rd century B.C. itself. Ptolemy, a scholar from Alexandria, in his The Geography written during the first half of the second century A.D mentions some Kannada words. Ptolemy speaks of many places in Karnataka such as Kalgeris (identified as Kalkeri), Modogoulla (Mudugal), Badamios (Badami) and so on. All these are not only places in Karnataka, but are also names of Kannada origin.</w:t>
      </w:r>
    </w:p>
    <w:p w:rsidR="00AD43E1" w:rsidRPr="00CF05EF" w:rsidRDefault="00AD43E1" w:rsidP="00CF05EF">
      <w:pPr>
        <w:rPr>
          <w:rFonts w:ascii="Cambria" w:eastAsia="Cambria" w:hAnsi="Cambria" w:cs="Cambria"/>
          <w:sz w:val="24"/>
          <w:szCs w:val="24"/>
        </w:rPr>
      </w:pPr>
    </w:p>
    <w:p w:rsidR="00AD43E1" w:rsidRPr="00CF05EF" w:rsidRDefault="00CF05EF" w:rsidP="00CF05EF">
      <w:pPr>
        <w:rPr>
          <w:rFonts w:ascii="Cambria" w:eastAsia="Cambria" w:hAnsi="Cambria" w:cs="Cambria"/>
          <w:sz w:val="24"/>
          <w:szCs w:val="24"/>
        </w:rPr>
      </w:pPr>
      <w:r w:rsidRPr="00CF05EF">
        <w:rPr>
          <w:rFonts w:ascii="Cambria" w:eastAsia="Cambria" w:hAnsi="Cambria" w:cs="Cambria"/>
          <w:sz w:val="24"/>
          <w:szCs w:val="24"/>
        </w:rPr>
        <w:t xml:space="preserve">The famous Halmidi Record of the Kadambas which is an inscription of the 5th century AD, is the oldest available evidence of Kannada language written in the pre Old Kannada script. Kappe Arabhatta’s Record at Badami (700 A.D.) has the first Kannada poem in </w:t>
      </w:r>
      <w:r w:rsidRPr="00CF05EF">
        <w:rPr>
          <w:rFonts w:ascii="Tunga" w:eastAsia="Cambria" w:hAnsi="Tunga" w:cs="Tunga" w:hint="cs"/>
          <w:sz w:val="24"/>
          <w:szCs w:val="24"/>
          <w:cs/>
          <w:lang w:bidi="kn-IN"/>
        </w:rPr>
        <w:t>ತ್ರಿಪದಿ</w:t>
      </w:r>
      <w:r w:rsidRPr="00CF05EF">
        <w:rPr>
          <w:rFonts w:ascii="Cambria" w:eastAsia="Cambria" w:hAnsi="Cambria" w:cs="Cambria"/>
          <w:sz w:val="24"/>
          <w:szCs w:val="24"/>
        </w:rPr>
        <w:t xml:space="preserve"> tripadi metre. Oldest available literary work in Kannada is  </w:t>
      </w:r>
      <w:r w:rsidRPr="00CF05EF">
        <w:rPr>
          <w:rFonts w:ascii="Tunga" w:eastAsia="Cambria" w:hAnsi="Tunga" w:cs="Tunga" w:hint="cs"/>
          <w:sz w:val="24"/>
          <w:szCs w:val="24"/>
          <w:cs/>
          <w:lang w:bidi="kn-IN"/>
        </w:rPr>
        <w:t>ಕವಿರಾಜಮಾರ್ಗ</w:t>
      </w:r>
      <w:r w:rsidRPr="00CF05EF">
        <w:rPr>
          <w:rFonts w:ascii="Cambria" w:eastAsia="Cambria" w:hAnsi="Cambria" w:cs="Cambria"/>
          <w:sz w:val="24"/>
          <w:szCs w:val="24"/>
        </w:rPr>
        <w:t xml:space="preserve">  – Kavirajamarga, a book on poetics belonging to 9th century. This work speaks of some earlier poets in Kannada. Hence, Kannada must have been a fully developed language by the 5th or the 6th century A.D and must have been a spoken language for at least a few centuries earlier.  Kannada is attested epigraphically for about one and a half millennia, and literary Old Kannada flourished in the 6th-century Ganga dynasty and during the 9th-century Rashtrakuta Dynasty. Kannada has an unbroken literary history of over a thousand years. </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rsidR="00AD43E1" w:rsidRDefault="00AD43E1">
      <w:pPr>
        <w:jc w:val="both"/>
      </w:pPr>
    </w:p>
    <w:p w:rsidR="00AD43E1" w:rsidRDefault="00CF05EF">
      <w:pPr>
        <w:jc w:val="both"/>
      </w:pPr>
      <w:r w:rsidRPr="00CF05EF">
        <w:rPr>
          <w:rFonts w:ascii="Cambria" w:eastAsia="Cambria" w:hAnsi="Cambria" w:cs="Cambria"/>
          <w:sz w:val="24"/>
          <w:szCs w:val="24"/>
        </w:rPr>
        <w:t xml:space="preserve">The Kannada language is written using the Kannada script, which evolved from the 5th-century Kadamba script. Oldest form of Kannada script begins in 3rd century B.C. itself. First popular and well known Kannada script was called Kadamba script used by the Kadamba dynasty during 5th century A.D. Buhler, the famous epigraphist says that the Kadamba script is the earliest form of the present day Kannada script. During Ganga dynasty, in the 6ht century A.D., the script used is known as Adi Ganga script, which resembles Kadamba script. During 6-7th century A.D., the Chalukyas of Badami used a script which is now called by historian as Badami Chalukya script.Rashtrakuta was the next famous dynasty which ruled during 8-10th century A.D. and the script used during those time is referred to as Rashtrakuta script. The script used by the Kalyana Chalukya rulers is called Kalyana Chalukya script. It can be seen in the records of 10-12 century AD. Cursive writing was started during the 13th century by Hoysala kings. They built the decorative cursive way of writing based on the script of Kalyana Chalukyas. Inscriptions at Beluru and Halebeedu have text written using this kind of script. The Vijaynagar kings ruled during the 14-16th century A.D. did not make any major modifications to the script. </w:t>
      </w:r>
      <w:r w:rsidRPr="00CF05EF">
        <w:rPr>
          <w:rFonts w:ascii="Cambria" w:eastAsia="Cambria" w:hAnsi="Cambria" w:cs="Cambria"/>
          <w:sz w:val="24"/>
          <w:szCs w:val="24"/>
        </w:rPr>
        <w:lastRenderedPageBreak/>
        <w:t xml:space="preserve">The last dynasty of Karnataka, the kings of Mysore developed what is known as Modi script. It is called Modi script or </w:t>
      </w:r>
      <w:r w:rsidRPr="00CF05EF">
        <w:rPr>
          <w:rFonts w:ascii="Tunga" w:eastAsia="Cambria" w:hAnsi="Tunga" w:cs="Tunga" w:hint="cs"/>
          <w:sz w:val="24"/>
          <w:szCs w:val="24"/>
          <w:cs/>
          <w:lang w:bidi="kn-IN"/>
        </w:rPr>
        <w:t>ಮೋಡಿ</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r w:rsidRPr="00CF05EF">
        <w:rPr>
          <w:rFonts w:ascii="Cambria" w:eastAsia="Cambria" w:hAnsi="Cambria" w:cs="Cambria"/>
          <w:sz w:val="24"/>
          <w:szCs w:val="24"/>
        </w:rPr>
        <w:t xml:space="preserve">  (Modi baraha).  Most of the pubic records were written during Mysore kings are in Modi script. No inscriptions were written in Modi script as this style is difficult to inscribe on a stone. This can easily be called the last developed script which taught even now in </w:t>
      </w:r>
      <w:r w:rsidRPr="00CF05EF">
        <w:rPr>
          <w:rFonts w:ascii="Cambria" w:eastAsia="Cambria" w:hAnsi="Cambria" w:cs="Cambria"/>
          <w:noProof/>
          <w:sz w:val="24"/>
          <w:szCs w:val="24"/>
        </w:rPr>
        <w:drawing>
          <wp:anchor distT="114300" distB="114300" distL="114300" distR="114300" simplePos="0" relativeHeight="251656192" behindDoc="0" locked="0" layoutInCell="1" hidden="0" allowOverlap="1">
            <wp:simplePos x="0" y="0"/>
            <wp:positionH relativeFrom="margin">
              <wp:posOffset>-52705</wp:posOffset>
            </wp:positionH>
            <wp:positionV relativeFrom="paragraph">
              <wp:posOffset>2070100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2719388" cy="3718175"/>
                    </a:xfrm>
                    <a:prstGeom prst="rect">
                      <a:avLst/>
                    </a:prstGeom>
                    <a:ln/>
                  </pic:spPr>
                </pic:pic>
              </a:graphicData>
            </a:graphic>
          </wp:anchor>
        </w:drawing>
      </w:r>
      <w:r w:rsidRPr="00CF05EF">
        <w:rPr>
          <w:rFonts w:ascii="Cambria" w:eastAsia="Cambria" w:hAnsi="Cambria" w:cs="Cambria"/>
          <w:noProof/>
          <w:sz w:val="24"/>
          <w:szCs w:val="24"/>
        </w:rPr>
        <w:drawing>
          <wp:anchor distT="114300" distB="114300" distL="114300" distR="114300" simplePos="0" relativeHeight="251661312" behindDoc="0" locked="0" layoutInCell="1" hidden="0" allowOverlap="1">
            <wp:simplePos x="0" y="0"/>
            <wp:positionH relativeFrom="margin">
              <wp:posOffset>2706370</wp:posOffset>
            </wp:positionH>
            <wp:positionV relativeFrom="paragraph">
              <wp:posOffset>2092960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832966" cy="3714750"/>
                    </a:xfrm>
                    <a:prstGeom prst="rect">
                      <a:avLst/>
                    </a:prstGeom>
                    <a:ln/>
                  </pic:spPr>
                </pic:pic>
              </a:graphicData>
            </a:graphic>
          </wp:anchor>
        </w:drawing>
      </w:r>
      <w:r w:rsidRPr="00CF05EF">
        <w:rPr>
          <w:rFonts w:ascii="Cambria" w:eastAsia="Cambria" w:hAnsi="Cambria" w:cs="Cambria"/>
          <w:sz w:val="24"/>
          <w:szCs w:val="24"/>
        </w:rPr>
        <w:t>schools for cursive writing of Kannada.</w:t>
      </w:r>
    </w:p>
    <w:p w:rsidR="00AD43E1" w:rsidRDefault="00AD43E1">
      <w:pPr>
        <w:jc w:val="both"/>
      </w:pPr>
    </w:p>
    <w:p w:rsidR="00AD43E1" w:rsidRDefault="00CF05EF">
      <w:pPr>
        <w:jc w:val="center"/>
      </w:pPr>
      <w:r>
        <w:rPr>
          <w:i/>
        </w:rPr>
        <w:t>Evolution of Kannada script from 3rd century B.C. to 18th century A.D.</w:t>
      </w:r>
      <w:r>
        <w:t xml:space="preserve">  </w:t>
      </w:r>
    </w:p>
    <w:p w:rsidR="00AD43E1" w:rsidRDefault="00CF05EF">
      <w:pPr>
        <w:jc w:val="center"/>
      </w:pPr>
      <w:r>
        <w:t xml:space="preserve">(from </w:t>
      </w:r>
      <w:hyperlink r:id="rId7">
        <w:r>
          <w:rPr>
            <w:color w:val="1155CC"/>
            <w:u w:val="single"/>
          </w:rPr>
          <w:t>https://karnatakaitihasaacademy.org/karnataka-history/evolution-of-kannada-script/</w:t>
        </w:r>
      </w:hyperlink>
      <w:r>
        <w:t xml:space="preserve">) </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rsidR="00AD43E1" w:rsidRPr="00CF05EF" w:rsidRDefault="00CF05EF">
      <w:pPr>
        <w:jc w:val="both"/>
        <w:rPr>
          <w:rFonts w:ascii="Cambria" w:eastAsia="Cambria" w:hAnsi="Cambria" w:cs="Cambria"/>
          <w:sz w:val="24"/>
          <w:szCs w:val="24"/>
        </w:rPr>
      </w:pPr>
      <w:r w:rsidRPr="00CF05EF">
        <w:rPr>
          <w:rFonts w:ascii="Cambria" w:eastAsia="Cambria" w:hAnsi="Cambria" w:cs="Cambria"/>
          <w:sz w:val="24"/>
          <w:szCs w:val="24"/>
        </w:rPr>
        <w:t>Apart from Kannada language, other languages that use Kannada script are -Tulu, Kodava (Coorgi), Konkani, Havyaka, Sanketi, Beary (byaari), Arebaase, Koraga, etc. Tulu had its own script which is not in much use nowadays even though lot of efforts are being done of late to revive Tulu script. Konkani language is written in Devanagari, Roman, Malayalam scripts also.</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3.4 Structure of written Kannada</w:t>
      </w:r>
    </w:p>
    <w:p w:rsidR="00AD43E1"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Structure of Kannada is similar to other Indian languages. The heart of the writing system is the Akshar. Kannada alphabet is known as aksharamale or varnamale. Modern alphabet contains 49 characters. This has been arrived by removing two characters which are </w:t>
      </w:r>
      <w:r w:rsidRPr="00CF05EF">
        <w:rPr>
          <w:rFonts w:ascii="Cambria" w:eastAsia="Cambria" w:hAnsi="Cambria" w:cs="Cambria"/>
          <w:sz w:val="24"/>
          <w:szCs w:val="24"/>
        </w:rPr>
        <w:lastRenderedPageBreak/>
        <w:t xml:space="preserve">mainly used to write classical Kannada texts. These two characters were in use just about 50 years ago. Characters combine to form compound characters called as samyuktakshara. These compound characters have distinct display forms. Total number of such combinations will be about 650,000. The basic characters in varnamale are classified into three main categories. They are - swara (vowels), vyanjana (consonants) and yogavahas. </w:t>
      </w:r>
    </w:p>
    <w:p w:rsidR="00AD43E1" w:rsidRDefault="00CF05EF" w:rsidP="004113F3">
      <w:pPr>
        <w:pStyle w:val="Heading3"/>
      </w:pPr>
      <w:r w:rsidRPr="00CF05EF">
        <w:rPr>
          <w:rFonts w:ascii="Cambria" w:eastAsia="Cambria" w:hAnsi="Cambria" w:cs="Cambria"/>
          <w:color w:val="365F91"/>
          <w:sz w:val="26"/>
          <w:szCs w:val="26"/>
        </w:rPr>
        <w:t xml:space="preserve">3.4.1 </w:t>
      </w:r>
      <w:proofErr w:type="spellStart"/>
      <w:r w:rsidRPr="00CF05EF">
        <w:rPr>
          <w:rFonts w:ascii="Cambria" w:eastAsia="Cambria" w:hAnsi="Cambria" w:cs="Cambria"/>
          <w:color w:val="365F91"/>
          <w:sz w:val="26"/>
          <w:szCs w:val="26"/>
        </w:rPr>
        <w:t>Swaras</w:t>
      </w:r>
      <w:proofErr w:type="spellEnd"/>
      <w:r w:rsidRPr="00CF05EF">
        <w:rPr>
          <w:rFonts w:ascii="Cambria" w:eastAsia="Cambria" w:hAnsi="Cambria" w:cs="Cambria"/>
          <w:color w:val="365F91"/>
          <w:sz w:val="26"/>
          <w:szCs w:val="26"/>
        </w:rPr>
        <w:t xml:space="preserve"> (vowels)</w:t>
      </w:r>
    </w:p>
    <w:p w:rsidR="00AD43E1" w:rsidRPr="004113F3" w:rsidRDefault="00CF05EF">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318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750"/>
        <w:gridCol w:w="1005"/>
        <w:gridCol w:w="1425"/>
      </w:tblGrid>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Letter</w:t>
            </w:r>
          </w:p>
        </w:tc>
        <w:tc>
          <w:tcPr>
            <w:tcW w:w="100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Diacritic</w:t>
            </w:r>
          </w:p>
        </w:tc>
        <w:tc>
          <w:tcPr>
            <w:tcW w:w="142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ISO notation</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ಅ</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N/A</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a</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ಆ</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ā</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ಇ</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i</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ಈ</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ī</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ಉ</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u</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ಊ</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ū</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ಋ</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rū</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ಎ</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e</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ಏ</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ē</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ಐ</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ai</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ಒ</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o</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ಓ</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ō</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ಔ</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au</w:t>
            </w:r>
          </w:p>
        </w:tc>
      </w:tr>
    </w:tbl>
    <w:p w:rsidR="00AD43E1" w:rsidRDefault="00CF05EF">
      <w:pPr>
        <w:shd w:val="clear" w:color="auto" w:fill="FFFFFF"/>
        <w:spacing w:before="120" w:after="120"/>
        <w:jc w:val="both"/>
        <w:rPr>
          <w:color w:val="222222"/>
          <w:sz w:val="21"/>
          <w:szCs w:val="21"/>
        </w:rPr>
      </w:pPr>
      <w:r>
        <w:rPr>
          <w:color w:val="222222"/>
          <w:sz w:val="21"/>
          <w:szCs w:val="21"/>
        </w:rPr>
        <w:t xml:space="preserve">(from </w:t>
      </w:r>
      <w:hyperlink r:id="rId8">
        <w:r>
          <w:rPr>
            <w:color w:val="1155CC"/>
            <w:sz w:val="21"/>
            <w:szCs w:val="21"/>
            <w:u w:val="single"/>
          </w:rPr>
          <w:t>https://en.wikipedia.org/wiki/Kannada_alphabet</w:t>
        </w:r>
      </w:hyperlink>
      <w:r>
        <w:rPr>
          <w:color w:val="222222"/>
          <w:sz w:val="21"/>
          <w:szCs w:val="21"/>
        </w:rPr>
        <w:t>)</w:t>
      </w:r>
    </w:p>
    <w:p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 xml:space="preserve">When a vowel follows a consonant, it is written with a diacritic rather than as a separate letter. Sometimes these are referred to as vowel signs or </w:t>
      </w:r>
      <w:proofErr w:type="spellStart"/>
      <w:r w:rsidRPr="004113F3">
        <w:rPr>
          <w:rFonts w:ascii="Cambria" w:eastAsia="Cambria" w:hAnsi="Cambria" w:cs="Cambria"/>
          <w:sz w:val="24"/>
          <w:szCs w:val="24"/>
        </w:rPr>
        <w:t>matras</w:t>
      </w:r>
      <w:proofErr w:type="spellEnd"/>
      <w:r w:rsidRPr="004113F3">
        <w:rPr>
          <w:rFonts w:ascii="Cambria" w:eastAsia="Cambria" w:hAnsi="Cambria" w:cs="Cambria"/>
          <w:sz w:val="24"/>
          <w:szCs w:val="24"/>
        </w:rPr>
        <w:t>.</w:t>
      </w:r>
    </w:p>
    <w:p w:rsidR="004113F3" w:rsidRDefault="004113F3" w:rsidP="004113F3">
      <w:pPr>
        <w:jc w:val="both"/>
        <w:rPr>
          <w:rFonts w:ascii="Cambria" w:eastAsia="Cambria" w:hAnsi="Cambria" w:cs="Cambria"/>
          <w:sz w:val="24"/>
          <w:szCs w:val="24"/>
        </w:rPr>
      </w:pPr>
    </w:p>
    <w:p w:rsidR="004113F3" w:rsidRPr="004113F3" w:rsidRDefault="004113F3" w:rsidP="004113F3">
      <w:pPr>
        <w:jc w:val="both"/>
        <w:rPr>
          <w:rFonts w:ascii="Cambria" w:eastAsia="Cambria" w:hAnsi="Cambria" w:cs="Cambria"/>
          <w:sz w:val="24"/>
          <w:szCs w:val="24"/>
        </w:rPr>
      </w:pPr>
    </w:p>
    <w:p w:rsidR="00AD43E1" w:rsidRDefault="00CF05EF" w:rsidP="004113F3">
      <w:pPr>
        <w:pStyle w:val="Heading3"/>
      </w:pPr>
      <w:r w:rsidRPr="00CF05EF">
        <w:rPr>
          <w:rFonts w:ascii="Cambria" w:eastAsia="Cambria" w:hAnsi="Cambria" w:cs="Cambria"/>
          <w:color w:val="365F91"/>
          <w:sz w:val="26"/>
          <w:szCs w:val="26"/>
        </w:rPr>
        <w:t xml:space="preserve">3.4.2 </w:t>
      </w:r>
      <w:proofErr w:type="spellStart"/>
      <w:r w:rsidRPr="00CF05EF">
        <w:rPr>
          <w:rFonts w:ascii="Cambria" w:eastAsia="Cambria" w:hAnsi="Cambria" w:cs="Cambria"/>
          <w:color w:val="365F91"/>
          <w:sz w:val="26"/>
          <w:szCs w:val="26"/>
        </w:rPr>
        <w:t>Yogavahas</w:t>
      </w:r>
      <w:proofErr w:type="spellEnd"/>
    </w:p>
    <w:p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The Yōgavāha (part-vowel, part consonant) include two letters</w:t>
      </w:r>
      <w:r>
        <w:rPr>
          <w:color w:val="222222"/>
          <w:sz w:val="21"/>
          <w:szCs w:val="21"/>
        </w:rPr>
        <w:t>:</w:t>
      </w:r>
    </w:p>
    <w:p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anusvara: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r w:rsidRPr="004113F3">
        <w:rPr>
          <w:rFonts w:asciiTheme="minorHAnsi" w:hAnsiTheme="minorHAnsi"/>
          <w:i/>
          <w:color w:val="222222"/>
          <w:sz w:val="24"/>
          <w:szCs w:val="24"/>
        </w:rPr>
        <w:t>aṁ</w:t>
      </w:r>
      <w:r w:rsidRPr="004113F3">
        <w:rPr>
          <w:rFonts w:asciiTheme="minorHAnsi" w:hAnsiTheme="minorHAnsi"/>
          <w:color w:val="222222"/>
          <w:sz w:val="24"/>
          <w:szCs w:val="24"/>
        </w:rPr>
        <w:t>)</w:t>
      </w:r>
    </w:p>
    <w:p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visarga: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r w:rsidRPr="004113F3">
        <w:rPr>
          <w:rFonts w:asciiTheme="minorHAnsi" w:hAnsiTheme="minorHAnsi"/>
          <w:i/>
          <w:color w:val="222222"/>
          <w:sz w:val="24"/>
          <w:szCs w:val="24"/>
        </w:rPr>
        <w:t>aḥ</w:t>
      </w:r>
      <w:r w:rsidRPr="004113F3">
        <w:rPr>
          <w:rFonts w:asciiTheme="minorHAnsi" w:hAnsiTheme="minorHAnsi"/>
          <w:color w:val="222222"/>
          <w:sz w:val="24"/>
          <w:szCs w:val="24"/>
        </w:rPr>
        <w:t>)</w:t>
      </w:r>
    </w:p>
    <w:p w:rsidR="00AD43E1" w:rsidRDefault="00AD43E1">
      <w:pPr>
        <w:jc w:val="both"/>
      </w:pP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3.4.3. Vyanjanas (consonants)</w:t>
      </w:r>
    </w:p>
    <w:p w:rsidR="00AD43E1" w:rsidRPr="004113F3" w:rsidRDefault="00CF05EF" w:rsidP="004113F3">
      <w:pPr>
        <w:rPr>
          <w:rFonts w:ascii="Cambria" w:eastAsia="Cambria" w:hAnsi="Cambria" w:cs="Cambria"/>
          <w:sz w:val="24"/>
          <w:szCs w:val="24"/>
        </w:rPr>
      </w:pPr>
      <w:r w:rsidRPr="004113F3">
        <w:rPr>
          <w:rFonts w:ascii="Cambria" w:eastAsia="Cambria" w:hAnsi="Cambria" w:cs="Cambria"/>
          <w:sz w:val="24"/>
          <w:szCs w:val="24"/>
        </w:rPr>
        <w:t>Two categories of consonant characters (vyan̄janas) are defined in Kannada: the structured consonants (vargeeya vyanjana) and the unstructured consonants (avargeeya vyanjana).</w:t>
      </w:r>
    </w:p>
    <w:p w:rsidR="00AD43E1" w:rsidRPr="004113F3" w:rsidRDefault="00AD43E1">
      <w:pPr>
        <w:jc w:val="both"/>
        <w:rPr>
          <w:rFonts w:ascii="Cambria" w:eastAsia="Cambria" w:hAnsi="Cambria" w:cs="Cambria"/>
          <w:sz w:val="24"/>
          <w:szCs w:val="24"/>
        </w:rPr>
      </w:pPr>
    </w:p>
    <w:p w:rsidR="00AD43E1" w:rsidRPr="004113F3" w:rsidRDefault="00CF05EF" w:rsidP="004113F3">
      <w:pPr>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r w:rsidR="004113F3">
        <w:rPr>
          <w:rFonts w:ascii="Cambria" w:eastAsia="Cambria" w:hAnsi="Cambria" w:cs="Cambria"/>
          <w:sz w:val="24"/>
          <w:szCs w:val="24"/>
        </w:rPr>
        <w:br/>
      </w:r>
    </w:p>
    <w:tbl>
      <w:tblPr>
        <w:tblStyle w:val="a0"/>
        <w:tblW w:w="864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(ga)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(gha)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(ṅa)</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(ja)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(jha)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(ña)</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(ṭa)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(ṭha)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(ḍa)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(ḍha)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(ṇa)</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(tha)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(dha)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(na)</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(pha)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(ba)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(bha)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rsidR="00AD43E1" w:rsidRDefault="00CF05EF">
      <w:pPr>
        <w:shd w:val="clear" w:color="auto" w:fill="FFFFFF"/>
        <w:spacing w:before="120" w:after="120"/>
        <w:jc w:val="both"/>
        <w:rPr>
          <w:color w:val="222222"/>
          <w:sz w:val="21"/>
          <w:szCs w:val="21"/>
        </w:rPr>
      </w:pPr>
      <w:r>
        <w:rPr>
          <w:color w:val="222222"/>
          <w:sz w:val="21"/>
          <w:szCs w:val="21"/>
        </w:rPr>
        <w:t xml:space="preserve">(from </w:t>
      </w:r>
      <w:hyperlink r:id="rId9">
        <w:r>
          <w:rPr>
            <w:color w:val="1155CC"/>
            <w:sz w:val="21"/>
            <w:szCs w:val="21"/>
            <w:u w:val="single"/>
          </w:rPr>
          <w:t>https://en.wikipedia.org/wiki/Kannada_alphabet</w:t>
        </w:r>
      </w:hyperlink>
      <w:r>
        <w:rPr>
          <w:color w:val="222222"/>
          <w:sz w:val="21"/>
          <w:szCs w:val="21"/>
        </w:rPr>
        <w:t>)</w:t>
      </w:r>
    </w:p>
    <w:p w:rsidR="00AD43E1" w:rsidRDefault="00AD43E1">
      <w:pPr>
        <w:shd w:val="clear" w:color="auto" w:fill="FFFFFF"/>
        <w:spacing w:before="120" w:after="120"/>
        <w:jc w:val="both"/>
        <w:rPr>
          <w:color w:val="222222"/>
          <w:sz w:val="21"/>
          <w:szCs w:val="21"/>
        </w:rPr>
      </w:pPr>
    </w:p>
    <w:p w:rsidR="00AD43E1" w:rsidRPr="004113F3" w:rsidRDefault="00CF05EF" w:rsidP="004113F3">
      <w:pPr>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p>
    <w:p w:rsidR="00AD43E1" w:rsidRPr="004113F3" w:rsidRDefault="00CF05EF" w:rsidP="004113F3">
      <w:pPr>
        <w:rPr>
          <w:rFonts w:ascii="Cambria" w:eastAsia="Cambria" w:hAnsi="Cambria" w:cs="Cambria"/>
          <w:sz w:val="24"/>
          <w:szCs w:val="24"/>
        </w:rPr>
      </w:pP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(ya),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(ra),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(ṟa)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(va),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(śa),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(ṣa),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(sa),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(ḷa),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p>
    <w:p w:rsidR="00AD43E1" w:rsidRPr="004113F3" w:rsidRDefault="00CF05EF" w:rsidP="004113F3">
      <w:pPr>
        <w:rPr>
          <w:rFonts w:ascii="Cambria" w:eastAsia="Cambria" w:hAnsi="Cambria" w:cs="Cambria"/>
          <w:sz w:val="24"/>
          <w:szCs w:val="24"/>
        </w:rPr>
      </w:pPr>
      <w:r w:rsidRPr="004113F3">
        <w:rPr>
          <w:rFonts w:ascii="Cambria" w:eastAsia="Cambria" w:hAnsi="Cambria" w:cs="Cambria"/>
          <w:sz w:val="24"/>
          <w:szCs w:val="24"/>
        </w:rPr>
        <w:t>Form this list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have been removed in modern varanamale resulting the total number of characters as 49.</w:t>
      </w:r>
    </w:p>
    <w:p w:rsidR="00AD43E1" w:rsidRDefault="00AD43E1">
      <w:pPr>
        <w:jc w:val="both"/>
      </w:pPr>
    </w:p>
    <w:p w:rsidR="004113F3" w:rsidRDefault="004113F3">
      <w:pPr>
        <w:jc w:val="both"/>
      </w:pP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rsidR="00AD43E1" w:rsidRPr="004113F3" w:rsidRDefault="00CF05EF" w:rsidP="004113F3">
      <w:pPr>
        <w:rPr>
          <w:rFonts w:ascii="Cambria" w:eastAsia="Cambria" w:hAnsi="Cambria" w:cs="Cambria"/>
          <w:sz w:val="24"/>
          <w:szCs w:val="24"/>
        </w:rPr>
      </w:pPr>
      <w:r w:rsidRPr="004113F3">
        <w:rPr>
          <w:rFonts w:ascii="Cambria" w:eastAsia="Cambria" w:hAnsi="Cambria" w:cs="Cambria"/>
          <w:sz w:val="24"/>
          <w:szCs w:val="24"/>
        </w:rPr>
        <w:t>All consonants (</w:t>
      </w:r>
      <w:proofErr w:type="spellStart"/>
      <w:r w:rsidRPr="004113F3">
        <w:rPr>
          <w:rFonts w:ascii="Cambria" w:eastAsia="Cambria" w:hAnsi="Cambria" w:cs="Cambria"/>
          <w:sz w:val="24"/>
          <w:szCs w:val="24"/>
        </w:rPr>
        <w:t>vyanjanas</w:t>
      </w:r>
      <w:proofErr w:type="spellEnd"/>
      <w:r w:rsidRPr="004113F3">
        <w:rPr>
          <w:rFonts w:ascii="Cambria" w:eastAsia="Cambria" w:hAnsi="Cambria" w:cs="Cambria"/>
          <w:sz w:val="24"/>
          <w:szCs w:val="24"/>
        </w:rPr>
        <w:t xml:space="preserve">) in Kannada when written as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(ka), </w:t>
      </w:r>
      <w:r w:rsidRPr="004113F3">
        <w:rPr>
          <w:rFonts w:ascii="Tunga" w:eastAsia="Cambria" w:hAnsi="Tunga" w:cs="Tunga" w:hint="cs"/>
          <w:sz w:val="24"/>
          <w:szCs w:val="24"/>
          <w:cs/>
          <w:lang w:bidi="kn-IN"/>
        </w:rPr>
        <w:t>ಖ</w:t>
      </w:r>
      <w:r w:rsidRPr="004113F3">
        <w:rPr>
          <w:rFonts w:ascii="Cambria" w:eastAsia="Cambria" w:hAnsi="Cambria" w:cs="Cambria"/>
          <w:sz w:val="24"/>
          <w:szCs w:val="24"/>
        </w:rPr>
        <w:t xml:space="preserve"> (kha), </w:t>
      </w:r>
      <w:r w:rsidRPr="004113F3">
        <w:rPr>
          <w:rFonts w:ascii="Tunga" w:eastAsia="Cambria" w:hAnsi="Tunga" w:cs="Tunga" w:hint="cs"/>
          <w:sz w:val="24"/>
          <w:szCs w:val="24"/>
          <w:cs/>
          <w:lang w:bidi="kn-IN"/>
        </w:rPr>
        <w:t>ಗ</w:t>
      </w:r>
      <w:r w:rsidRPr="004113F3">
        <w:rPr>
          <w:rFonts w:ascii="Cambria" w:eastAsia="Cambria" w:hAnsi="Cambria" w:cs="Cambria"/>
          <w:sz w:val="24"/>
          <w:szCs w:val="24"/>
        </w:rPr>
        <w:t xml:space="preserve"> (ga), etc. actually have a built-in vowel sign (matra) of vowel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them. These consonants are actually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ಖ್</w:t>
      </w:r>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ಗ್</w:t>
      </w:r>
      <w:r w:rsidRPr="004113F3">
        <w:rPr>
          <w:rFonts w:ascii="Cambria" w:eastAsia="Cambria" w:hAnsi="Cambria" w:cs="Cambria"/>
          <w:sz w:val="24"/>
          <w:szCs w:val="24"/>
        </w:rPr>
        <w:t xml:space="preserve">, etc., shown after removing the implicit vowel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fact many grammar books on Kannada list the consonants by removing the implicit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w:t>
      </w:r>
      <w:r w:rsidRPr="004113F3">
        <w:rPr>
          <w:rFonts w:ascii="Cambria" w:eastAsia="Cambria" w:hAnsi="Cambria" w:cs="Cambria"/>
          <w:sz w:val="24"/>
          <w:szCs w:val="24"/>
        </w:rPr>
        <w:lastRenderedPageBreak/>
        <w:t xml:space="preserve">Unicode the character U+0CCD, which is the Kannada equivalent of Deavanagari’s Halant (or Virama as Unicode wrongly called  it), U+094D, is applied to consonants to remove the implicit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Thus the consonant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(ka) is actually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But in Unicode it is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(U+0C95) + </w:t>
      </w:r>
      <w:r w:rsidRPr="004113F3">
        <w:rPr>
          <w:rFonts w:ascii="Tunga" w:eastAsia="Cambria" w:hAnsi="Tunga" w:cs="Tunga" w:hint="cs"/>
          <w:sz w:val="24"/>
          <w:szCs w:val="24"/>
          <w:cs/>
          <w:lang w:bidi="kn-IN"/>
        </w:rPr>
        <w:t>್</w:t>
      </w:r>
      <w:r w:rsidRPr="004113F3">
        <w:rPr>
          <w:rFonts w:ascii="Cambria" w:eastAsia="Cambria" w:hAnsi="Cambria" w:cs="Cambria"/>
          <w:sz w:val="24"/>
          <w:szCs w:val="24"/>
        </w:rPr>
        <w:t xml:space="preserve"> (U+0CCD)  =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w:t>
      </w:r>
    </w:p>
    <w:p w:rsidR="00AD43E1" w:rsidRPr="00380EAF" w:rsidRDefault="00CF05EF" w:rsidP="00380EAF">
      <w:pPr>
        <w:pStyle w:val="Heading1"/>
        <w:keepNext w:val="0"/>
        <w:keepLines w:val="0"/>
        <w:numPr>
          <w:ilvl w:val="0"/>
          <w:numId w:val="1"/>
        </w:numPr>
        <w:ind w:left="360"/>
        <w:contextualSpacing/>
        <w:rPr>
          <w:b w:val="0"/>
          <w:color w:val="4F81BD"/>
        </w:rPr>
      </w:pPr>
      <w:bookmarkStart w:id="4" w:name="_snzufq9mikwb" w:colFirst="0" w:colLast="0"/>
      <w:bookmarkEnd w:id="4"/>
      <w:r w:rsidRPr="00380EAF">
        <w:rPr>
          <w:b w:val="0"/>
          <w:color w:val="4F81BD"/>
        </w:rPr>
        <w:t>Overall Development Process and Methodology</w:t>
      </w:r>
    </w:p>
    <w:p w:rsidR="00AD43E1" w:rsidRDefault="00AD43E1"/>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Neo-Brahmi Generation Panel (NBGP) has been formed by a members having experience in linguistics and computational linguistic. Under the Neo-Brahmi Generation Panel, there are nine scripts belonging to separate Unicode blocks. Each of these scripts will be assigned a separate LGR; however Neo-Brahmi GP will ensure that the fundamental philosophy behind building those LGRs are all in sync with all other Brahmi derived scripts. </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libri" w:eastAsia="Calibri" w:hAnsi="Calibri" w:cs="Calibri"/>
        </w:rPr>
      </w:pPr>
      <w:r>
        <w:rPr>
          <w:rFonts w:ascii="Cambria" w:eastAsia="Cambria" w:hAnsi="Cambria" w:cs="Cambria"/>
          <w:sz w:val="24"/>
          <w:szCs w:val="24"/>
        </w:rPr>
        <w:t xml:space="preserve">NBGP considered all the languages with EGIDS scale 1 to 4 and found that Kannada script is being used in </w:t>
      </w:r>
      <w:r>
        <w:rPr>
          <w:rFonts w:ascii="Calibri" w:eastAsia="Calibri" w:hAnsi="Calibri" w:cs="Calibri"/>
        </w:rPr>
        <w:t>Kannada, Tulu, Beary, Konkani, Havyaka, Kodava, among other languages.</w:t>
      </w:r>
    </w:p>
    <w:p w:rsidR="00AD43E1" w:rsidRDefault="00AD43E1">
      <w:pPr>
        <w:spacing w:line="360" w:lineRule="auto"/>
        <w:jc w:val="both"/>
        <w:rPr>
          <w:b/>
          <w:sz w:val="34"/>
          <w:szCs w:val="34"/>
        </w:rPr>
      </w:pPr>
    </w:p>
    <w:p w:rsidR="00AD43E1" w:rsidRPr="00380EAF" w:rsidRDefault="00CF05EF" w:rsidP="00380EAF">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NBGP adopts following broad principles for selection of code-points in the code-point repertoire across the board for all the scripts within its ambit.</w:t>
      </w:r>
    </w:p>
    <w:p w:rsidR="00AD43E1" w:rsidRDefault="00CF05EF" w:rsidP="00712B43">
      <w:pPr>
        <w:pStyle w:val="Heading3"/>
        <w:rPr>
          <w:rFonts w:ascii="Cambria" w:eastAsia="Cambria" w:hAnsi="Cambria" w:cs="Cambria"/>
          <w:sz w:val="24"/>
          <w:szCs w:val="24"/>
        </w:rPr>
      </w:pPr>
      <w:bookmarkStart w:id="5" w:name="_7x0go4tqfz9v" w:colFirst="0" w:colLast="0"/>
      <w:bookmarkEnd w:id="5"/>
      <w:r w:rsidRPr="00712B43">
        <w:rPr>
          <w:rFonts w:ascii="Cambria" w:eastAsia="Cambria" w:hAnsi="Cambria" w:cs="Cambria"/>
          <w:color w:val="365F91"/>
          <w:sz w:val="26"/>
          <w:szCs w:val="26"/>
        </w:rPr>
        <w:t>4.1.1        Inclusion principles:</w:t>
      </w:r>
      <w:r>
        <w:rPr>
          <w:rFonts w:ascii="Cambria" w:eastAsia="Cambria" w:hAnsi="Cambria" w:cs="Cambria"/>
          <w:sz w:val="24"/>
          <w:szCs w:val="24"/>
        </w:rPr>
        <w:t xml:space="preserve"> </w:t>
      </w: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bookmarkStart w:id="6" w:name="_fa8cjg7owxa7" w:colFirst="0" w:colLast="0"/>
      <w:bookmarkEnd w:id="6"/>
      <w:r w:rsidRPr="00712B43">
        <w:rPr>
          <w:rFonts w:ascii="Cambria" w:hAnsi="Cambria"/>
          <w:bCs/>
          <w:color w:val="365F91" w:themeColor="accent1" w:themeShade="BF"/>
        </w:rPr>
        <w:t>4.1.1.1          Modern usage:</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bookmarkStart w:id="7" w:name="_88qkkhw219ks" w:colFirst="0" w:colLast="0"/>
      <w:bookmarkEnd w:id="7"/>
      <w:r w:rsidRPr="00712B43">
        <w:rPr>
          <w:rFonts w:ascii="Cambria" w:hAnsi="Cambria"/>
          <w:bCs/>
          <w:color w:val="365F91" w:themeColor="accent1" w:themeShade="BF"/>
        </w:rPr>
        <w:t>4.1.1.2         Unambiguous use:</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Every character proposed should have unambiguous understanding among the linguistic about its usage in the language.</w:t>
      </w:r>
    </w:p>
    <w:p w:rsidR="00AD43E1" w:rsidRPr="00712B43" w:rsidRDefault="00CF05EF" w:rsidP="00712B43">
      <w:pPr>
        <w:pStyle w:val="Heading3"/>
        <w:rPr>
          <w:rFonts w:ascii="Cambria" w:eastAsia="Cambria" w:hAnsi="Cambria" w:cs="Cambria"/>
          <w:color w:val="365F91"/>
          <w:sz w:val="26"/>
          <w:szCs w:val="26"/>
        </w:rPr>
      </w:pPr>
      <w:r w:rsidRPr="00712B43">
        <w:rPr>
          <w:rFonts w:ascii="Cambria" w:eastAsia="Cambria" w:hAnsi="Cambria" w:cs="Cambria"/>
          <w:color w:val="365F91"/>
          <w:sz w:val="26"/>
          <w:szCs w:val="26"/>
        </w:rPr>
        <w:lastRenderedPageBreak/>
        <w:t xml:space="preserve"> </w:t>
      </w:r>
      <w:bookmarkStart w:id="8" w:name="_snmtandtp3dl" w:colFirst="0" w:colLast="0"/>
      <w:bookmarkEnd w:id="8"/>
      <w:r w:rsidRPr="00712B43">
        <w:rPr>
          <w:rFonts w:ascii="Cambria" w:eastAsia="Cambria" w:hAnsi="Cambria" w:cs="Cambria"/>
          <w:color w:val="365F91"/>
          <w:sz w:val="26"/>
          <w:szCs w:val="26"/>
        </w:rPr>
        <w:t>4.1.2        Exclusion principles: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main exclusion principle is that of Acknowledgement to Environmental Limitations. These comprise of protocols or standards which are pre-requisites to the Label Generation Rulesets. All further principles are in fact subsumed under these limitations but have been spelt out separately for the sake of clarity.</w:t>
      </w: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r w:rsidRPr="00712B43">
        <w:rPr>
          <w:rFonts w:ascii="Cambria" w:hAnsi="Cambria"/>
          <w:bCs/>
          <w:color w:val="365F91" w:themeColor="accent1" w:themeShade="BF"/>
        </w:rPr>
        <w:t xml:space="preserve"> </w:t>
      </w:r>
      <w:bookmarkStart w:id="9" w:name="_a0lsasz6frno" w:colFirst="0" w:colLast="0"/>
      <w:bookmarkEnd w:id="9"/>
      <w:r w:rsidRPr="00712B43">
        <w:rPr>
          <w:rFonts w:ascii="Cambria" w:hAnsi="Cambria"/>
          <w:bCs/>
          <w:color w:val="365F91" w:themeColor="accent1" w:themeShade="BF"/>
        </w:rPr>
        <w:t>4.1.2.1         Acknowledgement to Environment Limitations: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AD43E1" w:rsidRDefault="00CF05EF">
      <w:pPr>
        <w:spacing w:line="360" w:lineRule="auto"/>
        <w:jc w:val="both"/>
        <w:rPr>
          <w:i/>
          <w:sz w:val="24"/>
          <w:szCs w:val="24"/>
        </w:rPr>
      </w:pPr>
      <w:r>
        <w:rPr>
          <w:i/>
          <w:sz w:val="24"/>
          <w:szCs w:val="24"/>
        </w:rPr>
        <w:t xml:space="preserve"> </w:t>
      </w:r>
    </w:p>
    <w:p w:rsidR="00AD43E1" w:rsidRDefault="00CF05EF">
      <w:pPr>
        <w:spacing w:line="360" w:lineRule="auto"/>
        <w:jc w:val="both"/>
        <w:rPr>
          <w:i/>
          <w:sz w:val="24"/>
          <w:szCs w:val="24"/>
        </w:rPr>
      </w:pPr>
      <w:r>
        <w:rPr>
          <w:i/>
          <w:sz w:val="24"/>
          <w:szCs w:val="24"/>
        </w:rPr>
        <w:t>i. The Unicode Chart:</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AD43E1" w:rsidRDefault="00CF05EF">
      <w:pPr>
        <w:spacing w:line="360" w:lineRule="auto"/>
        <w:jc w:val="both"/>
        <w:rPr>
          <w:i/>
          <w:sz w:val="24"/>
          <w:szCs w:val="24"/>
        </w:rPr>
      </w:pPr>
      <w:r>
        <w:rPr>
          <w:i/>
          <w:sz w:val="24"/>
          <w:szCs w:val="24"/>
        </w:rPr>
        <w:t xml:space="preserve"> </w:t>
      </w:r>
    </w:p>
    <w:p w:rsidR="00AD43E1" w:rsidRDefault="00CF05EF">
      <w:pPr>
        <w:spacing w:line="360" w:lineRule="auto"/>
        <w:jc w:val="both"/>
        <w:rPr>
          <w:i/>
          <w:sz w:val="24"/>
          <w:szCs w:val="24"/>
        </w:rPr>
      </w:pPr>
      <w:r>
        <w:rPr>
          <w:i/>
          <w:sz w:val="24"/>
          <w:szCs w:val="24"/>
        </w:rPr>
        <w:t>ii. IDNA Protocol:</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Kannada sign Chandrabindu </w:t>
      </w:r>
      <w:r>
        <w:rPr>
          <w:rFonts w:ascii="Cambria" w:eastAsia="Cambria" w:hAnsi="Cambria" w:cs="Tunga"/>
          <w:sz w:val="24"/>
          <w:szCs w:val="24"/>
          <w:cs/>
          <w:lang w:bidi="kn-IN"/>
        </w:rPr>
        <w:t>ಁ</w:t>
      </w:r>
      <w:r>
        <w:rPr>
          <w:rFonts w:ascii="Cambria" w:eastAsia="Cambria" w:hAnsi="Cambria" w:cs="Cambria"/>
          <w:sz w:val="24"/>
          <w:szCs w:val="24"/>
        </w:rPr>
        <w:t xml:space="preserve"> (U+0C81) is not allowed to be part of the domain name. </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mbria" w:eastAsia="Cambria" w:hAnsi="Cambria" w:cs="Cambria"/>
          <w:i/>
          <w:sz w:val="24"/>
          <w:szCs w:val="24"/>
        </w:rPr>
      </w:pPr>
      <w:r>
        <w:rPr>
          <w:rFonts w:ascii="Cambria" w:eastAsia="Cambria" w:hAnsi="Cambria" w:cs="Cambria"/>
          <w:i/>
          <w:sz w:val="24"/>
          <w:szCs w:val="24"/>
        </w:rPr>
        <w:t>iii. Maximal Starting Repertoire:</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The Root-zone LGR being a repertoire of the characters which are going to be used for creation of the root zone TLDs, which in turn are an even more specialized case of domain </w:t>
      </w:r>
      <w:r>
        <w:rPr>
          <w:rFonts w:ascii="Cambria" w:eastAsia="Cambria" w:hAnsi="Cambria" w:cs="Cambria"/>
          <w:sz w:val="24"/>
          <w:szCs w:val="24"/>
        </w:rPr>
        <w:lastRenderedPageBreak/>
        <w:t>names, the ROOT LGR procedure introduces additional exclusions on IDNA allowed set of characters.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Example: Kannada Sign Avagraha "</w:t>
      </w:r>
      <w:r>
        <w:rPr>
          <w:rFonts w:ascii="Mangal" w:eastAsia="Mangal" w:hAnsi="Mangal" w:cs="Mangal"/>
          <w:sz w:val="24"/>
          <w:szCs w:val="24"/>
          <w:cs/>
          <w:lang w:bidi="hi-IN"/>
        </w:rPr>
        <w:t>ऽ</w:t>
      </w:r>
      <w:r>
        <w:rPr>
          <w:rFonts w:ascii="Cambria" w:eastAsia="Cambria" w:hAnsi="Cambria" w:cs="Cambria"/>
          <w:sz w:val="24"/>
          <w:szCs w:val="24"/>
        </w:rPr>
        <w:t xml:space="preserve">" </w:t>
      </w:r>
      <w:r>
        <w:rPr>
          <w:rFonts w:ascii="Cambria" w:eastAsia="Cambria" w:hAnsi="Cambria" w:cs="Cambria"/>
          <w:sz w:val="20"/>
          <w:szCs w:val="20"/>
        </w:rPr>
        <w:t>(U+0CBD)</w:t>
      </w:r>
      <w:r>
        <w:rPr>
          <w:sz w:val="24"/>
          <w:szCs w:val="24"/>
        </w:rPr>
        <w:t xml:space="preserve"> </w:t>
      </w:r>
      <w:r>
        <w:rPr>
          <w:rFonts w:ascii="Cambria" w:eastAsia="Cambria" w:hAnsi="Cambria" w:cs="Cambria"/>
          <w:sz w:val="24"/>
          <w:szCs w:val="24"/>
        </w:rPr>
        <w:t>even if allowed by IDNA protocol, is not permitted in the Root Zone Repertoire as per the [MSR].</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AD43E1" w:rsidRDefault="00AD43E1">
      <w:pPr>
        <w:spacing w:line="360" w:lineRule="auto"/>
        <w:jc w:val="both"/>
        <w:rPr>
          <w:rFonts w:ascii="Cambria" w:eastAsia="Cambria" w:hAnsi="Cambria" w:cs="Cambria"/>
          <w:sz w:val="24"/>
          <w:szCs w:val="24"/>
        </w:rPr>
      </w:pP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r w:rsidRPr="00712B43">
        <w:rPr>
          <w:rFonts w:ascii="Cambria" w:hAnsi="Cambria"/>
          <w:bCs/>
          <w:color w:val="365F91" w:themeColor="accent1" w:themeShade="BF"/>
        </w:rPr>
        <w:t>4.1.2.2   No Rare and Obsolete Characters: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There are characters which have been added to Unicode to accommodate rare forms especially like KANNADA LETTER VOCALIC L "</w:t>
      </w:r>
      <w:r>
        <w:rPr>
          <w:rFonts w:ascii="Baloo Tamma" w:eastAsia="Baloo Tamma" w:hAnsi="Baloo Tamma" w:cs="Tunga"/>
          <w:sz w:val="24"/>
          <w:szCs w:val="24"/>
          <w:cs/>
          <w:lang w:bidi="kn-IN"/>
        </w:rPr>
        <w:t>ಌ</w:t>
      </w:r>
      <w:r>
        <w:rPr>
          <w:rFonts w:ascii="Cambria" w:eastAsia="Cambria" w:hAnsi="Cambria" w:cs="Cambria"/>
          <w:sz w:val="24"/>
          <w:szCs w:val="24"/>
        </w:rPr>
        <w:t xml:space="preserve">" </w:t>
      </w:r>
      <w:r>
        <w:rPr>
          <w:rFonts w:ascii="Cambria" w:eastAsia="Cambria" w:hAnsi="Cambria" w:cs="Cambria"/>
          <w:sz w:val="20"/>
          <w:szCs w:val="20"/>
        </w:rPr>
        <w:t>(U+0C8C)</w:t>
      </w:r>
      <w:r>
        <w:rPr>
          <w:sz w:val="24"/>
          <w:szCs w:val="24"/>
        </w:rPr>
        <w:t xml:space="preserve"> </w:t>
      </w:r>
      <w:r>
        <w:rPr>
          <w:rFonts w:ascii="Cambria" w:eastAsia="Cambria" w:hAnsi="Cambria" w:cs="Cambria"/>
          <w:sz w:val="24"/>
          <w:szCs w:val="24"/>
        </w:rPr>
        <w:t>as well as its matra forms "</w:t>
      </w:r>
      <w:r>
        <w:rPr>
          <w:rFonts w:ascii="Tunga" w:eastAsia="Tunga" w:hAnsi="Tunga" w:cs="Tunga"/>
          <w:sz w:val="24"/>
          <w:szCs w:val="24"/>
          <w:cs/>
          <w:lang w:bidi="kn-IN"/>
        </w:rPr>
        <w:t>ೢ</w:t>
      </w:r>
      <w:r>
        <w:rPr>
          <w:rFonts w:ascii="Cambria" w:eastAsia="Cambria" w:hAnsi="Cambria" w:cs="Cambria"/>
          <w:sz w:val="24"/>
          <w:szCs w:val="24"/>
        </w:rPr>
        <w:t xml:space="preserve">" </w:t>
      </w:r>
      <w:r>
        <w:rPr>
          <w:rFonts w:ascii="Cambria" w:eastAsia="Cambria" w:hAnsi="Cambria" w:cs="Cambria"/>
          <w:sz w:val="20"/>
          <w:szCs w:val="20"/>
        </w:rPr>
        <w:t>(U+0CE2)</w:t>
      </w:r>
      <w:r>
        <w:rPr>
          <w:sz w:val="24"/>
          <w:szCs w:val="24"/>
        </w:rPr>
        <w:t xml:space="preserve">. </w:t>
      </w:r>
      <w:r>
        <w:rPr>
          <w:rFonts w:ascii="Cambria" w:eastAsia="Cambria" w:hAnsi="Cambria" w:cs="Cambria"/>
          <w:sz w:val="24"/>
          <w:szCs w:val="24"/>
        </w:rPr>
        <w:t>All such characters will not be included. This is in consonance with the Conservatism principle as laid down in the Root Zone LGR procedure.</w:t>
      </w:r>
    </w:p>
    <w:p w:rsidR="00AD43E1" w:rsidRDefault="00AD43E1">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AD43E1" w:rsidRPr="00712B43" w:rsidRDefault="00CF05EF" w:rsidP="00712B43">
      <w:pPr>
        <w:pStyle w:val="Heading1"/>
        <w:keepNext w:val="0"/>
        <w:keepLines w:val="0"/>
        <w:numPr>
          <w:ilvl w:val="0"/>
          <w:numId w:val="1"/>
        </w:numPr>
        <w:ind w:left="360"/>
        <w:contextualSpacing/>
        <w:rPr>
          <w:b w:val="0"/>
          <w:color w:val="4F81BD"/>
        </w:rPr>
      </w:pPr>
      <w:bookmarkStart w:id="10" w:name="_fc4wk8qigz1n" w:colFirst="0" w:colLast="0"/>
      <w:bookmarkEnd w:id="10"/>
      <w:r w:rsidRPr="00712B43">
        <w:rPr>
          <w:b w:val="0"/>
          <w:color w:val="4F81BD"/>
        </w:rPr>
        <w:t>Repertoire</w:t>
      </w:r>
    </w:p>
    <w:p w:rsidR="00AD43E1" w:rsidRPr="00712B43" w:rsidRDefault="00CF05EF" w:rsidP="00712B43">
      <w:pPr>
        <w:pStyle w:val="Heading2"/>
        <w:rPr>
          <w:rFonts w:ascii="Cambria" w:eastAsia="Cambria" w:hAnsi="Cambria" w:cs="Cambria"/>
          <w:color w:val="4F81BD"/>
          <w:sz w:val="26"/>
          <w:szCs w:val="26"/>
        </w:rPr>
      </w:pPr>
      <w:r w:rsidRPr="00712B43">
        <w:rPr>
          <w:rFonts w:ascii="Cambria" w:eastAsia="Cambria" w:hAnsi="Cambria" w:cs="Cambria"/>
          <w:color w:val="4F81BD"/>
          <w:sz w:val="26"/>
          <w:szCs w:val="26"/>
        </w:rPr>
        <w:t>5.1 Unicode codepoints included</w:t>
      </w:r>
    </w:p>
    <w:p w:rsidR="00AD43E1" w:rsidRDefault="00CF05EF">
      <w:r>
        <w:t xml:space="preserve"> </w:t>
      </w:r>
    </w:p>
    <w:p w:rsidR="00AD43E1" w:rsidRPr="004113F3" w:rsidRDefault="00CF05EF">
      <w:pPr>
        <w:rPr>
          <w:rFonts w:asciiTheme="minorHAnsi" w:eastAsia="Calibri" w:hAnsiTheme="minorHAnsi" w:cs="Calibri"/>
          <w:sz w:val="24"/>
          <w:szCs w:val="24"/>
        </w:rPr>
      </w:pPr>
      <w:r w:rsidRPr="004113F3">
        <w:rPr>
          <w:rFonts w:asciiTheme="minorHAnsi" w:eastAsia="Calibri" w:hAnsiTheme="minorHAnsi" w:cs="Calibri"/>
          <w:sz w:val="24"/>
          <w:szCs w:val="24"/>
        </w:rPr>
        <w:t xml:space="preserve"> Given below is the repertoire for Kannada based on Unicode character set.</w:t>
      </w:r>
    </w:p>
    <w:tbl>
      <w:tblPr>
        <w:tblStyle w:val="a1"/>
        <w:tblW w:w="83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45"/>
        <w:gridCol w:w="900"/>
        <w:gridCol w:w="900"/>
        <w:gridCol w:w="2310"/>
        <w:gridCol w:w="825"/>
        <w:gridCol w:w="1410"/>
        <w:gridCol w:w="1360"/>
      </w:tblGrid>
      <w:tr w:rsidR="00CD1823" w:rsidRPr="00FC5F6C" w:rsidTr="00CD1823">
        <w:trPr>
          <w:tblHeader/>
        </w:trPr>
        <w:tc>
          <w:tcPr>
            <w:tcW w:w="64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lastRenderedPageBreak/>
              <w:t>Sr. No.</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lang w:val="en-US"/>
              </w:rPr>
            </w:pPr>
            <w:r>
              <w:rPr>
                <w:rFonts w:asciiTheme="minorHAnsi" w:eastAsia="Cambria" w:hAnsiTheme="minorHAnsi" w:cs="Cambria"/>
                <w:bCs/>
                <w:sz w:val="20"/>
                <w:szCs w:val="20"/>
                <w:lang w:val="en-US"/>
              </w:rPr>
              <w:t>Glyph</w:t>
            </w:r>
          </w:p>
        </w:tc>
        <w:tc>
          <w:tcPr>
            <w:tcW w:w="231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Character Name</w:t>
            </w:r>
          </w:p>
        </w:tc>
        <w:tc>
          <w:tcPr>
            <w:tcW w:w="825"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lang w:val="en-US"/>
              </w:rPr>
            </w:pPr>
            <w:r>
              <w:rPr>
                <w:rFonts w:asciiTheme="minorHAnsi" w:eastAsia="Cambria" w:hAnsiTheme="minorHAnsi" w:cs="Cambria"/>
                <w:bCs/>
                <w:sz w:val="20"/>
                <w:szCs w:val="20"/>
                <w:lang w:val="en-US"/>
              </w:rPr>
              <w:t>GC</w:t>
            </w:r>
          </w:p>
        </w:tc>
        <w:tc>
          <w:tcPr>
            <w:tcW w:w="141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Indic Syllabic Category</w:t>
            </w:r>
          </w:p>
        </w:tc>
        <w:tc>
          <w:tcPr>
            <w:tcW w:w="136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Reference</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SIGN ANUSVARA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Anusvara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SIGN VISARGA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Visarga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ಅ</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ಆ</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ಇ</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I</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ಈ</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II</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0C89</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ಉ</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U</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0C8A</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ಊ</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UU</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9</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0C8B</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ಋ</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VOCALIC R</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10</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0C8E</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ಎ</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E</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11</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0C8F</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ಏ</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EE</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0C90</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ಐ</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AI</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ಒ</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O</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14</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ಓ</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OO</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0C94</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ಔ</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AU</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ಕ</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KA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ಖ</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KHA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ಗ</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GA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19</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ಘ</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GHA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20</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0C99</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ಙ</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NGA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21</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0C9A</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ಚ</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CA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0C9B</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ಛ</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CHA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23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0C9C</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ಜ</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JA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24</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0C9D</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ಝ</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JHA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0C9E</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ಞ</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NYA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0C9F</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ಟ</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TTA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0CA0</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ಠ</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TTHA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0CA1</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ಡ</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DDA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29</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ಢ</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DDHA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30</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ಣ</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NNA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31</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0CA4</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ತ</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ಥ</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THA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ದ</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34</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ಧ</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DHA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ನ</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0CAA</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ಪ</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PA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0CAB</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ಫ</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PHA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0CAC</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ಬ</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BA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39</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0CAD</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ಭ</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BHA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40</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0CAE</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ಮ</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MA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41</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0CAF</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ಯ</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YA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0CB0</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ರ</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RA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0CB2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ಲ</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LA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44</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0CB3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ಳ</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LLA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0CB5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ವ</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VA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0CB6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ಶ</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SHA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0CB7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ಷ</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SSA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0CB8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ಸ</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49</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0CB9</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ಹ</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HA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50</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0CBE</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Matra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51</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0CBF</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I</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Mn</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Matra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0CC0</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II</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Matra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0CC1</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U</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Matra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54</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0CC2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UU</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Matra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0CC3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VOCALIC R</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Matra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0CC6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E</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Mn</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Matra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0CC7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EE</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Matra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0CC8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AI</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Matra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59</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0CCA</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O</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Matra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60</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0CCB</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OO</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Matra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61</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0CCC</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AU</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Mn</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Matra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62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0CCD</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SIGN VIRAMA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Mn</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Halant / Virama</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p>
        </w:tc>
      </w:tr>
    </w:tbl>
    <w:p w:rsidR="00AD43E1" w:rsidRDefault="00CF05EF">
      <w:pPr>
        <w:rPr>
          <w:rFonts w:ascii="Calibri" w:eastAsia="Calibri" w:hAnsi="Calibri" w:cs="Calibri"/>
        </w:rPr>
      </w:pPr>
      <w:r>
        <w:rPr>
          <w:rFonts w:ascii="Calibri" w:eastAsia="Calibri" w:hAnsi="Calibri" w:cs="Calibri"/>
        </w:rPr>
        <w:t xml:space="preserve"> </w:t>
      </w:r>
    </w:p>
    <w:p w:rsidR="00AD43E1" w:rsidRDefault="00AD43E1">
      <w:pPr>
        <w:rPr>
          <w:rFonts w:ascii="Calibri" w:eastAsia="Calibri" w:hAnsi="Calibri" w:cs="Calibri"/>
        </w:rPr>
      </w:pPr>
    </w:p>
    <w:p w:rsidR="00AD43E1" w:rsidRDefault="00CF05EF" w:rsidP="00712B43">
      <w:pPr>
        <w:pStyle w:val="Heading2"/>
        <w:rPr>
          <w:rFonts w:ascii="Calibri" w:eastAsia="Calibri" w:hAnsi="Calibri" w:cs="Calibri"/>
          <w:b/>
        </w:rPr>
      </w:pPr>
      <w:r w:rsidRPr="00712B43">
        <w:rPr>
          <w:rFonts w:ascii="Cambria" w:eastAsia="Cambria" w:hAnsi="Cambria" w:cs="Cambria"/>
          <w:color w:val="4F81BD"/>
          <w:sz w:val="26"/>
          <w:szCs w:val="26"/>
        </w:rPr>
        <w:t>5.2 Codepoints not included</w:t>
      </w:r>
    </w:p>
    <w:p w:rsidR="00AD43E1" w:rsidRDefault="00AD43E1">
      <w:pPr>
        <w:rPr>
          <w:rFonts w:ascii="Calibri" w:eastAsia="Calibri" w:hAnsi="Calibri" w:cs="Calibri"/>
        </w:rPr>
      </w:pPr>
    </w:p>
    <w:p w:rsidR="00AD43E1" w:rsidRPr="00FC5F6C" w:rsidRDefault="00CF05EF">
      <w:pPr>
        <w:rPr>
          <w:rFonts w:ascii="Cambria" w:hAnsi="Cambria"/>
          <w:sz w:val="24"/>
          <w:szCs w:val="24"/>
        </w:rPr>
      </w:pPr>
      <w:r w:rsidRPr="00FC5F6C">
        <w:rPr>
          <w:rFonts w:ascii="Cambria" w:hAnsi="Cambria"/>
          <w:sz w:val="24"/>
          <w:szCs w:val="24"/>
        </w:rPr>
        <w:t>Following code points have not been included in the repertoire.</w:t>
      </w:r>
    </w:p>
    <w:p w:rsidR="00AD43E1" w:rsidRDefault="00AD43E1"/>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765"/>
        <w:gridCol w:w="3840"/>
        <w:gridCol w:w="2685"/>
      </w:tblGrid>
      <w:tr w:rsidR="00AD43E1" w:rsidRPr="00FC5F6C" w:rsidTr="00FC5F6C">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Unicode Code Point</w:t>
            </w:r>
          </w:p>
        </w:tc>
        <w:tc>
          <w:tcPr>
            <w:tcW w:w="76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Glyph</w:t>
            </w:r>
          </w:p>
        </w:tc>
        <w:tc>
          <w:tcPr>
            <w:tcW w:w="38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Character Name</w:t>
            </w:r>
          </w:p>
        </w:tc>
        <w:tc>
          <w:tcPr>
            <w:tcW w:w="26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Reason for exclusion</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1.</w:t>
            </w:r>
          </w:p>
        </w:tc>
        <w:tc>
          <w:tcPr>
            <w:tcW w:w="1260"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C8C</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ಌ</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LETTER VOCALIC L</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Not used in Kannada</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2.</w:t>
            </w:r>
          </w:p>
        </w:tc>
        <w:tc>
          <w:tcPr>
            <w:tcW w:w="1260"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CB1</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ಱ</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LETTER RRA</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Obsolete character, not used in modern Kannada</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3.</w:t>
            </w:r>
          </w:p>
        </w:tc>
        <w:tc>
          <w:tcPr>
            <w:tcW w:w="1260"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CBC</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SIGN NUKTA</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Does not belong to Kannada, not needed in LGR</w:t>
            </w:r>
          </w:p>
        </w:tc>
      </w:tr>
      <w:tr w:rsidR="00AD43E1" w:rsidRPr="00FC5F6C" w:rsidTr="00FC5F6C">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0CC4</w:t>
            </w:r>
          </w:p>
        </w:tc>
        <w:tc>
          <w:tcPr>
            <w:tcW w:w="765"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VOWEL SIGN VOCALIC RR</w:t>
            </w:r>
          </w:p>
        </w:tc>
        <w:tc>
          <w:tcPr>
            <w:tcW w:w="2685"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Not used in Kannada</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5.</w:t>
            </w:r>
          </w:p>
        </w:tc>
        <w:tc>
          <w:tcPr>
            <w:tcW w:w="126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0CD5</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LENGTH MARK</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Wrongly encoded by Unicode. Not to be used</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6.</w:t>
            </w:r>
          </w:p>
        </w:tc>
        <w:tc>
          <w:tcPr>
            <w:tcW w:w="126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0CD6</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AI LENGTH MARK</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Wrongly encoded by Unicode. Not to be used</w:t>
            </w:r>
          </w:p>
        </w:tc>
      </w:tr>
    </w:tbl>
    <w:p w:rsidR="00AD43E1" w:rsidRDefault="00AD43E1">
      <w:pPr>
        <w:rPr>
          <w:sz w:val="20"/>
          <w:szCs w:val="20"/>
        </w:rPr>
      </w:pPr>
    </w:p>
    <w:p w:rsidR="006A35A1" w:rsidRDefault="006A35A1" w:rsidP="006A35A1">
      <w:bookmarkStart w:id="11" w:name="_Hlk503224659"/>
    </w:p>
    <w:p w:rsidR="006A35A1" w:rsidRDefault="006A35A1" w:rsidP="006A35A1"/>
    <w:p w:rsidR="006A35A1" w:rsidRDefault="006A35A1" w:rsidP="006A35A1"/>
    <w:p w:rsidR="006A35A1" w:rsidRDefault="006A35A1" w:rsidP="006A35A1"/>
    <w:p w:rsidR="006A35A1" w:rsidRDefault="006A35A1" w:rsidP="006A35A1"/>
    <w:p w:rsidR="006A35A1" w:rsidRPr="006A35A1" w:rsidRDefault="006A35A1" w:rsidP="006A35A1"/>
    <w:p w:rsidR="00AD43E1" w:rsidRPr="00FC5F6C" w:rsidRDefault="00CF05EF" w:rsidP="00FC5F6C">
      <w:pPr>
        <w:pStyle w:val="Heading1"/>
        <w:keepNext w:val="0"/>
        <w:keepLines w:val="0"/>
        <w:numPr>
          <w:ilvl w:val="0"/>
          <w:numId w:val="1"/>
        </w:numPr>
        <w:ind w:left="360"/>
        <w:contextualSpacing/>
        <w:rPr>
          <w:b w:val="0"/>
          <w:color w:val="4F81BD"/>
        </w:rPr>
      </w:pPr>
      <w:bookmarkStart w:id="12" w:name="_sl39bk9cnq8u" w:colFirst="0" w:colLast="0"/>
      <w:bookmarkEnd w:id="11"/>
      <w:bookmarkEnd w:id="12"/>
      <w:r w:rsidRPr="00FC5F6C">
        <w:rPr>
          <w:b w:val="0"/>
          <w:color w:val="4F81BD"/>
        </w:rPr>
        <w:t>Variants</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rsidR="00AD43E1" w:rsidRPr="00FC5F6C" w:rsidRDefault="00CF05EF">
      <w:pPr>
        <w:rPr>
          <w:rFonts w:ascii="Cambria" w:hAnsi="Cambria"/>
          <w:sz w:val="24"/>
          <w:szCs w:val="24"/>
        </w:rPr>
      </w:pPr>
      <w:r w:rsidRPr="00FC5F6C">
        <w:rPr>
          <w:rFonts w:ascii="Cambria" w:hAnsi="Cambria"/>
          <w:sz w:val="24"/>
          <w:szCs w:val="24"/>
        </w:rPr>
        <w:t xml:space="preserve">There are no variants within Kannada script. </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p>
    <w:p w:rsidR="00AD43E1" w:rsidRPr="00FC5F6C" w:rsidRDefault="00CF05EF">
      <w:pPr>
        <w:rPr>
          <w:rFonts w:ascii="Cambria" w:hAnsi="Cambria"/>
          <w:sz w:val="24"/>
          <w:szCs w:val="24"/>
        </w:rPr>
      </w:pPr>
      <w:r w:rsidRPr="00FC5F6C">
        <w:rPr>
          <w:rFonts w:ascii="Cambria" w:hAnsi="Cambria"/>
          <w:sz w:val="24"/>
          <w:szCs w:val="24"/>
        </w:rPr>
        <w:t>Some characters of Kannada look somewhat similar to some characters in Telugu</w:t>
      </w:r>
      <w:r w:rsidR="006A35A1">
        <w:rPr>
          <w:rFonts w:ascii="Cambria" w:hAnsi="Cambria"/>
          <w:sz w:val="24"/>
          <w:szCs w:val="24"/>
          <w:lang w:val="en-US"/>
        </w:rPr>
        <w:t>, Malayalam and Sinhala</w:t>
      </w:r>
      <w:r w:rsidRPr="00FC5F6C">
        <w:rPr>
          <w:rFonts w:ascii="Cambria" w:hAnsi="Cambria"/>
          <w:sz w:val="24"/>
          <w:szCs w:val="24"/>
        </w:rPr>
        <w:t xml:space="preserve">. The table below lists them. </w:t>
      </w:r>
    </w:p>
    <w:p w:rsidR="00AD43E1" w:rsidRDefault="00AD43E1"/>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lastRenderedPageBreak/>
        <w:t xml:space="preserve">6.2.1 </w:t>
      </w:r>
      <w:r w:rsidRPr="00F21236">
        <w:rPr>
          <w:rFonts w:ascii="Cambria" w:eastAsia="Cambria" w:hAnsi="Cambria" w:cs="Cambria"/>
          <w:color w:val="365F91"/>
          <w:sz w:val="26"/>
          <w:szCs w:val="26"/>
        </w:rPr>
        <w:t>Cross-script variants</w:t>
      </w:r>
      <w:r w:rsidRPr="00F21236">
        <w:rPr>
          <w:rFonts w:ascii="Cambria" w:eastAsia="Cambria" w:hAnsi="Cambria" w:cs="Cambria"/>
          <w:color w:val="365F91"/>
          <w:sz w:val="26"/>
          <w:szCs w:val="26"/>
        </w:rPr>
        <w:t xml:space="preserve"> for Kannada</w:t>
      </w:r>
      <w:r>
        <w:rPr>
          <w:rFonts w:ascii="Cambria" w:eastAsia="Cambria" w:hAnsi="Cambria" w:cs="Cambria"/>
          <w:color w:val="365F91"/>
          <w:sz w:val="26"/>
          <w:szCs w:val="26"/>
        </w:rPr>
        <w:t xml:space="preserve"> and Telugu</w:t>
      </w:r>
    </w:p>
    <w:tbl>
      <w:tblPr>
        <w:tblW w:w="45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3"/>
        <w:gridCol w:w="1077"/>
        <w:gridCol w:w="813"/>
      </w:tblGrid>
      <w:tr w:rsidR="00F21236" w:rsidRPr="006A5029" w:rsidTr="003A252B">
        <w:trPr>
          <w:tblHeader/>
        </w:trPr>
        <w:tc>
          <w:tcPr>
            <w:tcW w:w="900" w:type="dxa"/>
            <w:vMerge w:val="restart"/>
            <w:shd w:val="clear" w:color="auto" w:fill="DBE5F1" w:themeFill="accent1" w:themeFillTint="33"/>
            <w:tcMar>
              <w:top w:w="100" w:type="dxa"/>
              <w:left w:w="100" w:type="dxa"/>
              <w:bottom w:w="100" w:type="dxa"/>
              <w:right w:w="100" w:type="dxa"/>
            </w:tcMar>
          </w:tcPr>
          <w:p w:rsidR="00F21236" w:rsidRPr="006A5029" w:rsidRDefault="00F21236" w:rsidP="003A252B">
            <w:pPr>
              <w:jc w:val="center"/>
              <w:rPr>
                <w:rFonts w:asciiTheme="minorHAnsi" w:hAnsiTheme="minorHAnsi"/>
                <w:sz w:val="20"/>
                <w:szCs w:val="20"/>
              </w:rPr>
            </w:pPr>
            <w:r w:rsidRPr="006A5029">
              <w:rPr>
                <w:rFonts w:asciiTheme="minorHAnsi" w:hAnsiTheme="minorHAnsi"/>
                <w:sz w:val="20"/>
                <w:szCs w:val="20"/>
              </w:rPr>
              <w:t>Variant Set</w:t>
            </w:r>
          </w:p>
        </w:tc>
        <w:tc>
          <w:tcPr>
            <w:tcW w:w="1788" w:type="dxa"/>
            <w:gridSpan w:val="2"/>
            <w:shd w:val="clear" w:color="auto" w:fill="DBE5F1" w:themeFill="accent1" w:themeFillTint="33"/>
            <w:tcMar>
              <w:top w:w="100" w:type="dxa"/>
              <w:left w:w="100" w:type="dxa"/>
              <w:bottom w:w="100" w:type="dxa"/>
              <w:right w:w="100" w:type="dxa"/>
            </w:tcMar>
          </w:tcPr>
          <w:p w:rsidR="00F21236" w:rsidRPr="006A5029" w:rsidRDefault="00F21236" w:rsidP="003A252B">
            <w:pPr>
              <w:jc w:val="center"/>
              <w:rPr>
                <w:rFonts w:asciiTheme="minorHAnsi" w:hAnsiTheme="minorHAnsi"/>
                <w:sz w:val="20"/>
                <w:szCs w:val="20"/>
              </w:rPr>
            </w:pPr>
            <w:r w:rsidRPr="006A5029">
              <w:rPr>
                <w:rFonts w:asciiTheme="minorHAnsi" w:hAnsiTheme="minorHAnsi"/>
                <w:sz w:val="20"/>
                <w:szCs w:val="20"/>
              </w:rPr>
              <w:t>Kannada</w:t>
            </w:r>
          </w:p>
        </w:tc>
        <w:tc>
          <w:tcPr>
            <w:tcW w:w="1890" w:type="dxa"/>
            <w:gridSpan w:val="2"/>
            <w:shd w:val="clear" w:color="auto" w:fill="DBE5F1" w:themeFill="accent1" w:themeFillTint="33"/>
            <w:tcMar>
              <w:top w:w="100" w:type="dxa"/>
              <w:left w:w="100" w:type="dxa"/>
              <w:bottom w:w="100" w:type="dxa"/>
              <w:right w:w="100" w:type="dxa"/>
            </w:tcMar>
          </w:tcPr>
          <w:p w:rsidR="00F21236" w:rsidRPr="006A5029" w:rsidRDefault="00F21236" w:rsidP="003A252B">
            <w:pPr>
              <w:jc w:val="center"/>
              <w:rPr>
                <w:rFonts w:asciiTheme="minorHAnsi" w:hAnsiTheme="minorHAnsi"/>
                <w:sz w:val="20"/>
                <w:szCs w:val="20"/>
              </w:rPr>
            </w:pPr>
            <w:r>
              <w:rPr>
                <w:rFonts w:asciiTheme="minorHAnsi" w:hAnsiTheme="minorHAnsi"/>
                <w:sz w:val="20"/>
                <w:szCs w:val="20"/>
              </w:rPr>
              <w:t>Telugu</w:t>
            </w:r>
          </w:p>
        </w:tc>
      </w:tr>
      <w:tr w:rsidR="00F21236" w:rsidRPr="006A5029" w:rsidTr="003A252B">
        <w:trPr>
          <w:tblHeader/>
        </w:trPr>
        <w:tc>
          <w:tcPr>
            <w:tcW w:w="900" w:type="dxa"/>
            <w:vMerge/>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p>
        </w:tc>
        <w:tc>
          <w:tcPr>
            <w:tcW w:w="1065" w:type="dxa"/>
            <w:shd w:val="clear" w:color="auto" w:fill="DBE5F1" w:themeFill="accent1" w:themeFillTint="33"/>
            <w:tcMar>
              <w:top w:w="100" w:type="dxa"/>
              <w:left w:w="100" w:type="dxa"/>
              <w:bottom w:w="100" w:type="dxa"/>
              <w:right w:w="100" w:type="dxa"/>
            </w:tcMar>
          </w:tcPr>
          <w:p w:rsidR="00F21236" w:rsidRPr="006A5029" w:rsidRDefault="00F21236" w:rsidP="00F21236">
            <w:pPr>
              <w:jc w:val="both"/>
              <w:rPr>
                <w:rFonts w:asciiTheme="minorHAnsi" w:hAnsiTheme="minorHAnsi"/>
                <w:sz w:val="20"/>
                <w:szCs w:val="20"/>
              </w:rPr>
            </w:pPr>
            <w:r w:rsidRPr="006A5029">
              <w:rPr>
                <w:rFonts w:asciiTheme="minorHAnsi" w:hAnsiTheme="minorHAnsi"/>
                <w:sz w:val="20"/>
                <w:szCs w:val="20"/>
              </w:rPr>
              <w:t>CP</w:t>
            </w:r>
          </w:p>
        </w:tc>
        <w:tc>
          <w:tcPr>
            <w:tcW w:w="723" w:type="dxa"/>
            <w:shd w:val="clear" w:color="auto" w:fill="DBE5F1" w:themeFill="accent1" w:themeFillTint="33"/>
            <w:tcMar>
              <w:top w:w="100" w:type="dxa"/>
              <w:left w:w="100" w:type="dxa"/>
              <w:bottom w:w="100" w:type="dxa"/>
              <w:right w:w="100" w:type="dxa"/>
            </w:tcMar>
          </w:tcPr>
          <w:p w:rsidR="00F21236" w:rsidRPr="006A5029" w:rsidRDefault="00F21236" w:rsidP="00F21236">
            <w:pPr>
              <w:jc w:val="both"/>
              <w:rPr>
                <w:rFonts w:asciiTheme="minorHAnsi" w:hAnsiTheme="minorHAnsi"/>
                <w:sz w:val="20"/>
                <w:szCs w:val="20"/>
              </w:rPr>
            </w:pPr>
            <w:r w:rsidRPr="006A5029">
              <w:rPr>
                <w:rFonts w:asciiTheme="minorHAnsi" w:hAnsiTheme="minorHAnsi"/>
                <w:sz w:val="20"/>
                <w:szCs w:val="20"/>
              </w:rPr>
              <w:t>Glyph</w:t>
            </w:r>
          </w:p>
        </w:tc>
        <w:tc>
          <w:tcPr>
            <w:tcW w:w="1077" w:type="dxa"/>
            <w:shd w:val="clear" w:color="auto" w:fill="DBE5F1" w:themeFill="accent1" w:themeFillTint="33"/>
            <w:tcMar>
              <w:top w:w="100" w:type="dxa"/>
              <w:left w:w="100" w:type="dxa"/>
              <w:bottom w:w="100" w:type="dxa"/>
              <w:right w:w="100" w:type="dxa"/>
            </w:tcMar>
          </w:tcPr>
          <w:p w:rsidR="00F21236" w:rsidRPr="006A5029" w:rsidRDefault="00F21236" w:rsidP="00F21236">
            <w:pPr>
              <w:jc w:val="both"/>
              <w:rPr>
                <w:rFonts w:asciiTheme="minorHAnsi" w:hAnsiTheme="minorHAnsi"/>
                <w:sz w:val="20"/>
                <w:szCs w:val="20"/>
              </w:rPr>
            </w:pPr>
            <w:r w:rsidRPr="006A5029">
              <w:rPr>
                <w:rFonts w:asciiTheme="minorHAnsi" w:hAnsiTheme="minorHAnsi"/>
                <w:sz w:val="20"/>
                <w:szCs w:val="20"/>
              </w:rPr>
              <w:t>CP</w:t>
            </w:r>
          </w:p>
        </w:tc>
        <w:tc>
          <w:tcPr>
            <w:tcW w:w="813" w:type="dxa"/>
            <w:shd w:val="clear" w:color="auto" w:fill="DBE5F1" w:themeFill="accent1" w:themeFillTint="33"/>
            <w:tcMar>
              <w:top w:w="100" w:type="dxa"/>
              <w:left w:w="100" w:type="dxa"/>
              <w:bottom w:w="100" w:type="dxa"/>
              <w:right w:w="100" w:type="dxa"/>
            </w:tcMar>
          </w:tcPr>
          <w:p w:rsidR="00F21236" w:rsidRPr="006A5029" w:rsidRDefault="00F21236" w:rsidP="00F21236">
            <w:pPr>
              <w:jc w:val="both"/>
              <w:rPr>
                <w:rFonts w:asciiTheme="minorHAnsi" w:hAnsiTheme="minorHAnsi"/>
                <w:sz w:val="20"/>
                <w:szCs w:val="20"/>
              </w:rPr>
            </w:pPr>
            <w:r w:rsidRPr="006A5029">
              <w:rPr>
                <w:rFonts w:asciiTheme="minorHAnsi" w:hAnsiTheme="minorHAnsi"/>
                <w:sz w:val="20"/>
                <w:szCs w:val="20"/>
              </w:rPr>
              <w:t>Glyph</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1</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0C82</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0C02</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2</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0C83</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0C03</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3</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0C85</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ಅ</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0C05</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అ</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4</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0C86</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ಆ</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 xml:space="preserve">0C06  </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ఆ</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5</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0C87</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ಇ</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0C07</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ఇ</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6</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0C88</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ಈ</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0C08</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ఈ</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Pr>
                <w:rFonts w:asciiTheme="minorHAnsi" w:hAnsiTheme="minorHAnsi"/>
                <w:sz w:val="20"/>
                <w:szCs w:val="20"/>
              </w:rPr>
              <w:t>7</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Pr>
                <w:rFonts w:asciiTheme="minorHAnsi" w:eastAsia="Cambria" w:hAnsiTheme="minorHAnsi" w:cs="Cambria"/>
                <w:sz w:val="20"/>
                <w:szCs w:val="20"/>
              </w:rPr>
              <w:t>0C90</w:t>
            </w:r>
          </w:p>
        </w:tc>
        <w:tc>
          <w:tcPr>
            <w:tcW w:w="723" w:type="dxa"/>
            <w:tcMar>
              <w:top w:w="100" w:type="dxa"/>
              <w:left w:w="100" w:type="dxa"/>
              <w:bottom w:w="100" w:type="dxa"/>
              <w:right w:w="100" w:type="dxa"/>
            </w:tcMar>
          </w:tcPr>
          <w:p w:rsidR="00F21236" w:rsidRPr="00201E84" w:rsidRDefault="00F21236" w:rsidP="00F21236">
            <w:pPr>
              <w:jc w:val="both"/>
              <w:rPr>
                <w:rFonts w:asciiTheme="minorHAnsi" w:eastAsia="Tunga" w:hAnsiTheme="minorHAnsi" w:cs="Tunga"/>
                <w:cs/>
                <w:lang w:bidi="kn-IN"/>
              </w:rPr>
            </w:pPr>
            <w:r>
              <w:rPr>
                <w:rFonts w:asciiTheme="minorHAnsi" w:eastAsia="Cambria" w:hAnsiTheme="minorHAnsi" w:cs="Tunga"/>
                <w:sz w:val="20"/>
                <w:szCs w:val="20"/>
                <w:cs/>
                <w:lang w:bidi="kn-IN"/>
              </w:rPr>
              <w:t>ಐ</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Pr>
                <w:rFonts w:asciiTheme="minorHAnsi" w:eastAsia="Cambria" w:hAnsiTheme="minorHAnsi" w:cs="Cambria"/>
                <w:sz w:val="20"/>
                <w:szCs w:val="20"/>
              </w:rPr>
              <w:t>0C10</w:t>
            </w:r>
          </w:p>
        </w:tc>
        <w:tc>
          <w:tcPr>
            <w:tcW w:w="813" w:type="dxa"/>
            <w:tcMar>
              <w:top w:w="100" w:type="dxa"/>
              <w:left w:w="100" w:type="dxa"/>
              <w:bottom w:w="100" w:type="dxa"/>
              <w:right w:w="100" w:type="dxa"/>
            </w:tcMar>
          </w:tcPr>
          <w:p w:rsidR="00F21236" w:rsidRPr="00201E84" w:rsidRDefault="00F21236" w:rsidP="00F21236">
            <w:pPr>
              <w:jc w:val="both"/>
              <w:rPr>
                <w:rFonts w:ascii="Mandali" w:eastAsia="Cambria" w:hAnsi="Mandali" w:cs="Mandali"/>
              </w:rPr>
            </w:pPr>
            <w:r>
              <w:rPr>
                <w:rFonts w:asciiTheme="minorHAnsi" w:eastAsia="Cambria" w:hAnsiTheme="minorHAnsi" w:cs="Gautami"/>
                <w:sz w:val="20"/>
                <w:szCs w:val="20"/>
                <w:cs/>
                <w:lang w:bidi="te-IN"/>
              </w:rPr>
              <w:t>ఐ</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8</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0C92</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ಒ</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0C12</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ఒ</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9</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0C93</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ಓ</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0C13</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ఓ</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10</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0C94</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ಔ</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0C14</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ఔ</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11</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0C96</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ಖ</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0C16</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ఖ</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12</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0C97</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ಗ</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0C17</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గ</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13</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0C9C</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ಜ</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0C1C</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జ</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14</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0C9D</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ಝ</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0C1D</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ఝ</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1</w:t>
            </w:r>
            <w:r>
              <w:rPr>
                <w:rFonts w:asciiTheme="minorHAnsi" w:hAnsiTheme="minorHAnsi"/>
                <w:sz w:val="20"/>
                <w:szCs w:val="20"/>
              </w:rPr>
              <w:t>5</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0CA0</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ಠ</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0C20</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ఠ</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Pr>
                <w:rFonts w:asciiTheme="minorHAnsi" w:hAnsiTheme="minorHAnsi"/>
                <w:sz w:val="20"/>
                <w:szCs w:val="20"/>
              </w:rPr>
              <w:t>16</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0CA1</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ಡ</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0C21</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డ</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17</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0CA2</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ಢ</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0C22</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ఢ</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18</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0CA3</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ಣ</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0C23</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ణ</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19</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0CA5</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ಥ</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0C25</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థ</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lastRenderedPageBreak/>
              <w:t>20</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0CA6</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ದ</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0C26</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ద</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21</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0CA7</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ಧ</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0C27</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ధ</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22</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0CA8</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ನ</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0C28</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న</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23</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0CAC</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ಬ</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0C2C</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Gautami" w:hAnsi="Mandali" w:cs="Mandali"/>
                <w:cs/>
                <w:lang w:bidi="te-IN"/>
              </w:rPr>
              <w:t>బ</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24</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0CAD</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ಭ</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0C2D</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Gautami" w:hAnsi="Mandali" w:cs="Mandali"/>
                <w:cs/>
                <w:lang w:bidi="te-IN"/>
              </w:rPr>
              <w:t>భ</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25</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0CAE</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ಮ</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0C2E</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Gautami" w:hAnsi="Mandali" w:cs="Mandali"/>
                <w:cs/>
                <w:lang w:bidi="te-IN"/>
              </w:rPr>
              <w:t>మ</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26</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0CAF</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ಯ</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0C2F</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Gautami" w:hAnsi="Mandali" w:cs="Mandali"/>
                <w:cs/>
                <w:lang w:bidi="te-IN"/>
              </w:rPr>
              <w:t>య</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27</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0CB0</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ರ</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0C30</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ర</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28</w:t>
            </w:r>
          </w:p>
        </w:tc>
        <w:tc>
          <w:tcPr>
            <w:tcW w:w="1065"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0CB2</w:t>
            </w:r>
          </w:p>
        </w:tc>
        <w:tc>
          <w:tcPr>
            <w:tcW w:w="723" w:type="dxa"/>
            <w:tcMar>
              <w:top w:w="100" w:type="dxa"/>
              <w:left w:w="100" w:type="dxa"/>
              <w:bottom w:w="100" w:type="dxa"/>
              <w:right w:w="100" w:type="dxa"/>
            </w:tcMar>
          </w:tcPr>
          <w:p w:rsidR="00F21236" w:rsidRPr="00201E84" w:rsidRDefault="00F21236" w:rsidP="00F21236">
            <w:pPr>
              <w:jc w:val="both"/>
              <w:rPr>
                <w:rFonts w:asciiTheme="minorHAnsi" w:hAnsiTheme="minorHAnsi"/>
              </w:rPr>
            </w:pPr>
            <w:r w:rsidRPr="00201E84">
              <w:rPr>
                <w:rFonts w:asciiTheme="minorHAnsi" w:eastAsia="Tunga" w:hAnsiTheme="minorHAnsi" w:cs="Tunga"/>
                <w:cs/>
                <w:lang w:bidi="kn-IN"/>
              </w:rPr>
              <w:t>ಲ</w:t>
            </w:r>
          </w:p>
        </w:tc>
        <w:tc>
          <w:tcPr>
            <w:tcW w:w="1077" w:type="dxa"/>
            <w:tcMar>
              <w:top w:w="100" w:type="dxa"/>
              <w:left w:w="100" w:type="dxa"/>
              <w:bottom w:w="100" w:type="dxa"/>
              <w:right w:w="100" w:type="dxa"/>
            </w:tcMar>
          </w:tcPr>
          <w:p w:rsidR="00F21236" w:rsidRPr="006A5029" w:rsidRDefault="00F21236" w:rsidP="00F21236">
            <w:pPr>
              <w:jc w:val="both"/>
              <w:rPr>
                <w:rFonts w:asciiTheme="minorHAnsi" w:eastAsia="Cambria" w:hAnsiTheme="minorHAnsi" w:cs="Cambria"/>
                <w:sz w:val="20"/>
                <w:szCs w:val="20"/>
              </w:rPr>
            </w:pPr>
            <w:r w:rsidRPr="006A5029">
              <w:rPr>
                <w:rFonts w:asciiTheme="minorHAnsi" w:eastAsia="Cambria" w:hAnsiTheme="minorHAnsi" w:cs="Cambria"/>
                <w:sz w:val="20"/>
                <w:szCs w:val="20"/>
              </w:rPr>
              <w:t>0C32</w:t>
            </w:r>
          </w:p>
        </w:tc>
        <w:tc>
          <w:tcPr>
            <w:tcW w:w="813" w:type="dxa"/>
            <w:tcMar>
              <w:top w:w="100" w:type="dxa"/>
              <w:left w:w="100" w:type="dxa"/>
              <w:bottom w:w="100" w:type="dxa"/>
              <w:right w:w="100" w:type="dxa"/>
            </w:tcMar>
          </w:tcPr>
          <w:p w:rsidR="00F21236" w:rsidRPr="00201E84" w:rsidRDefault="00F21236" w:rsidP="00F21236">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ల</w:t>
            </w:r>
          </w:p>
        </w:tc>
      </w:tr>
      <w:tr w:rsidR="00F21236" w:rsidRPr="00BC774F"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29</w:t>
            </w:r>
          </w:p>
        </w:tc>
        <w:tc>
          <w:tcPr>
            <w:tcW w:w="1065" w:type="dxa"/>
            <w:tcMar>
              <w:top w:w="100" w:type="dxa"/>
              <w:left w:w="100" w:type="dxa"/>
              <w:bottom w:w="100" w:type="dxa"/>
              <w:right w:w="100" w:type="dxa"/>
            </w:tcMar>
          </w:tcPr>
          <w:p w:rsidR="00F21236" w:rsidRPr="006A5029" w:rsidRDefault="00F21236" w:rsidP="00F21236">
            <w:pPr>
              <w:rPr>
                <w:rFonts w:asciiTheme="minorHAnsi" w:eastAsia="Cambria" w:hAnsiTheme="minorHAnsi" w:cs="Cambria"/>
                <w:sz w:val="20"/>
                <w:szCs w:val="20"/>
              </w:rPr>
            </w:pPr>
            <w:r w:rsidRPr="006A5029">
              <w:rPr>
                <w:rFonts w:asciiTheme="minorHAnsi" w:eastAsia="Cambria" w:hAnsiTheme="minorHAnsi" w:cs="Cambria"/>
                <w:sz w:val="20"/>
                <w:szCs w:val="20"/>
              </w:rPr>
              <w:t>0CB3</w:t>
            </w:r>
          </w:p>
        </w:tc>
        <w:tc>
          <w:tcPr>
            <w:tcW w:w="723" w:type="dxa"/>
            <w:tcMar>
              <w:top w:w="100" w:type="dxa"/>
              <w:left w:w="100" w:type="dxa"/>
              <w:bottom w:w="100" w:type="dxa"/>
              <w:right w:w="100" w:type="dxa"/>
            </w:tcMar>
          </w:tcPr>
          <w:p w:rsidR="00F21236" w:rsidRPr="00BC774F" w:rsidRDefault="00F21236" w:rsidP="00F21236">
            <w:pPr>
              <w:rPr>
                <w:rFonts w:asciiTheme="minorHAnsi" w:eastAsia="Cambria" w:hAnsiTheme="minorHAnsi" w:cs="Cambria"/>
                <w:sz w:val="20"/>
                <w:szCs w:val="20"/>
              </w:rPr>
            </w:pPr>
            <w:r w:rsidRPr="00BC774F">
              <w:rPr>
                <w:rFonts w:ascii="Tunga" w:eastAsia="Cambria" w:hAnsi="Tunga" w:cs="Tunga" w:hint="cs"/>
                <w:sz w:val="20"/>
                <w:szCs w:val="20"/>
                <w:cs/>
                <w:lang w:bidi="kn-IN"/>
              </w:rPr>
              <w:t>ಳ</w:t>
            </w:r>
          </w:p>
        </w:tc>
        <w:tc>
          <w:tcPr>
            <w:tcW w:w="1077" w:type="dxa"/>
            <w:tcMar>
              <w:top w:w="100" w:type="dxa"/>
              <w:left w:w="100" w:type="dxa"/>
              <w:bottom w:w="100" w:type="dxa"/>
              <w:right w:w="100" w:type="dxa"/>
            </w:tcMar>
          </w:tcPr>
          <w:p w:rsidR="00F21236" w:rsidRPr="006A5029" w:rsidRDefault="00F21236" w:rsidP="00F21236">
            <w:pPr>
              <w:rPr>
                <w:rFonts w:asciiTheme="minorHAnsi" w:eastAsia="Cambria" w:hAnsiTheme="minorHAnsi" w:cs="Cambria"/>
                <w:sz w:val="20"/>
                <w:szCs w:val="20"/>
              </w:rPr>
            </w:pPr>
            <w:r w:rsidRPr="006A5029">
              <w:rPr>
                <w:rFonts w:asciiTheme="minorHAnsi" w:eastAsia="Cambria" w:hAnsiTheme="minorHAnsi" w:cs="Cambria"/>
                <w:sz w:val="20"/>
                <w:szCs w:val="20"/>
              </w:rPr>
              <w:t>0C33</w:t>
            </w:r>
          </w:p>
        </w:tc>
        <w:tc>
          <w:tcPr>
            <w:tcW w:w="813" w:type="dxa"/>
            <w:tcMar>
              <w:top w:w="100" w:type="dxa"/>
              <w:left w:w="100" w:type="dxa"/>
              <w:bottom w:w="100" w:type="dxa"/>
              <w:right w:w="100" w:type="dxa"/>
            </w:tcMar>
          </w:tcPr>
          <w:p w:rsidR="00F21236" w:rsidRPr="00BC774F" w:rsidRDefault="00F21236" w:rsidP="00F21236">
            <w:pPr>
              <w:rPr>
                <w:rFonts w:asciiTheme="minorHAnsi" w:eastAsia="Cambria" w:hAnsiTheme="minorHAnsi" w:cs="Cambria"/>
                <w:sz w:val="20"/>
                <w:szCs w:val="20"/>
              </w:rPr>
            </w:pPr>
            <w:r w:rsidRPr="00BC774F">
              <w:rPr>
                <w:rFonts w:asciiTheme="minorHAnsi" w:eastAsia="Cambria" w:hAnsiTheme="minorHAnsi" w:cs="Cambria"/>
                <w:sz w:val="20"/>
                <w:szCs w:val="20"/>
              </w:rPr>
              <w:t xml:space="preserve"> </w:t>
            </w:r>
            <w:r w:rsidRPr="00BC774F">
              <w:rPr>
                <w:rFonts w:ascii="Nirmala UI" w:eastAsia="Cambria" w:hAnsi="Nirmala UI" w:cs="Nirmala UI" w:hint="cs"/>
                <w:sz w:val="20"/>
                <w:szCs w:val="20"/>
                <w:cs/>
                <w:lang w:bidi="te-IN"/>
              </w:rPr>
              <w:t>ళ</w:t>
            </w:r>
          </w:p>
        </w:tc>
      </w:tr>
      <w:tr w:rsidR="00F21236" w:rsidRPr="006A5029" w:rsidTr="003A252B">
        <w:tc>
          <w:tcPr>
            <w:tcW w:w="900" w:type="dxa"/>
            <w:tcMar>
              <w:top w:w="100" w:type="dxa"/>
              <w:left w:w="100" w:type="dxa"/>
              <w:bottom w:w="100" w:type="dxa"/>
              <w:right w:w="100" w:type="dxa"/>
            </w:tcMar>
          </w:tcPr>
          <w:p w:rsidR="00F21236" w:rsidRPr="006A5029" w:rsidRDefault="00F21236" w:rsidP="00F21236">
            <w:pPr>
              <w:jc w:val="center"/>
              <w:rPr>
                <w:rFonts w:asciiTheme="minorHAnsi" w:hAnsiTheme="minorHAnsi"/>
                <w:sz w:val="20"/>
                <w:szCs w:val="20"/>
              </w:rPr>
            </w:pPr>
            <w:r w:rsidRPr="006A5029">
              <w:rPr>
                <w:rFonts w:asciiTheme="minorHAnsi" w:hAnsiTheme="minorHAnsi"/>
                <w:sz w:val="20"/>
                <w:szCs w:val="20"/>
              </w:rPr>
              <w:t>3</w:t>
            </w:r>
            <w:r>
              <w:rPr>
                <w:rFonts w:asciiTheme="minorHAnsi" w:hAnsiTheme="minorHAnsi"/>
                <w:sz w:val="20"/>
                <w:szCs w:val="20"/>
              </w:rPr>
              <w:t>0</w:t>
            </w:r>
          </w:p>
        </w:tc>
        <w:tc>
          <w:tcPr>
            <w:tcW w:w="1065" w:type="dxa"/>
            <w:tcMar>
              <w:top w:w="100" w:type="dxa"/>
              <w:left w:w="100" w:type="dxa"/>
              <w:bottom w:w="100" w:type="dxa"/>
              <w:right w:w="100" w:type="dxa"/>
            </w:tcMar>
          </w:tcPr>
          <w:p w:rsidR="00F21236" w:rsidRPr="00B07780" w:rsidRDefault="00F21236" w:rsidP="00F21236">
            <w:pPr>
              <w:jc w:val="both"/>
              <w:rPr>
                <w:rFonts w:asciiTheme="minorHAnsi" w:eastAsia="Cambria" w:hAnsiTheme="minorHAnsi" w:cs="Cambria"/>
                <w:sz w:val="20"/>
                <w:szCs w:val="20"/>
              </w:rPr>
            </w:pPr>
            <w:r w:rsidRPr="00B07780">
              <w:rPr>
                <w:rFonts w:asciiTheme="minorHAnsi" w:eastAsia="Cambria" w:hAnsiTheme="minorHAnsi" w:cs="Cambria"/>
                <w:sz w:val="20"/>
                <w:szCs w:val="20"/>
              </w:rPr>
              <w:t>0C3F</w:t>
            </w:r>
          </w:p>
        </w:tc>
        <w:tc>
          <w:tcPr>
            <w:tcW w:w="723" w:type="dxa"/>
            <w:tcMar>
              <w:top w:w="100" w:type="dxa"/>
              <w:left w:w="100" w:type="dxa"/>
              <w:bottom w:w="100" w:type="dxa"/>
              <w:right w:w="100" w:type="dxa"/>
            </w:tcMar>
          </w:tcPr>
          <w:p w:rsidR="00F21236" w:rsidRPr="00B07780" w:rsidRDefault="00F21236" w:rsidP="00F21236">
            <w:pPr>
              <w:widowControl w:val="0"/>
              <w:jc w:val="both"/>
              <w:rPr>
                <w:rFonts w:asciiTheme="minorHAnsi" w:eastAsia="Cambria" w:hAnsiTheme="minorHAnsi" w:cs="Cambria"/>
                <w:sz w:val="20"/>
                <w:szCs w:val="20"/>
              </w:rPr>
            </w:pPr>
            <w:r w:rsidRPr="00B07780">
              <w:rPr>
                <w:rFonts w:ascii="Nirmala UI" w:eastAsia="Cambria" w:hAnsi="Nirmala UI" w:cs="Nirmala UI" w:hint="cs"/>
                <w:sz w:val="20"/>
                <w:szCs w:val="20"/>
                <w:cs/>
                <w:lang w:bidi="te-IN"/>
              </w:rPr>
              <w:t>ి</w:t>
            </w:r>
          </w:p>
        </w:tc>
        <w:tc>
          <w:tcPr>
            <w:tcW w:w="1077" w:type="dxa"/>
            <w:tcMar>
              <w:top w:w="100" w:type="dxa"/>
              <w:left w:w="100" w:type="dxa"/>
              <w:bottom w:w="100" w:type="dxa"/>
              <w:right w:w="100" w:type="dxa"/>
            </w:tcMar>
          </w:tcPr>
          <w:p w:rsidR="00F21236" w:rsidRPr="00B07780" w:rsidRDefault="00F21236" w:rsidP="00F21236">
            <w:pPr>
              <w:jc w:val="both"/>
              <w:rPr>
                <w:rFonts w:asciiTheme="minorHAnsi" w:eastAsia="Cambria" w:hAnsiTheme="minorHAnsi" w:cs="Cambria"/>
                <w:sz w:val="20"/>
                <w:szCs w:val="20"/>
              </w:rPr>
            </w:pPr>
            <w:r w:rsidRPr="00B07780">
              <w:rPr>
                <w:rFonts w:asciiTheme="minorHAnsi" w:eastAsia="Cambria" w:hAnsiTheme="minorHAnsi" w:cs="Cambria"/>
                <w:sz w:val="20"/>
                <w:szCs w:val="20"/>
              </w:rPr>
              <w:t>0CBF</w:t>
            </w:r>
          </w:p>
        </w:tc>
        <w:tc>
          <w:tcPr>
            <w:tcW w:w="813" w:type="dxa"/>
            <w:tcMar>
              <w:top w:w="100" w:type="dxa"/>
              <w:left w:w="100" w:type="dxa"/>
              <w:bottom w:w="100" w:type="dxa"/>
              <w:right w:w="100" w:type="dxa"/>
            </w:tcMar>
          </w:tcPr>
          <w:p w:rsidR="00F21236" w:rsidRPr="00B07780" w:rsidRDefault="00F21236" w:rsidP="00F21236">
            <w:pPr>
              <w:widowControl w:val="0"/>
              <w:jc w:val="both"/>
              <w:rPr>
                <w:rFonts w:asciiTheme="minorHAnsi" w:eastAsia="Cambria" w:hAnsiTheme="minorHAnsi" w:cs="Cambria"/>
                <w:sz w:val="20"/>
                <w:szCs w:val="20"/>
              </w:rPr>
            </w:pPr>
            <w:r w:rsidRPr="00B07780">
              <w:rPr>
                <w:rFonts w:ascii="Tunga" w:eastAsia="Cambria" w:hAnsi="Tunga" w:cs="Tunga" w:hint="cs"/>
                <w:sz w:val="20"/>
                <w:szCs w:val="20"/>
                <w:cs/>
                <w:lang w:bidi="kn-IN"/>
              </w:rPr>
              <w:t>ಿ</w:t>
            </w:r>
          </w:p>
        </w:tc>
      </w:tr>
      <w:tr w:rsidR="00F21236" w:rsidRPr="006A5029" w:rsidTr="003A252B">
        <w:tc>
          <w:tcPr>
            <w:tcW w:w="900" w:type="dxa"/>
            <w:tcMar>
              <w:top w:w="100" w:type="dxa"/>
              <w:left w:w="100" w:type="dxa"/>
              <w:bottom w:w="100" w:type="dxa"/>
              <w:right w:w="100" w:type="dxa"/>
            </w:tcMar>
          </w:tcPr>
          <w:p w:rsidR="00F21236" w:rsidRPr="00BC774F" w:rsidRDefault="00F21236" w:rsidP="00F21236">
            <w:pPr>
              <w:jc w:val="center"/>
              <w:rPr>
                <w:rFonts w:asciiTheme="minorHAnsi" w:eastAsia="Cambria" w:hAnsiTheme="minorHAnsi" w:cs="Cambria"/>
                <w:sz w:val="20"/>
                <w:szCs w:val="20"/>
              </w:rPr>
            </w:pPr>
            <w:r w:rsidRPr="00BC774F">
              <w:rPr>
                <w:rFonts w:asciiTheme="minorHAnsi" w:eastAsia="Cambria" w:hAnsiTheme="minorHAnsi" w:cs="Cambria"/>
                <w:sz w:val="20"/>
                <w:szCs w:val="20"/>
              </w:rPr>
              <w:t>31</w:t>
            </w:r>
          </w:p>
        </w:tc>
        <w:tc>
          <w:tcPr>
            <w:tcW w:w="1065" w:type="dxa"/>
            <w:tcMar>
              <w:top w:w="100" w:type="dxa"/>
              <w:left w:w="100" w:type="dxa"/>
              <w:bottom w:w="100" w:type="dxa"/>
              <w:right w:w="100" w:type="dxa"/>
            </w:tcMar>
          </w:tcPr>
          <w:p w:rsidR="00F21236" w:rsidRPr="00B07780" w:rsidRDefault="00F21236" w:rsidP="00F21236">
            <w:pPr>
              <w:jc w:val="both"/>
              <w:rPr>
                <w:rFonts w:asciiTheme="minorHAnsi" w:eastAsia="Cambria" w:hAnsiTheme="minorHAnsi" w:cs="Cambria"/>
                <w:sz w:val="20"/>
                <w:szCs w:val="20"/>
              </w:rPr>
            </w:pPr>
            <w:r w:rsidRPr="00B07780">
              <w:rPr>
                <w:rFonts w:asciiTheme="minorHAnsi" w:eastAsia="Cambria" w:hAnsiTheme="minorHAnsi" w:cs="Cambria"/>
                <w:sz w:val="20"/>
                <w:szCs w:val="20"/>
              </w:rPr>
              <w:t>0C41</w:t>
            </w:r>
          </w:p>
        </w:tc>
        <w:tc>
          <w:tcPr>
            <w:tcW w:w="723" w:type="dxa"/>
            <w:tcMar>
              <w:top w:w="100" w:type="dxa"/>
              <w:left w:w="100" w:type="dxa"/>
              <w:bottom w:w="100" w:type="dxa"/>
              <w:right w:w="100" w:type="dxa"/>
            </w:tcMar>
          </w:tcPr>
          <w:p w:rsidR="00F21236" w:rsidRPr="00B07780" w:rsidRDefault="00F21236" w:rsidP="00F21236">
            <w:pPr>
              <w:widowControl w:val="0"/>
              <w:jc w:val="both"/>
              <w:rPr>
                <w:rFonts w:asciiTheme="minorHAnsi" w:eastAsia="Cambria" w:hAnsiTheme="minorHAnsi" w:cs="Cambria"/>
                <w:sz w:val="20"/>
                <w:szCs w:val="20"/>
              </w:rPr>
            </w:pPr>
            <w:r w:rsidRPr="00B07780">
              <w:rPr>
                <w:rFonts w:ascii="Nirmala UI" w:eastAsia="Cambria" w:hAnsi="Nirmala UI" w:cs="Nirmala UI" w:hint="cs"/>
                <w:sz w:val="20"/>
                <w:szCs w:val="20"/>
                <w:cs/>
                <w:lang w:bidi="te-IN"/>
              </w:rPr>
              <w:t>ు</w:t>
            </w:r>
            <w:r w:rsidRPr="00B07780">
              <w:rPr>
                <w:rFonts w:asciiTheme="minorHAnsi" w:eastAsia="Cambria" w:hAnsiTheme="minorHAnsi" w:cs="Cambria"/>
                <w:sz w:val="20"/>
                <w:szCs w:val="20"/>
              </w:rPr>
              <w:t xml:space="preserve"> </w:t>
            </w:r>
          </w:p>
        </w:tc>
        <w:tc>
          <w:tcPr>
            <w:tcW w:w="1077" w:type="dxa"/>
            <w:tcMar>
              <w:top w:w="100" w:type="dxa"/>
              <w:left w:w="100" w:type="dxa"/>
              <w:bottom w:w="100" w:type="dxa"/>
              <w:right w:w="100" w:type="dxa"/>
            </w:tcMar>
          </w:tcPr>
          <w:p w:rsidR="00F21236" w:rsidRPr="00B07780" w:rsidRDefault="00F21236" w:rsidP="00F21236">
            <w:pPr>
              <w:jc w:val="both"/>
              <w:rPr>
                <w:rFonts w:asciiTheme="minorHAnsi" w:eastAsia="Cambria" w:hAnsiTheme="minorHAnsi" w:cs="Cambria"/>
                <w:sz w:val="20"/>
                <w:szCs w:val="20"/>
              </w:rPr>
            </w:pPr>
            <w:r w:rsidRPr="00B07780">
              <w:rPr>
                <w:rFonts w:asciiTheme="minorHAnsi" w:eastAsia="Cambria" w:hAnsiTheme="minorHAnsi" w:cs="Cambria"/>
                <w:sz w:val="20"/>
                <w:szCs w:val="20"/>
              </w:rPr>
              <w:t>0CC1</w:t>
            </w:r>
          </w:p>
        </w:tc>
        <w:tc>
          <w:tcPr>
            <w:tcW w:w="813" w:type="dxa"/>
            <w:tcMar>
              <w:top w:w="100" w:type="dxa"/>
              <w:left w:w="100" w:type="dxa"/>
              <w:bottom w:w="100" w:type="dxa"/>
              <w:right w:w="100" w:type="dxa"/>
            </w:tcMar>
          </w:tcPr>
          <w:p w:rsidR="00F21236" w:rsidRPr="00B07780" w:rsidRDefault="00F21236" w:rsidP="00F21236">
            <w:pPr>
              <w:widowControl w:val="0"/>
              <w:jc w:val="both"/>
              <w:rPr>
                <w:rFonts w:asciiTheme="minorHAnsi" w:eastAsia="Cambria" w:hAnsiTheme="minorHAnsi" w:cs="Cambria"/>
                <w:sz w:val="20"/>
                <w:szCs w:val="20"/>
              </w:rPr>
            </w:pPr>
            <w:r w:rsidRPr="00B07780">
              <w:rPr>
                <w:rFonts w:asciiTheme="minorHAnsi" w:eastAsia="Cambria" w:hAnsiTheme="minorHAnsi" w:cs="Cambria"/>
                <w:sz w:val="20"/>
                <w:szCs w:val="20"/>
              </w:rPr>
              <w:t xml:space="preserve"> </w:t>
            </w:r>
            <w:r w:rsidRPr="00B07780">
              <w:rPr>
                <w:rFonts w:ascii="Tunga" w:eastAsia="Cambria" w:hAnsi="Tunga" w:cs="Tunga" w:hint="cs"/>
                <w:sz w:val="20"/>
                <w:szCs w:val="20"/>
                <w:cs/>
                <w:lang w:bidi="kn-IN"/>
              </w:rPr>
              <w:t>ು</w:t>
            </w:r>
          </w:p>
        </w:tc>
      </w:tr>
      <w:tr w:rsidR="00F21236" w:rsidRPr="006A5029" w:rsidTr="003A252B">
        <w:tc>
          <w:tcPr>
            <w:tcW w:w="900" w:type="dxa"/>
            <w:tcMar>
              <w:top w:w="100" w:type="dxa"/>
              <w:left w:w="100" w:type="dxa"/>
              <w:bottom w:w="100" w:type="dxa"/>
              <w:right w:w="100" w:type="dxa"/>
            </w:tcMar>
          </w:tcPr>
          <w:p w:rsidR="00F21236" w:rsidRPr="00267AA0" w:rsidRDefault="00F21236" w:rsidP="00F21236">
            <w:pPr>
              <w:jc w:val="center"/>
              <w:rPr>
                <w:rFonts w:asciiTheme="minorHAnsi" w:eastAsia="Cambria" w:hAnsiTheme="minorHAnsi" w:cs="Cambria"/>
                <w:sz w:val="20"/>
                <w:szCs w:val="20"/>
              </w:rPr>
            </w:pPr>
            <w:r w:rsidRPr="00B07780">
              <w:rPr>
                <w:rFonts w:asciiTheme="minorHAnsi" w:eastAsia="Cambria" w:hAnsiTheme="minorHAnsi" w:cs="Cambria"/>
                <w:sz w:val="20"/>
                <w:szCs w:val="20"/>
              </w:rPr>
              <w:t>3</w:t>
            </w:r>
            <w:r>
              <w:rPr>
                <w:rFonts w:asciiTheme="minorHAnsi" w:eastAsia="Cambria" w:hAnsiTheme="minorHAnsi" w:cs="Cambria"/>
                <w:sz w:val="20"/>
                <w:szCs w:val="20"/>
              </w:rPr>
              <w:t>2</w:t>
            </w:r>
          </w:p>
        </w:tc>
        <w:tc>
          <w:tcPr>
            <w:tcW w:w="1065" w:type="dxa"/>
            <w:tcMar>
              <w:top w:w="100" w:type="dxa"/>
              <w:left w:w="100" w:type="dxa"/>
              <w:bottom w:w="100" w:type="dxa"/>
              <w:right w:w="100" w:type="dxa"/>
            </w:tcMar>
          </w:tcPr>
          <w:p w:rsidR="00F21236" w:rsidRPr="00B07780" w:rsidRDefault="00F21236" w:rsidP="00F21236">
            <w:pPr>
              <w:jc w:val="both"/>
              <w:rPr>
                <w:rFonts w:asciiTheme="minorHAnsi" w:eastAsia="Cambria" w:hAnsiTheme="minorHAnsi" w:cs="Cambria"/>
                <w:sz w:val="20"/>
                <w:szCs w:val="20"/>
              </w:rPr>
            </w:pPr>
            <w:r w:rsidRPr="00B07780">
              <w:rPr>
                <w:rFonts w:asciiTheme="minorHAnsi" w:eastAsia="Cambria" w:hAnsiTheme="minorHAnsi" w:cs="Cambria"/>
                <w:sz w:val="20"/>
                <w:szCs w:val="20"/>
              </w:rPr>
              <w:t>0C43</w:t>
            </w:r>
          </w:p>
        </w:tc>
        <w:tc>
          <w:tcPr>
            <w:tcW w:w="723" w:type="dxa"/>
            <w:tcMar>
              <w:top w:w="100" w:type="dxa"/>
              <w:left w:w="100" w:type="dxa"/>
              <w:bottom w:w="100" w:type="dxa"/>
              <w:right w:w="100" w:type="dxa"/>
            </w:tcMar>
          </w:tcPr>
          <w:p w:rsidR="00F21236" w:rsidRPr="00B07780" w:rsidRDefault="00F21236" w:rsidP="00F21236">
            <w:pPr>
              <w:widowControl w:val="0"/>
              <w:jc w:val="both"/>
              <w:rPr>
                <w:rFonts w:asciiTheme="minorHAnsi" w:eastAsia="Cambria" w:hAnsiTheme="minorHAnsi" w:cs="Cambria"/>
                <w:sz w:val="20"/>
                <w:szCs w:val="20"/>
              </w:rPr>
            </w:pPr>
            <w:r w:rsidRPr="00B07780">
              <w:rPr>
                <w:rFonts w:ascii="Nirmala UI" w:eastAsia="Cambria" w:hAnsi="Nirmala UI" w:cs="Nirmala UI" w:hint="cs"/>
                <w:sz w:val="20"/>
                <w:szCs w:val="20"/>
                <w:cs/>
                <w:lang w:bidi="te-IN"/>
              </w:rPr>
              <w:t>ృ</w:t>
            </w:r>
            <w:r w:rsidRPr="00B07780">
              <w:rPr>
                <w:rFonts w:asciiTheme="minorHAnsi" w:eastAsia="Cambria" w:hAnsiTheme="minorHAnsi" w:cs="Cambria"/>
                <w:sz w:val="20"/>
                <w:szCs w:val="20"/>
              </w:rPr>
              <w:t xml:space="preserve"> </w:t>
            </w:r>
          </w:p>
        </w:tc>
        <w:tc>
          <w:tcPr>
            <w:tcW w:w="1077" w:type="dxa"/>
            <w:tcMar>
              <w:top w:w="100" w:type="dxa"/>
              <w:left w:w="100" w:type="dxa"/>
              <w:bottom w:w="100" w:type="dxa"/>
              <w:right w:w="100" w:type="dxa"/>
            </w:tcMar>
          </w:tcPr>
          <w:p w:rsidR="00F21236" w:rsidRPr="00B07780" w:rsidRDefault="00F21236" w:rsidP="00F21236">
            <w:pPr>
              <w:jc w:val="both"/>
              <w:rPr>
                <w:rFonts w:asciiTheme="minorHAnsi" w:eastAsia="Cambria" w:hAnsiTheme="minorHAnsi" w:cs="Cambria"/>
                <w:sz w:val="20"/>
                <w:szCs w:val="20"/>
              </w:rPr>
            </w:pPr>
            <w:r w:rsidRPr="00B07780">
              <w:rPr>
                <w:rFonts w:asciiTheme="minorHAnsi" w:eastAsia="Cambria" w:hAnsiTheme="minorHAnsi" w:cs="Cambria"/>
                <w:sz w:val="20"/>
                <w:szCs w:val="20"/>
              </w:rPr>
              <w:t>0CC3</w:t>
            </w:r>
          </w:p>
        </w:tc>
        <w:tc>
          <w:tcPr>
            <w:tcW w:w="813" w:type="dxa"/>
            <w:tcMar>
              <w:top w:w="100" w:type="dxa"/>
              <w:left w:w="100" w:type="dxa"/>
              <w:bottom w:w="100" w:type="dxa"/>
              <w:right w:w="100" w:type="dxa"/>
            </w:tcMar>
          </w:tcPr>
          <w:p w:rsidR="00F21236" w:rsidRPr="00B07780" w:rsidRDefault="00F21236" w:rsidP="00F21236">
            <w:pPr>
              <w:widowControl w:val="0"/>
              <w:jc w:val="both"/>
              <w:rPr>
                <w:rFonts w:asciiTheme="minorHAnsi" w:eastAsia="Cambria" w:hAnsiTheme="minorHAnsi" w:cs="Cambria"/>
                <w:sz w:val="20"/>
                <w:szCs w:val="20"/>
              </w:rPr>
            </w:pPr>
            <w:r w:rsidRPr="00B07780">
              <w:rPr>
                <w:rFonts w:ascii="Tunga" w:eastAsia="Cambria" w:hAnsi="Tunga" w:cs="Tunga" w:hint="cs"/>
                <w:sz w:val="20"/>
                <w:szCs w:val="20"/>
                <w:cs/>
                <w:lang w:bidi="kn-IN"/>
              </w:rPr>
              <w:t>ೃ</w:t>
            </w:r>
            <w:r w:rsidRPr="00B07780">
              <w:rPr>
                <w:rFonts w:asciiTheme="minorHAnsi" w:eastAsia="Cambria" w:hAnsiTheme="minorHAnsi" w:cs="Cambria"/>
                <w:sz w:val="20"/>
                <w:szCs w:val="20"/>
              </w:rPr>
              <w:t xml:space="preserve">  </w:t>
            </w:r>
          </w:p>
        </w:tc>
      </w:tr>
    </w:tbl>
    <w:p w:rsidR="00F21236" w:rsidRDefault="00F21236" w:rsidP="00F21236"/>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p>
    <w:tbl>
      <w:tblPr>
        <w:tblW w:w="45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0"/>
        <w:gridCol w:w="1080"/>
        <w:gridCol w:w="810"/>
      </w:tblGrid>
      <w:tr w:rsidR="00F21236" w:rsidRPr="006A5029" w:rsidTr="003A252B">
        <w:trPr>
          <w:trHeight w:val="70"/>
          <w:tblHeader/>
        </w:trPr>
        <w:tc>
          <w:tcPr>
            <w:tcW w:w="900" w:type="dxa"/>
            <w:vMerge w:val="restart"/>
            <w:shd w:val="clear" w:color="auto" w:fill="DBE5F1" w:themeFill="accent1" w:themeFillTint="33"/>
            <w:tcMar>
              <w:top w:w="100" w:type="dxa"/>
              <w:left w:w="100" w:type="dxa"/>
              <w:bottom w:w="100" w:type="dxa"/>
              <w:right w:w="100" w:type="dxa"/>
            </w:tcMar>
          </w:tcPr>
          <w:p w:rsidR="00F21236" w:rsidRPr="006A5029" w:rsidRDefault="00F21236" w:rsidP="003A252B">
            <w:pPr>
              <w:jc w:val="center"/>
              <w:rPr>
                <w:rFonts w:asciiTheme="minorHAnsi" w:hAnsiTheme="minorHAnsi"/>
                <w:sz w:val="20"/>
                <w:szCs w:val="20"/>
              </w:rPr>
            </w:pPr>
            <w:r w:rsidRPr="006A5029">
              <w:rPr>
                <w:rFonts w:asciiTheme="minorHAnsi" w:hAnsiTheme="minorHAnsi"/>
                <w:sz w:val="20"/>
                <w:szCs w:val="20"/>
              </w:rPr>
              <w:t>Variant Set</w:t>
            </w:r>
          </w:p>
        </w:tc>
        <w:tc>
          <w:tcPr>
            <w:tcW w:w="1785" w:type="dxa"/>
            <w:gridSpan w:val="2"/>
            <w:shd w:val="clear" w:color="auto" w:fill="DBE5F1" w:themeFill="accent1" w:themeFillTint="33"/>
          </w:tcPr>
          <w:p w:rsidR="00F21236" w:rsidRDefault="00F21236" w:rsidP="003A252B">
            <w:pPr>
              <w:jc w:val="center"/>
              <w:rPr>
                <w:rFonts w:asciiTheme="minorHAnsi" w:hAnsiTheme="minorHAnsi"/>
                <w:sz w:val="20"/>
                <w:szCs w:val="20"/>
              </w:rPr>
            </w:pPr>
            <w:r>
              <w:rPr>
                <w:rFonts w:asciiTheme="minorHAnsi" w:hAnsiTheme="minorHAnsi"/>
                <w:sz w:val="20"/>
                <w:szCs w:val="20"/>
              </w:rPr>
              <w:t>Kannada</w:t>
            </w:r>
          </w:p>
        </w:tc>
        <w:tc>
          <w:tcPr>
            <w:tcW w:w="1890" w:type="dxa"/>
            <w:gridSpan w:val="2"/>
            <w:shd w:val="clear" w:color="auto" w:fill="DBE5F1" w:themeFill="accent1" w:themeFillTint="33"/>
          </w:tcPr>
          <w:p w:rsidR="00F21236" w:rsidRDefault="00F21236" w:rsidP="003A252B">
            <w:pPr>
              <w:jc w:val="center"/>
              <w:rPr>
                <w:rFonts w:asciiTheme="minorHAnsi" w:hAnsiTheme="minorHAnsi"/>
                <w:sz w:val="20"/>
                <w:szCs w:val="20"/>
              </w:rPr>
            </w:pPr>
            <w:r w:rsidRPr="00F21236">
              <w:rPr>
                <w:rFonts w:asciiTheme="minorHAnsi" w:hAnsiTheme="minorHAnsi"/>
                <w:sz w:val="20"/>
                <w:szCs w:val="20"/>
              </w:rPr>
              <w:t>Devanagari</w:t>
            </w:r>
          </w:p>
        </w:tc>
      </w:tr>
      <w:tr w:rsidR="00F21236" w:rsidRPr="006A5029" w:rsidTr="003A252B">
        <w:trPr>
          <w:tblHeader/>
        </w:trPr>
        <w:tc>
          <w:tcPr>
            <w:tcW w:w="900" w:type="dxa"/>
            <w:vMerge/>
            <w:tcMar>
              <w:top w:w="100" w:type="dxa"/>
              <w:left w:w="100" w:type="dxa"/>
              <w:bottom w:w="100" w:type="dxa"/>
              <w:right w:w="100" w:type="dxa"/>
            </w:tcMar>
          </w:tcPr>
          <w:p w:rsidR="00F21236" w:rsidRPr="006A5029" w:rsidRDefault="00F21236" w:rsidP="003A252B">
            <w:pPr>
              <w:jc w:val="center"/>
              <w:rPr>
                <w:rFonts w:asciiTheme="minorHAnsi" w:hAnsiTheme="minorHAnsi"/>
                <w:sz w:val="20"/>
                <w:szCs w:val="20"/>
              </w:rPr>
            </w:pPr>
          </w:p>
        </w:tc>
        <w:tc>
          <w:tcPr>
            <w:tcW w:w="1065" w:type="dxa"/>
            <w:shd w:val="clear" w:color="auto" w:fill="DBE5F1" w:themeFill="accent1" w:themeFillTint="33"/>
          </w:tcPr>
          <w:p w:rsidR="00F21236" w:rsidRPr="006A5029" w:rsidRDefault="00F21236" w:rsidP="003A252B">
            <w:pPr>
              <w:jc w:val="both"/>
              <w:rPr>
                <w:rFonts w:asciiTheme="minorHAnsi" w:hAnsiTheme="minorHAnsi"/>
                <w:sz w:val="20"/>
                <w:szCs w:val="20"/>
              </w:rPr>
            </w:pPr>
            <w:r w:rsidRPr="006A5029">
              <w:rPr>
                <w:rFonts w:asciiTheme="minorHAnsi" w:hAnsiTheme="minorHAnsi"/>
                <w:sz w:val="20"/>
                <w:szCs w:val="20"/>
              </w:rPr>
              <w:t>CP</w:t>
            </w:r>
          </w:p>
        </w:tc>
        <w:tc>
          <w:tcPr>
            <w:tcW w:w="720" w:type="dxa"/>
            <w:shd w:val="clear" w:color="auto" w:fill="DBE5F1" w:themeFill="accent1" w:themeFillTint="33"/>
          </w:tcPr>
          <w:p w:rsidR="00F21236" w:rsidRPr="006A5029" w:rsidRDefault="00F21236" w:rsidP="003A252B">
            <w:pPr>
              <w:jc w:val="both"/>
              <w:rPr>
                <w:rFonts w:asciiTheme="minorHAnsi" w:hAnsiTheme="minorHAnsi"/>
                <w:sz w:val="20"/>
                <w:szCs w:val="20"/>
              </w:rPr>
            </w:pPr>
            <w:r w:rsidRPr="006A5029">
              <w:rPr>
                <w:rFonts w:asciiTheme="minorHAnsi" w:hAnsiTheme="minorHAnsi"/>
                <w:sz w:val="20"/>
                <w:szCs w:val="20"/>
              </w:rPr>
              <w:t>Glyph</w:t>
            </w:r>
          </w:p>
        </w:tc>
        <w:tc>
          <w:tcPr>
            <w:tcW w:w="1080" w:type="dxa"/>
            <w:shd w:val="clear" w:color="auto" w:fill="DBE5F1" w:themeFill="accent1" w:themeFillTint="33"/>
          </w:tcPr>
          <w:p w:rsidR="00F21236" w:rsidRPr="006A5029" w:rsidRDefault="00F21236" w:rsidP="003A252B">
            <w:pPr>
              <w:jc w:val="both"/>
              <w:rPr>
                <w:rFonts w:asciiTheme="minorHAnsi" w:hAnsiTheme="minorHAnsi"/>
                <w:sz w:val="20"/>
                <w:szCs w:val="20"/>
              </w:rPr>
            </w:pPr>
            <w:r w:rsidRPr="006A5029">
              <w:rPr>
                <w:rFonts w:asciiTheme="minorHAnsi" w:hAnsiTheme="minorHAnsi"/>
                <w:sz w:val="20"/>
                <w:szCs w:val="20"/>
              </w:rPr>
              <w:t>CP</w:t>
            </w:r>
          </w:p>
        </w:tc>
        <w:tc>
          <w:tcPr>
            <w:tcW w:w="810" w:type="dxa"/>
            <w:shd w:val="clear" w:color="auto" w:fill="DBE5F1" w:themeFill="accent1" w:themeFillTint="33"/>
          </w:tcPr>
          <w:p w:rsidR="00F21236" w:rsidRPr="006A5029" w:rsidRDefault="00F21236" w:rsidP="003A252B">
            <w:pPr>
              <w:jc w:val="both"/>
              <w:rPr>
                <w:rFonts w:asciiTheme="minorHAnsi" w:hAnsiTheme="minorHAnsi"/>
                <w:sz w:val="20"/>
                <w:szCs w:val="20"/>
              </w:rPr>
            </w:pPr>
            <w:r w:rsidRPr="006A5029">
              <w:rPr>
                <w:rFonts w:asciiTheme="minorHAnsi" w:hAnsiTheme="minorHAnsi"/>
                <w:sz w:val="20"/>
                <w:szCs w:val="20"/>
              </w:rPr>
              <w:t>Glyph</w:t>
            </w:r>
          </w:p>
        </w:tc>
      </w:tr>
      <w:tr w:rsidR="00F21236" w:rsidRPr="006A5029" w:rsidTr="003A252B">
        <w:tc>
          <w:tcPr>
            <w:tcW w:w="900" w:type="dxa"/>
            <w:tcMar>
              <w:top w:w="100" w:type="dxa"/>
              <w:left w:w="100" w:type="dxa"/>
              <w:bottom w:w="100" w:type="dxa"/>
              <w:right w:w="100" w:type="dxa"/>
            </w:tcMar>
          </w:tcPr>
          <w:p w:rsidR="00F21236" w:rsidRPr="006A5029" w:rsidRDefault="00F21236" w:rsidP="003A252B">
            <w:pPr>
              <w:jc w:val="center"/>
              <w:rPr>
                <w:rFonts w:asciiTheme="minorHAnsi" w:hAnsiTheme="minorHAnsi"/>
                <w:sz w:val="20"/>
                <w:szCs w:val="20"/>
              </w:rPr>
            </w:pPr>
            <w:r w:rsidRPr="006A5029">
              <w:rPr>
                <w:rFonts w:asciiTheme="minorHAnsi" w:hAnsiTheme="minorHAnsi"/>
                <w:sz w:val="20"/>
                <w:szCs w:val="20"/>
              </w:rPr>
              <w:t>2</w:t>
            </w:r>
          </w:p>
        </w:tc>
        <w:tc>
          <w:tcPr>
            <w:tcW w:w="1065" w:type="dxa"/>
          </w:tcPr>
          <w:p w:rsidR="00F21236" w:rsidRPr="006A5029" w:rsidRDefault="00F21236" w:rsidP="003A252B">
            <w:pPr>
              <w:jc w:val="both"/>
              <w:rPr>
                <w:rFonts w:asciiTheme="minorHAnsi" w:eastAsia="Cambria" w:hAnsiTheme="minorHAnsi" w:cs="Cambria"/>
                <w:sz w:val="20"/>
                <w:szCs w:val="20"/>
              </w:rPr>
            </w:pPr>
            <w:r w:rsidRPr="006A5029">
              <w:rPr>
                <w:rFonts w:asciiTheme="minorHAnsi" w:eastAsia="Cambria" w:hAnsiTheme="minorHAnsi" w:cs="Cambria"/>
                <w:sz w:val="20"/>
                <w:szCs w:val="20"/>
              </w:rPr>
              <w:t>0</w:t>
            </w:r>
            <w:r>
              <w:rPr>
                <w:rFonts w:asciiTheme="minorHAnsi" w:eastAsia="Cambria" w:hAnsiTheme="minorHAnsi" w:cs="Cambria"/>
                <w:sz w:val="20"/>
                <w:szCs w:val="20"/>
              </w:rPr>
              <w:t>C83</w:t>
            </w:r>
          </w:p>
        </w:tc>
        <w:tc>
          <w:tcPr>
            <w:tcW w:w="720" w:type="dxa"/>
          </w:tcPr>
          <w:p w:rsidR="00F21236" w:rsidRPr="00201E84" w:rsidRDefault="00F21236" w:rsidP="003A252B">
            <w:pPr>
              <w:jc w:val="both"/>
              <w:rPr>
                <w:rFonts w:ascii="Mandali" w:hAnsi="Mandali" w:cs="Mandali"/>
              </w:rPr>
            </w:pPr>
            <w:r w:rsidRPr="006A5029">
              <w:rPr>
                <w:rFonts w:asciiTheme="minorHAnsi" w:eastAsia="Cambria" w:hAnsiTheme="minorHAnsi" w:cs="Tunga"/>
                <w:sz w:val="20"/>
                <w:szCs w:val="20"/>
                <w:cs/>
                <w:lang w:bidi="kn-IN"/>
              </w:rPr>
              <w:t>ಃ</w:t>
            </w:r>
          </w:p>
        </w:tc>
        <w:tc>
          <w:tcPr>
            <w:tcW w:w="1080" w:type="dxa"/>
          </w:tcPr>
          <w:p w:rsidR="00F21236" w:rsidRPr="003967E3" w:rsidRDefault="00F21236" w:rsidP="003A252B">
            <w:pPr>
              <w:rPr>
                <w:rFonts w:asciiTheme="minorHAnsi" w:eastAsia="Cambria" w:hAnsiTheme="minorHAnsi" w:cs="Cambria"/>
                <w:sz w:val="20"/>
                <w:szCs w:val="20"/>
              </w:rPr>
            </w:pPr>
            <w:r w:rsidRPr="006B4396">
              <w:rPr>
                <w:rFonts w:asciiTheme="minorHAnsi" w:eastAsia="Cambria" w:hAnsiTheme="minorHAnsi" w:cs="Cambria"/>
                <w:sz w:val="20"/>
                <w:szCs w:val="20"/>
              </w:rPr>
              <w:t>0903</w:t>
            </w:r>
          </w:p>
        </w:tc>
        <w:tc>
          <w:tcPr>
            <w:tcW w:w="810" w:type="dxa"/>
          </w:tcPr>
          <w:p w:rsidR="00F21236" w:rsidRPr="003967E3" w:rsidRDefault="00F21236" w:rsidP="003A252B">
            <w:pPr>
              <w:rPr>
                <w:rFonts w:asciiTheme="minorHAnsi" w:hAnsiTheme="minorHAnsi"/>
              </w:rPr>
            </w:pPr>
            <w:r w:rsidRPr="006B4396">
              <w:rPr>
                <w:rFonts w:asciiTheme="minorHAnsi" w:eastAsia="Cambria" w:hAnsiTheme="minorHAnsi" w:cs="Mangal" w:hint="cs"/>
                <w:sz w:val="20"/>
                <w:szCs w:val="20"/>
                <w:cs/>
              </w:rPr>
              <w:t>ः</w:t>
            </w:r>
          </w:p>
        </w:tc>
      </w:tr>
    </w:tbl>
    <w:p w:rsidR="00F21236" w:rsidRDefault="00F21236" w:rsidP="00F21236"/>
    <w:p w:rsidR="00F21236" w:rsidRDefault="00F21236" w:rsidP="00F21236"/>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lastRenderedPageBreak/>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p>
    <w:tbl>
      <w:tblPr>
        <w:tblW w:w="45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0"/>
        <w:gridCol w:w="1080"/>
        <w:gridCol w:w="810"/>
      </w:tblGrid>
      <w:tr w:rsidR="00F21236" w:rsidRPr="006A5029" w:rsidTr="003A252B">
        <w:trPr>
          <w:trHeight w:val="70"/>
          <w:tblHeader/>
        </w:trPr>
        <w:tc>
          <w:tcPr>
            <w:tcW w:w="900" w:type="dxa"/>
            <w:vMerge w:val="restart"/>
            <w:shd w:val="clear" w:color="auto" w:fill="DBE5F1" w:themeFill="accent1" w:themeFillTint="33"/>
            <w:tcMar>
              <w:top w:w="100" w:type="dxa"/>
              <w:left w:w="100" w:type="dxa"/>
              <w:bottom w:w="100" w:type="dxa"/>
              <w:right w:w="100" w:type="dxa"/>
            </w:tcMar>
          </w:tcPr>
          <w:p w:rsidR="00F21236" w:rsidRPr="006A5029" w:rsidRDefault="00F21236" w:rsidP="003A252B">
            <w:pPr>
              <w:jc w:val="center"/>
              <w:rPr>
                <w:rFonts w:asciiTheme="minorHAnsi" w:hAnsiTheme="minorHAnsi"/>
                <w:sz w:val="20"/>
                <w:szCs w:val="20"/>
              </w:rPr>
            </w:pPr>
            <w:r w:rsidRPr="006A5029">
              <w:rPr>
                <w:rFonts w:asciiTheme="minorHAnsi" w:hAnsiTheme="minorHAnsi"/>
                <w:sz w:val="20"/>
                <w:szCs w:val="20"/>
              </w:rPr>
              <w:t>Variant Set</w:t>
            </w:r>
          </w:p>
        </w:tc>
        <w:tc>
          <w:tcPr>
            <w:tcW w:w="1785" w:type="dxa"/>
            <w:gridSpan w:val="2"/>
            <w:shd w:val="clear" w:color="auto" w:fill="DBE5F1" w:themeFill="accent1" w:themeFillTint="33"/>
          </w:tcPr>
          <w:p w:rsidR="00F21236" w:rsidRDefault="00F21236" w:rsidP="003A252B">
            <w:pPr>
              <w:jc w:val="center"/>
              <w:rPr>
                <w:rFonts w:asciiTheme="minorHAnsi" w:hAnsiTheme="minorHAnsi"/>
                <w:sz w:val="20"/>
                <w:szCs w:val="20"/>
              </w:rPr>
            </w:pPr>
            <w:r>
              <w:rPr>
                <w:rFonts w:asciiTheme="minorHAnsi" w:hAnsiTheme="minorHAnsi"/>
                <w:sz w:val="20"/>
                <w:szCs w:val="20"/>
              </w:rPr>
              <w:t>Kannada</w:t>
            </w:r>
          </w:p>
        </w:tc>
        <w:tc>
          <w:tcPr>
            <w:tcW w:w="1890" w:type="dxa"/>
            <w:gridSpan w:val="2"/>
            <w:shd w:val="clear" w:color="auto" w:fill="DBE5F1" w:themeFill="accent1" w:themeFillTint="33"/>
          </w:tcPr>
          <w:p w:rsidR="00F21236" w:rsidRDefault="00F21236" w:rsidP="003A252B">
            <w:pPr>
              <w:jc w:val="center"/>
              <w:rPr>
                <w:rFonts w:asciiTheme="minorHAnsi" w:hAnsiTheme="minorHAnsi"/>
                <w:sz w:val="20"/>
                <w:szCs w:val="20"/>
              </w:rPr>
            </w:pPr>
            <w:r>
              <w:rPr>
                <w:rFonts w:asciiTheme="minorHAnsi" w:hAnsiTheme="minorHAnsi"/>
                <w:sz w:val="20"/>
                <w:szCs w:val="20"/>
              </w:rPr>
              <w:t>Gujarati</w:t>
            </w:r>
          </w:p>
        </w:tc>
      </w:tr>
      <w:tr w:rsidR="00F21236" w:rsidRPr="006A5029" w:rsidTr="003A252B">
        <w:trPr>
          <w:tblHeader/>
        </w:trPr>
        <w:tc>
          <w:tcPr>
            <w:tcW w:w="900" w:type="dxa"/>
            <w:vMerge/>
            <w:tcMar>
              <w:top w:w="100" w:type="dxa"/>
              <w:left w:w="100" w:type="dxa"/>
              <w:bottom w:w="100" w:type="dxa"/>
              <w:right w:w="100" w:type="dxa"/>
            </w:tcMar>
          </w:tcPr>
          <w:p w:rsidR="00F21236" w:rsidRPr="006A5029" w:rsidRDefault="00F21236" w:rsidP="003A252B">
            <w:pPr>
              <w:jc w:val="center"/>
              <w:rPr>
                <w:rFonts w:asciiTheme="minorHAnsi" w:hAnsiTheme="minorHAnsi"/>
                <w:sz w:val="20"/>
                <w:szCs w:val="20"/>
              </w:rPr>
            </w:pPr>
          </w:p>
        </w:tc>
        <w:tc>
          <w:tcPr>
            <w:tcW w:w="1065" w:type="dxa"/>
            <w:shd w:val="clear" w:color="auto" w:fill="DBE5F1" w:themeFill="accent1" w:themeFillTint="33"/>
          </w:tcPr>
          <w:p w:rsidR="00F21236" w:rsidRPr="006A5029" w:rsidRDefault="00F21236" w:rsidP="003A252B">
            <w:pPr>
              <w:jc w:val="both"/>
              <w:rPr>
                <w:rFonts w:asciiTheme="minorHAnsi" w:hAnsiTheme="minorHAnsi"/>
                <w:sz w:val="20"/>
                <w:szCs w:val="20"/>
              </w:rPr>
            </w:pPr>
            <w:r w:rsidRPr="006A5029">
              <w:rPr>
                <w:rFonts w:asciiTheme="minorHAnsi" w:hAnsiTheme="minorHAnsi"/>
                <w:sz w:val="20"/>
                <w:szCs w:val="20"/>
              </w:rPr>
              <w:t>CP</w:t>
            </w:r>
          </w:p>
        </w:tc>
        <w:tc>
          <w:tcPr>
            <w:tcW w:w="720" w:type="dxa"/>
            <w:shd w:val="clear" w:color="auto" w:fill="DBE5F1" w:themeFill="accent1" w:themeFillTint="33"/>
          </w:tcPr>
          <w:p w:rsidR="00F21236" w:rsidRPr="006A5029" w:rsidRDefault="00F21236" w:rsidP="003A252B">
            <w:pPr>
              <w:jc w:val="both"/>
              <w:rPr>
                <w:rFonts w:asciiTheme="minorHAnsi" w:hAnsiTheme="minorHAnsi"/>
                <w:sz w:val="20"/>
                <w:szCs w:val="20"/>
              </w:rPr>
            </w:pPr>
            <w:r w:rsidRPr="006A5029">
              <w:rPr>
                <w:rFonts w:asciiTheme="minorHAnsi" w:hAnsiTheme="minorHAnsi"/>
                <w:sz w:val="20"/>
                <w:szCs w:val="20"/>
              </w:rPr>
              <w:t>Glyph</w:t>
            </w:r>
          </w:p>
        </w:tc>
        <w:tc>
          <w:tcPr>
            <w:tcW w:w="1080" w:type="dxa"/>
            <w:shd w:val="clear" w:color="auto" w:fill="DBE5F1" w:themeFill="accent1" w:themeFillTint="33"/>
          </w:tcPr>
          <w:p w:rsidR="00F21236" w:rsidRPr="006A5029" w:rsidRDefault="00F21236" w:rsidP="003A252B">
            <w:pPr>
              <w:jc w:val="both"/>
              <w:rPr>
                <w:rFonts w:asciiTheme="minorHAnsi" w:hAnsiTheme="minorHAnsi"/>
                <w:sz w:val="20"/>
                <w:szCs w:val="20"/>
              </w:rPr>
            </w:pPr>
            <w:r w:rsidRPr="006A5029">
              <w:rPr>
                <w:rFonts w:asciiTheme="minorHAnsi" w:hAnsiTheme="minorHAnsi"/>
                <w:sz w:val="20"/>
                <w:szCs w:val="20"/>
              </w:rPr>
              <w:t>CP</w:t>
            </w:r>
          </w:p>
        </w:tc>
        <w:tc>
          <w:tcPr>
            <w:tcW w:w="810" w:type="dxa"/>
            <w:shd w:val="clear" w:color="auto" w:fill="DBE5F1" w:themeFill="accent1" w:themeFillTint="33"/>
          </w:tcPr>
          <w:p w:rsidR="00F21236" w:rsidRPr="006A5029" w:rsidRDefault="00F21236" w:rsidP="003A252B">
            <w:pPr>
              <w:jc w:val="both"/>
              <w:rPr>
                <w:rFonts w:asciiTheme="minorHAnsi" w:hAnsiTheme="minorHAnsi"/>
                <w:sz w:val="20"/>
                <w:szCs w:val="20"/>
              </w:rPr>
            </w:pPr>
            <w:r w:rsidRPr="006A5029">
              <w:rPr>
                <w:rFonts w:asciiTheme="minorHAnsi" w:hAnsiTheme="minorHAnsi"/>
                <w:sz w:val="20"/>
                <w:szCs w:val="20"/>
              </w:rPr>
              <w:t>Glyph</w:t>
            </w:r>
          </w:p>
        </w:tc>
      </w:tr>
      <w:tr w:rsidR="00F21236" w:rsidRPr="006A5029" w:rsidTr="003A252B">
        <w:tc>
          <w:tcPr>
            <w:tcW w:w="900" w:type="dxa"/>
            <w:tcMar>
              <w:top w:w="100" w:type="dxa"/>
              <w:left w:w="100" w:type="dxa"/>
              <w:bottom w:w="100" w:type="dxa"/>
              <w:right w:w="100" w:type="dxa"/>
            </w:tcMar>
          </w:tcPr>
          <w:p w:rsidR="00F21236" w:rsidRPr="006A5029" w:rsidRDefault="00F21236" w:rsidP="003A252B">
            <w:pPr>
              <w:jc w:val="center"/>
              <w:rPr>
                <w:rFonts w:asciiTheme="minorHAnsi" w:hAnsiTheme="minorHAnsi"/>
                <w:sz w:val="20"/>
                <w:szCs w:val="20"/>
              </w:rPr>
            </w:pPr>
            <w:r w:rsidRPr="006A5029">
              <w:rPr>
                <w:rFonts w:asciiTheme="minorHAnsi" w:hAnsiTheme="minorHAnsi"/>
                <w:sz w:val="20"/>
                <w:szCs w:val="20"/>
              </w:rPr>
              <w:t>2</w:t>
            </w:r>
          </w:p>
        </w:tc>
        <w:tc>
          <w:tcPr>
            <w:tcW w:w="1065" w:type="dxa"/>
          </w:tcPr>
          <w:p w:rsidR="00F21236" w:rsidRPr="006A5029" w:rsidRDefault="00F21236" w:rsidP="003A252B">
            <w:pPr>
              <w:jc w:val="both"/>
              <w:rPr>
                <w:rFonts w:asciiTheme="minorHAnsi" w:eastAsia="Cambria" w:hAnsiTheme="minorHAnsi" w:cs="Cambria"/>
                <w:sz w:val="20"/>
                <w:szCs w:val="20"/>
              </w:rPr>
            </w:pPr>
            <w:r w:rsidRPr="006A5029">
              <w:rPr>
                <w:rFonts w:asciiTheme="minorHAnsi" w:eastAsia="Cambria" w:hAnsiTheme="minorHAnsi" w:cs="Cambria"/>
                <w:sz w:val="20"/>
                <w:szCs w:val="20"/>
              </w:rPr>
              <w:t>0</w:t>
            </w:r>
            <w:r>
              <w:rPr>
                <w:rFonts w:asciiTheme="minorHAnsi" w:eastAsia="Cambria" w:hAnsiTheme="minorHAnsi" w:cs="Cambria"/>
                <w:sz w:val="20"/>
                <w:szCs w:val="20"/>
              </w:rPr>
              <w:t>C83</w:t>
            </w:r>
          </w:p>
        </w:tc>
        <w:tc>
          <w:tcPr>
            <w:tcW w:w="720" w:type="dxa"/>
          </w:tcPr>
          <w:p w:rsidR="00F21236" w:rsidRPr="00201E84" w:rsidRDefault="00F21236" w:rsidP="003A252B">
            <w:pPr>
              <w:jc w:val="both"/>
              <w:rPr>
                <w:rFonts w:ascii="Mandali" w:hAnsi="Mandali" w:cs="Mandali"/>
              </w:rPr>
            </w:pPr>
            <w:r w:rsidRPr="006A5029">
              <w:rPr>
                <w:rFonts w:asciiTheme="minorHAnsi" w:eastAsia="Cambria" w:hAnsiTheme="minorHAnsi" w:cs="Tunga"/>
                <w:sz w:val="20"/>
                <w:szCs w:val="20"/>
                <w:cs/>
                <w:lang w:bidi="kn-IN"/>
              </w:rPr>
              <w:t>ಃ</w:t>
            </w:r>
          </w:p>
        </w:tc>
        <w:tc>
          <w:tcPr>
            <w:tcW w:w="1080" w:type="dxa"/>
          </w:tcPr>
          <w:p w:rsidR="00F21236" w:rsidRPr="003967E3" w:rsidRDefault="00F21236" w:rsidP="003A252B">
            <w:pPr>
              <w:rPr>
                <w:rFonts w:asciiTheme="minorHAnsi" w:eastAsia="Cambria" w:hAnsiTheme="minorHAnsi" w:cs="Cambria"/>
                <w:sz w:val="20"/>
                <w:szCs w:val="20"/>
              </w:rPr>
            </w:pPr>
            <w:r w:rsidRPr="006B4396">
              <w:rPr>
                <w:rFonts w:asciiTheme="minorHAnsi" w:eastAsia="Cambria" w:hAnsiTheme="minorHAnsi" w:cs="Cambria"/>
                <w:sz w:val="20"/>
                <w:szCs w:val="20"/>
              </w:rPr>
              <w:t>0</w:t>
            </w:r>
            <w:r>
              <w:rPr>
                <w:rFonts w:asciiTheme="minorHAnsi" w:eastAsia="Cambria" w:hAnsiTheme="minorHAnsi" w:cs="Cambria"/>
                <w:sz w:val="20"/>
                <w:szCs w:val="20"/>
              </w:rPr>
              <w:t>A8</w:t>
            </w:r>
            <w:r w:rsidRPr="006B4396">
              <w:rPr>
                <w:rFonts w:asciiTheme="minorHAnsi" w:eastAsia="Cambria" w:hAnsiTheme="minorHAnsi" w:cs="Cambria"/>
                <w:sz w:val="20"/>
                <w:szCs w:val="20"/>
              </w:rPr>
              <w:t>3</w:t>
            </w:r>
          </w:p>
        </w:tc>
        <w:tc>
          <w:tcPr>
            <w:tcW w:w="810" w:type="dxa"/>
          </w:tcPr>
          <w:p w:rsidR="00F21236" w:rsidRPr="003967E3" w:rsidRDefault="00F21236" w:rsidP="003A252B">
            <w:pPr>
              <w:rPr>
                <w:rFonts w:asciiTheme="minorHAnsi" w:hAnsiTheme="minorHAnsi"/>
              </w:rPr>
            </w:pPr>
            <w:r w:rsidRPr="006B4396">
              <w:rPr>
                <w:rFonts w:asciiTheme="minorHAnsi" w:eastAsia="Cambria" w:hAnsiTheme="minorHAnsi" w:cs="Shruti"/>
                <w:sz w:val="20"/>
                <w:szCs w:val="20"/>
                <w:cs/>
                <w:lang w:bidi="gu-IN"/>
              </w:rPr>
              <w:t>ઃ</w:t>
            </w:r>
          </w:p>
        </w:tc>
      </w:tr>
    </w:tbl>
    <w:p w:rsidR="00F21236" w:rsidRDefault="00F21236" w:rsidP="00F21236"/>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p>
    <w:tbl>
      <w:tblPr>
        <w:tblW w:w="45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0"/>
        <w:gridCol w:w="1080"/>
        <w:gridCol w:w="810"/>
      </w:tblGrid>
      <w:tr w:rsidR="00F21236" w:rsidRPr="006A5029" w:rsidTr="003A252B">
        <w:trPr>
          <w:trHeight w:val="70"/>
          <w:tblHeader/>
        </w:trPr>
        <w:tc>
          <w:tcPr>
            <w:tcW w:w="900" w:type="dxa"/>
            <w:vMerge w:val="restart"/>
            <w:shd w:val="clear" w:color="auto" w:fill="DBE5F1" w:themeFill="accent1" w:themeFillTint="33"/>
            <w:tcMar>
              <w:top w:w="100" w:type="dxa"/>
              <w:left w:w="100" w:type="dxa"/>
              <w:bottom w:w="100" w:type="dxa"/>
              <w:right w:w="100" w:type="dxa"/>
            </w:tcMar>
          </w:tcPr>
          <w:p w:rsidR="00F21236" w:rsidRPr="006A5029" w:rsidRDefault="00F21236" w:rsidP="003A252B">
            <w:pPr>
              <w:jc w:val="center"/>
              <w:rPr>
                <w:rFonts w:asciiTheme="minorHAnsi" w:hAnsiTheme="minorHAnsi"/>
                <w:sz w:val="20"/>
                <w:szCs w:val="20"/>
              </w:rPr>
            </w:pPr>
            <w:r w:rsidRPr="006A5029">
              <w:rPr>
                <w:rFonts w:asciiTheme="minorHAnsi" w:hAnsiTheme="minorHAnsi"/>
                <w:sz w:val="20"/>
                <w:szCs w:val="20"/>
              </w:rPr>
              <w:t>Variant Set</w:t>
            </w:r>
          </w:p>
        </w:tc>
        <w:tc>
          <w:tcPr>
            <w:tcW w:w="1785" w:type="dxa"/>
            <w:gridSpan w:val="2"/>
            <w:shd w:val="clear" w:color="auto" w:fill="DBE5F1" w:themeFill="accent1" w:themeFillTint="33"/>
          </w:tcPr>
          <w:p w:rsidR="00F21236" w:rsidRDefault="00BC29D7" w:rsidP="003A252B">
            <w:pPr>
              <w:jc w:val="center"/>
              <w:rPr>
                <w:rFonts w:asciiTheme="minorHAnsi" w:hAnsiTheme="minorHAnsi"/>
                <w:sz w:val="20"/>
                <w:szCs w:val="20"/>
              </w:rPr>
            </w:pPr>
            <w:r>
              <w:rPr>
                <w:rFonts w:asciiTheme="minorHAnsi" w:hAnsiTheme="minorHAnsi"/>
                <w:sz w:val="20"/>
                <w:szCs w:val="20"/>
              </w:rPr>
              <w:t>Kannada</w:t>
            </w:r>
          </w:p>
        </w:tc>
        <w:tc>
          <w:tcPr>
            <w:tcW w:w="1890" w:type="dxa"/>
            <w:gridSpan w:val="2"/>
            <w:shd w:val="clear" w:color="auto" w:fill="DBE5F1" w:themeFill="accent1" w:themeFillTint="33"/>
          </w:tcPr>
          <w:p w:rsidR="00F21236" w:rsidRDefault="00F21236" w:rsidP="003A252B">
            <w:pPr>
              <w:jc w:val="center"/>
              <w:rPr>
                <w:rFonts w:asciiTheme="minorHAnsi" w:hAnsiTheme="minorHAnsi"/>
                <w:sz w:val="20"/>
                <w:szCs w:val="20"/>
              </w:rPr>
            </w:pPr>
            <w:r>
              <w:rPr>
                <w:rFonts w:asciiTheme="minorHAnsi" w:hAnsiTheme="minorHAnsi"/>
                <w:sz w:val="20"/>
                <w:szCs w:val="20"/>
              </w:rPr>
              <w:t>Malayalam</w:t>
            </w:r>
          </w:p>
        </w:tc>
      </w:tr>
      <w:tr w:rsidR="00F21236" w:rsidRPr="006A5029" w:rsidTr="003A252B">
        <w:trPr>
          <w:tblHeader/>
        </w:trPr>
        <w:tc>
          <w:tcPr>
            <w:tcW w:w="900" w:type="dxa"/>
            <w:vMerge/>
            <w:tcMar>
              <w:top w:w="100" w:type="dxa"/>
              <w:left w:w="100" w:type="dxa"/>
              <w:bottom w:w="100" w:type="dxa"/>
              <w:right w:w="100" w:type="dxa"/>
            </w:tcMar>
          </w:tcPr>
          <w:p w:rsidR="00F21236" w:rsidRPr="006A5029" w:rsidRDefault="00F21236" w:rsidP="003A252B">
            <w:pPr>
              <w:jc w:val="center"/>
              <w:rPr>
                <w:rFonts w:asciiTheme="minorHAnsi" w:hAnsiTheme="minorHAnsi"/>
                <w:sz w:val="20"/>
                <w:szCs w:val="20"/>
              </w:rPr>
            </w:pPr>
          </w:p>
        </w:tc>
        <w:tc>
          <w:tcPr>
            <w:tcW w:w="1065" w:type="dxa"/>
            <w:shd w:val="clear" w:color="auto" w:fill="DBE5F1" w:themeFill="accent1" w:themeFillTint="33"/>
          </w:tcPr>
          <w:p w:rsidR="00F21236" w:rsidRPr="006A5029" w:rsidRDefault="00F21236" w:rsidP="003A252B">
            <w:pPr>
              <w:jc w:val="both"/>
              <w:rPr>
                <w:rFonts w:asciiTheme="minorHAnsi" w:hAnsiTheme="minorHAnsi"/>
                <w:sz w:val="20"/>
                <w:szCs w:val="20"/>
              </w:rPr>
            </w:pPr>
            <w:r w:rsidRPr="006A5029">
              <w:rPr>
                <w:rFonts w:asciiTheme="minorHAnsi" w:hAnsiTheme="minorHAnsi"/>
                <w:sz w:val="20"/>
                <w:szCs w:val="20"/>
              </w:rPr>
              <w:t>CP</w:t>
            </w:r>
          </w:p>
        </w:tc>
        <w:tc>
          <w:tcPr>
            <w:tcW w:w="720" w:type="dxa"/>
            <w:shd w:val="clear" w:color="auto" w:fill="DBE5F1" w:themeFill="accent1" w:themeFillTint="33"/>
          </w:tcPr>
          <w:p w:rsidR="00F21236" w:rsidRPr="006A5029" w:rsidRDefault="00F21236" w:rsidP="003A252B">
            <w:pPr>
              <w:jc w:val="both"/>
              <w:rPr>
                <w:rFonts w:asciiTheme="minorHAnsi" w:hAnsiTheme="minorHAnsi"/>
                <w:sz w:val="20"/>
                <w:szCs w:val="20"/>
              </w:rPr>
            </w:pPr>
            <w:r w:rsidRPr="006A5029">
              <w:rPr>
                <w:rFonts w:asciiTheme="minorHAnsi" w:hAnsiTheme="minorHAnsi"/>
                <w:sz w:val="20"/>
                <w:szCs w:val="20"/>
              </w:rPr>
              <w:t>Glyph</w:t>
            </w:r>
          </w:p>
        </w:tc>
        <w:tc>
          <w:tcPr>
            <w:tcW w:w="1080" w:type="dxa"/>
            <w:shd w:val="clear" w:color="auto" w:fill="DBE5F1" w:themeFill="accent1" w:themeFillTint="33"/>
          </w:tcPr>
          <w:p w:rsidR="00F21236" w:rsidRPr="006A5029" w:rsidRDefault="00F21236" w:rsidP="003A252B">
            <w:pPr>
              <w:jc w:val="both"/>
              <w:rPr>
                <w:rFonts w:asciiTheme="minorHAnsi" w:hAnsiTheme="minorHAnsi"/>
                <w:sz w:val="20"/>
                <w:szCs w:val="20"/>
              </w:rPr>
            </w:pPr>
            <w:r w:rsidRPr="006A5029">
              <w:rPr>
                <w:rFonts w:asciiTheme="minorHAnsi" w:hAnsiTheme="minorHAnsi"/>
                <w:sz w:val="20"/>
                <w:szCs w:val="20"/>
              </w:rPr>
              <w:t>CP</w:t>
            </w:r>
          </w:p>
        </w:tc>
        <w:tc>
          <w:tcPr>
            <w:tcW w:w="810" w:type="dxa"/>
            <w:shd w:val="clear" w:color="auto" w:fill="DBE5F1" w:themeFill="accent1" w:themeFillTint="33"/>
          </w:tcPr>
          <w:p w:rsidR="00F21236" w:rsidRPr="006A5029" w:rsidRDefault="00F21236" w:rsidP="003A252B">
            <w:pPr>
              <w:jc w:val="both"/>
              <w:rPr>
                <w:rFonts w:asciiTheme="minorHAnsi" w:hAnsiTheme="minorHAnsi"/>
                <w:sz w:val="20"/>
                <w:szCs w:val="20"/>
              </w:rPr>
            </w:pPr>
            <w:r w:rsidRPr="006A5029">
              <w:rPr>
                <w:rFonts w:asciiTheme="minorHAnsi" w:hAnsiTheme="minorHAnsi"/>
                <w:sz w:val="20"/>
                <w:szCs w:val="20"/>
              </w:rPr>
              <w:t>Glyph</w:t>
            </w:r>
          </w:p>
        </w:tc>
      </w:tr>
      <w:tr w:rsidR="00BC29D7" w:rsidRPr="006A5029" w:rsidTr="003A252B">
        <w:tc>
          <w:tcPr>
            <w:tcW w:w="900" w:type="dxa"/>
            <w:tcMar>
              <w:top w:w="100" w:type="dxa"/>
              <w:left w:w="100" w:type="dxa"/>
              <w:bottom w:w="100" w:type="dxa"/>
              <w:right w:w="100" w:type="dxa"/>
            </w:tcMar>
          </w:tcPr>
          <w:p w:rsidR="00BC29D7" w:rsidRPr="006A5029" w:rsidRDefault="00BC29D7" w:rsidP="00BC29D7">
            <w:pPr>
              <w:jc w:val="center"/>
              <w:rPr>
                <w:rFonts w:asciiTheme="minorHAnsi" w:hAnsiTheme="minorHAnsi"/>
                <w:sz w:val="20"/>
                <w:szCs w:val="20"/>
              </w:rPr>
            </w:pPr>
            <w:r w:rsidRPr="006A5029">
              <w:rPr>
                <w:rFonts w:asciiTheme="minorHAnsi" w:hAnsiTheme="minorHAnsi"/>
                <w:sz w:val="20"/>
                <w:szCs w:val="20"/>
              </w:rPr>
              <w:t>1</w:t>
            </w:r>
          </w:p>
        </w:tc>
        <w:tc>
          <w:tcPr>
            <w:tcW w:w="1065" w:type="dxa"/>
          </w:tcPr>
          <w:p w:rsidR="00BC29D7" w:rsidRPr="00BC29D7" w:rsidRDefault="00BC29D7" w:rsidP="00BC29D7">
            <w:pPr>
              <w:jc w:val="both"/>
              <w:rPr>
                <w:rFonts w:asciiTheme="minorHAnsi" w:eastAsia="Cambria" w:hAnsiTheme="minorHAnsi" w:cs="Cambria"/>
                <w:sz w:val="20"/>
                <w:szCs w:val="20"/>
              </w:rPr>
            </w:pPr>
            <w:r w:rsidRPr="00BC29D7">
              <w:rPr>
                <w:rFonts w:asciiTheme="minorHAnsi" w:eastAsia="Cambria" w:hAnsiTheme="minorHAnsi" w:cs="Cambria"/>
                <w:sz w:val="20"/>
                <w:szCs w:val="20"/>
                <w:cs/>
                <w:lang w:bidi="kn-IN"/>
              </w:rPr>
              <w:t xml:space="preserve"> </w:t>
            </w:r>
            <w:r w:rsidRPr="00BC29D7">
              <w:rPr>
                <w:rFonts w:asciiTheme="minorHAnsi" w:eastAsia="Cambria" w:hAnsiTheme="minorHAnsi" w:cs="Cambria"/>
                <w:sz w:val="20"/>
                <w:szCs w:val="20"/>
              </w:rPr>
              <w:t>0C82</w:t>
            </w:r>
          </w:p>
        </w:tc>
        <w:tc>
          <w:tcPr>
            <w:tcW w:w="720" w:type="dxa"/>
          </w:tcPr>
          <w:p w:rsidR="00BC29D7" w:rsidRPr="00BC29D7" w:rsidRDefault="00BC29D7" w:rsidP="00BC29D7">
            <w:pPr>
              <w:jc w:val="both"/>
              <w:rPr>
                <w:rFonts w:asciiTheme="minorHAnsi" w:eastAsia="Cambria" w:hAnsiTheme="minorHAnsi" w:cs="Cambria"/>
                <w:sz w:val="20"/>
                <w:szCs w:val="20"/>
              </w:rPr>
            </w:pPr>
            <w:r w:rsidRPr="00BC29D7">
              <w:rPr>
                <w:rFonts w:ascii="Tunga" w:eastAsia="Cambria" w:hAnsi="Tunga" w:cs="Tunga" w:hint="cs"/>
                <w:sz w:val="20"/>
                <w:szCs w:val="20"/>
                <w:cs/>
                <w:lang w:bidi="kn-IN"/>
              </w:rPr>
              <w:t>ಂ</w:t>
            </w:r>
          </w:p>
        </w:tc>
        <w:tc>
          <w:tcPr>
            <w:tcW w:w="1080" w:type="dxa"/>
          </w:tcPr>
          <w:p w:rsidR="00BC29D7" w:rsidRPr="003967E3" w:rsidRDefault="00BC29D7" w:rsidP="00BC29D7">
            <w:pPr>
              <w:jc w:val="both"/>
              <w:rPr>
                <w:rFonts w:asciiTheme="minorHAnsi" w:eastAsia="Cambria" w:hAnsiTheme="minorHAnsi" w:cs="Cambria"/>
                <w:sz w:val="20"/>
                <w:szCs w:val="20"/>
              </w:rPr>
            </w:pPr>
            <w:r w:rsidRPr="003967E3">
              <w:rPr>
                <w:rFonts w:asciiTheme="minorHAnsi" w:eastAsia="Cambria" w:hAnsiTheme="minorHAnsi" w:cs="Cambria"/>
                <w:sz w:val="20"/>
                <w:szCs w:val="20"/>
              </w:rPr>
              <w:t>0D02</w:t>
            </w:r>
          </w:p>
        </w:tc>
        <w:tc>
          <w:tcPr>
            <w:tcW w:w="810" w:type="dxa"/>
          </w:tcPr>
          <w:p w:rsidR="00BC29D7" w:rsidRPr="003967E3" w:rsidRDefault="00BC29D7" w:rsidP="00BC29D7">
            <w:pPr>
              <w:rPr>
                <w:rFonts w:asciiTheme="minorHAnsi" w:hAnsiTheme="minorHAnsi"/>
              </w:rPr>
            </w:pPr>
            <w:r w:rsidRPr="003967E3">
              <w:rPr>
                <w:rFonts w:asciiTheme="minorHAnsi" w:eastAsia="Baloo Chettan" w:hAnsiTheme="minorHAnsi" w:cs="Kartika"/>
                <w:cs/>
                <w:lang w:bidi="ml-IN"/>
              </w:rPr>
              <w:t>ം</w:t>
            </w:r>
          </w:p>
        </w:tc>
      </w:tr>
      <w:tr w:rsidR="00BC29D7" w:rsidRPr="006A5029" w:rsidTr="003A252B">
        <w:tc>
          <w:tcPr>
            <w:tcW w:w="900" w:type="dxa"/>
            <w:tcMar>
              <w:top w:w="100" w:type="dxa"/>
              <w:left w:w="100" w:type="dxa"/>
              <w:bottom w:w="100" w:type="dxa"/>
              <w:right w:w="100" w:type="dxa"/>
            </w:tcMar>
          </w:tcPr>
          <w:p w:rsidR="00BC29D7" w:rsidRPr="006A5029" w:rsidRDefault="00BC29D7" w:rsidP="00BC29D7">
            <w:pPr>
              <w:jc w:val="center"/>
              <w:rPr>
                <w:rFonts w:asciiTheme="minorHAnsi" w:hAnsiTheme="minorHAnsi"/>
                <w:sz w:val="20"/>
                <w:szCs w:val="20"/>
              </w:rPr>
            </w:pPr>
            <w:r w:rsidRPr="006A5029">
              <w:rPr>
                <w:rFonts w:asciiTheme="minorHAnsi" w:hAnsiTheme="minorHAnsi"/>
                <w:sz w:val="20"/>
                <w:szCs w:val="20"/>
              </w:rPr>
              <w:t>2</w:t>
            </w:r>
          </w:p>
        </w:tc>
        <w:tc>
          <w:tcPr>
            <w:tcW w:w="1065" w:type="dxa"/>
          </w:tcPr>
          <w:p w:rsidR="00BC29D7" w:rsidRPr="00BC29D7" w:rsidRDefault="00BC29D7" w:rsidP="00BC29D7">
            <w:pPr>
              <w:jc w:val="both"/>
              <w:rPr>
                <w:rFonts w:asciiTheme="minorHAnsi" w:eastAsia="Cambria" w:hAnsiTheme="minorHAnsi" w:cs="Cambria"/>
                <w:sz w:val="20"/>
                <w:szCs w:val="20"/>
              </w:rPr>
            </w:pPr>
            <w:r w:rsidRPr="00BC29D7">
              <w:rPr>
                <w:rFonts w:asciiTheme="minorHAnsi" w:eastAsia="Cambria" w:hAnsiTheme="minorHAnsi" w:cs="Cambria"/>
                <w:sz w:val="20"/>
                <w:szCs w:val="20"/>
                <w:cs/>
                <w:lang w:bidi="kn-IN"/>
              </w:rPr>
              <w:t xml:space="preserve"> </w:t>
            </w:r>
            <w:r w:rsidRPr="00BC29D7">
              <w:rPr>
                <w:rFonts w:asciiTheme="minorHAnsi" w:eastAsia="Cambria" w:hAnsiTheme="minorHAnsi" w:cs="Cambria"/>
                <w:sz w:val="20"/>
                <w:szCs w:val="20"/>
              </w:rPr>
              <w:t>0C83</w:t>
            </w:r>
          </w:p>
        </w:tc>
        <w:tc>
          <w:tcPr>
            <w:tcW w:w="720" w:type="dxa"/>
          </w:tcPr>
          <w:p w:rsidR="00BC29D7" w:rsidRPr="00BC29D7" w:rsidRDefault="00BC29D7" w:rsidP="00BC29D7">
            <w:pPr>
              <w:jc w:val="both"/>
              <w:rPr>
                <w:rFonts w:asciiTheme="minorHAnsi" w:eastAsia="Cambria" w:hAnsiTheme="minorHAnsi" w:cs="Cambria"/>
                <w:sz w:val="20"/>
                <w:szCs w:val="20"/>
              </w:rPr>
            </w:pPr>
            <w:r w:rsidRPr="00BC29D7">
              <w:rPr>
                <w:rFonts w:ascii="Tunga" w:eastAsia="Cambria" w:hAnsi="Tunga" w:cs="Tunga" w:hint="cs"/>
                <w:sz w:val="20"/>
                <w:szCs w:val="20"/>
                <w:cs/>
                <w:lang w:bidi="kn-IN"/>
              </w:rPr>
              <w:t>ಃ</w:t>
            </w:r>
          </w:p>
        </w:tc>
        <w:tc>
          <w:tcPr>
            <w:tcW w:w="1080" w:type="dxa"/>
          </w:tcPr>
          <w:p w:rsidR="00BC29D7" w:rsidRPr="003967E3" w:rsidRDefault="00BC29D7" w:rsidP="00BC29D7">
            <w:pPr>
              <w:jc w:val="both"/>
              <w:rPr>
                <w:rFonts w:asciiTheme="minorHAnsi" w:eastAsia="Cambria" w:hAnsiTheme="minorHAnsi" w:cs="Cambria"/>
                <w:sz w:val="20"/>
                <w:szCs w:val="20"/>
              </w:rPr>
            </w:pPr>
            <w:r w:rsidRPr="003967E3">
              <w:rPr>
                <w:rFonts w:asciiTheme="minorHAnsi" w:eastAsia="Cambria" w:hAnsiTheme="minorHAnsi" w:cs="Cambria"/>
                <w:sz w:val="20"/>
                <w:szCs w:val="20"/>
              </w:rPr>
              <w:t>0D03</w:t>
            </w:r>
          </w:p>
        </w:tc>
        <w:tc>
          <w:tcPr>
            <w:tcW w:w="810" w:type="dxa"/>
          </w:tcPr>
          <w:p w:rsidR="00BC29D7" w:rsidRPr="003967E3" w:rsidRDefault="00BC29D7" w:rsidP="00BC29D7">
            <w:pPr>
              <w:rPr>
                <w:rFonts w:asciiTheme="minorHAnsi" w:hAnsiTheme="minorHAnsi"/>
              </w:rPr>
            </w:pPr>
            <w:r w:rsidRPr="003967E3">
              <w:rPr>
                <w:rFonts w:asciiTheme="minorHAnsi" w:eastAsia="Baloo Chettan" w:hAnsiTheme="minorHAnsi" w:cs="Kartika"/>
                <w:cs/>
                <w:lang w:bidi="ml-IN"/>
              </w:rPr>
              <w:t>ം</w:t>
            </w:r>
          </w:p>
        </w:tc>
      </w:tr>
    </w:tbl>
    <w:p w:rsidR="00F21236" w:rsidRDefault="00F21236" w:rsidP="00F21236"/>
    <w:p w:rsidR="00BC29D7" w:rsidRDefault="00BC29D7" w:rsidP="00BC29D7">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p>
    <w:tbl>
      <w:tblPr>
        <w:tblW w:w="45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0"/>
        <w:gridCol w:w="1080"/>
        <w:gridCol w:w="810"/>
      </w:tblGrid>
      <w:tr w:rsidR="00BC29D7" w:rsidRPr="006A5029" w:rsidTr="003A252B">
        <w:trPr>
          <w:trHeight w:val="70"/>
          <w:tblHeader/>
        </w:trPr>
        <w:tc>
          <w:tcPr>
            <w:tcW w:w="900" w:type="dxa"/>
            <w:vMerge w:val="restart"/>
            <w:shd w:val="clear" w:color="auto" w:fill="DBE5F1" w:themeFill="accent1" w:themeFillTint="33"/>
            <w:tcMar>
              <w:top w:w="100" w:type="dxa"/>
              <w:left w:w="100" w:type="dxa"/>
              <w:bottom w:w="100" w:type="dxa"/>
              <w:right w:w="100" w:type="dxa"/>
            </w:tcMar>
          </w:tcPr>
          <w:p w:rsidR="00BC29D7" w:rsidRPr="006A5029" w:rsidRDefault="00BC29D7" w:rsidP="003A252B">
            <w:pPr>
              <w:jc w:val="center"/>
              <w:rPr>
                <w:rFonts w:asciiTheme="minorHAnsi" w:hAnsiTheme="minorHAnsi"/>
                <w:sz w:val="20"/>
                <w:szCs w:val="20"/>
              </w:rPr>
            </w:pPr>
            <w:r w:rsidRPr="006A5029">
              <w:rPr>
                <w:rFonts w:asciiTheme="minorHAnsi" w:hAnsiTheme="minorHAnsi"/>
                <w:sz w:val="20"/>
                <w:szCs w:val="20"/>
              </w:rPr>
              <w:t>Variant Set</w:t>
            </w:r>
          </w:p>
        </w:tc>
        <w:tc>
          <w:tcPr>
            <w:tcW w:w="1785" w:type="dxa"/>
            <w:gridSpan w:val="2"/>
            <w:shd w:val="clear" w:color="auto" w:fill="DBE5F1" w:themeFill="accent1" w:themeFillTint="33"/>
          </w:tcPr>
          <w:p w:rsidR="00BC29D7" w:rsidRDefault="00BC29D7" w:rsidP="003A252B">
            <w:pPr>
              <w:jc w:val="center"/>
              <w:rPr>
                <w:rFonts w:asciiTheme="minorHAnsi" w:hAnsiTheme="minorHAnsi"/>
                <w:sz w:val="20"/>
                <w:szCs w:val="20"/>
              </w:rPr>
            </w:pPr>
            <w:r>
              <w:rPr>
                <w:rFonts w:asciiTheme="minorHAnsi" w:hAnsiTheme="minorHAnsi"/>
                <w:sz w:val="20"/>
                <w:szCs w:val="20"/>
              </w:rPr>
              <w:t>Kannada</w:t>
            </w:r>
          </w:p>
        </w:tc>
        <w:tc>
          <w:tcPr>
            <w:tcW w:w="1890" w:type="dxa"/>
            <w:gridSpan w:val="2"/>
            <w:shd w:val="clear" w:color="auto" w:fill="DBE5F1" w:themeFill="accent1" w:themeFillTint="33"/>
          </w:tcPr>
          <w:p w:rsidR="00BC29D7" w:rsidRDefault="00BC29D7" w:rsidP="003A252B">
            <w:pPr>
              <w:jc w:val="center"/>
              <w:rPr>
                <w:rFonts w:asciiTheme="minorHAnsi" w:hAnsiTheme="minorHAnsi"/>
                <w:sz w:val="20"/>
                <w:szCs w:val="20"/>
              </w:rPr>
            </w:pPr>
            <w:r>
              <w:rPr>
                <w:rFonts w:asciiTheme="minorHAnsi" w:hAnsiTheme="minorHAnsi"/>
                <w:sz w:val="20"/>
                <w:szCs w:val="20"/>
              </w:rPr>
              <w:t>Sinhala</w:t>
            </w:r>
          </w:p>
        </w:tc>
      </w:tr>
      <w:tr w:rsidR="00BC29D7" w:rsidRPr="006A5029" w:rsidTr="003A252B">
        <w:trPr>
          <w:tblHeader/>
        </w:trPr>
        <w:tc>
          <w:tcPr>
            <w:tcW w:w="900" w:type="dxa"/>
            <w:vMerge/>
            <w:tcMar>
              <w:top w:w="100" w:type="dxa"/>
              <w:left w:w="100" w:type="dxa"/>
              <w:bottom w:w="100" w:type="dxa"/>
              <w:right w:w="100" w:type="dxa"/>
            </w:tcMar>
          </w:tcPr>
          <w:p w:rsidR="00BC29D7" w:rsidRPr="006A5029" w:rsidRDefault="00BC29D7" w:rsidP="003A252B">
            <w:pPr>
              <w:jc w:val="center"/>
              <w:rPr>
                <w:rFonts w:asciiTheme="minorHAnsi" w:hAnsiTheme="minorHAnsi"/>
                <w:sz w:val="20"/>
                <w:szCs w:val="20"/>
              </w:rPr>
            </w:pPr>
          </w:p>
        </w:tc>
        <w:tc>
          <w:tcPr>
            <w:tcW w:w="1065" w:type="dxa"/>
            <w:shd w:val="clear" w:color="auto" w:fill="DBE5F1" w:themeFill="accent1" w:themeFillTint="33"/>
          </w:tcPr>
          <w:p w:rsidR="00BC29D7" w:rsidRPr="006A5029" w:rsidRDefault="00BC29D7" w:rsidP="003A252B">
            <w:pPr>
              <w:jc w:val="both"/>
              <w:rPr>
                <w:rFonts w:asciiTheme="minorHAnsi" w:hAnsiTheme="minorHAnsi"/>
                <w:sz w:val="20"/>
                <w:szCs w:val="20"/>
              </w:rPr>
            </w:pPr>
            <w:r w:rsidRPr="006A5029">
              <w:rPr>
                <w:rFonts w:asciiTheme="minorHAnsi" w:hAnsiTheme="minorHAnsi"/>
                <w:sz w:val="20"/>
                <w:szCs w:val="20"/>
              </w:rPr>
              <w:t>CP</w:t>
            </w:r>
          </w:p>
        </w:tc>
        <w:tc>
          <w:tcPr>
            <w:tcW w:w="720" w:type="dxa"/>
            <w:shd w:val="clear" w:color="auto" w:fill="DBE5F1" w:themeFill="accent1" w:themeFillTint="33"/>
          </w:tcPr>
          <w:p w:rsidR="00BC29D7" w:rsidRPr="006A5029" w:rsidRDefault="00BC29D7" w:rsidP="003A252B">
            <w:pPr>
              <w:jc w:val="both"/>
              <w:rPr>
                <w:rFonts w:asciiTheme="minorHAnsi" w:hAnsiTheme="minorHAnsi"/>
                <w:sz w:val="20"/>
                <w:szCs w:val="20"/>
              </w:rPr>
            </w:pPr>
            <w:r w:rsidRPr="006A5029">
              <w:rPr>
                <w:rFonts w:asciiTheme="minorHAnsi" w:hAnsiTheme="minorHAnsi"/>
                <w:sz w:val="20"/>
                <w:szCs w:val="20"/>
              </w:rPr>
              <w:t>Glyph</w:t>
            </w:r>
          </w:p>
        </w:tc>
        <w:tc>
          <w:tcPr>
            <w:tcW w:w="1080" w:type="dxa"/>
            <w:shd w:val="clear" w:color="auto" w:fill="DBE5F1" w:themeFill="accent1" w:themeFillTint="33"/>
          </w:tcPr>
          <w:p w:rsidR="00BC29D7" w:rsidRPr="006A5029" w:rsidRDefault="00BC29D7" w:rsidP="003A252B">
            <w:pPr>
              <w:jc w:val="both"/>
              <w:rPr>
                <w:rFonts w:asciiTheme="minorHAnsi" w:hAnsiTheme="minorHAnsi"/>
                <w:sz w:val="20"/>
                <w:szCs w:val="20"/>
              </w:rPr>
            </w:pPr>
            <w:r w:rsidRPr="006A5029">
              <w:rPr>
                <w:rFonts w:asciiTheme="minorHAnsi" w:hAnsiTheme="minorHAnsi"/>
                <w:sz w:val="20"/>
                <w:szCs w:val="20"/>
              </w:rPr>
              <w:t>CP</w:t>
            </w:r>
          </w:p>
        </w:tc>
        <w:tc>
          <w:tcPr>
            <w:tcW w:w="810" w:type="dxa"/>
            <w:shd w:val="clear" w:color="auto" w:fill="DBE5F1" w:themeFill="accent1" w:themeFillTint="33"/>
          </w:tcPr>
          <w:p w:rsidR="00BC29D7" w:rsidRPr="006A5029" w:rsidRDefault="00BC29D7" w:rsidP="003A252B">
            <w:pPr>
              <w:jc w:val="both"/>
              <w:rPr>
                <w:rFonts w:asciiTheme="minorHAnsi" w:hAnsiTheme="minorHAnsi"/>
                <w:sz w:val="20"/>
                <w:szCs w:val="20"/>
              </w:rPr>
            </w:pPr>
            <w:r w:rsidRPr="006A5029">
              <w:rPr>
                <w:rFonts w:asciiTheme="minorHAnsi" w:hAnsiTheme="minorHAnsi"/>
                <w:sz w:val="20"/>
                <w:szCs w:val="20"/>
              </w:rPr>
              <w:t>Glyph</w:t>
            </w:r>
          </w:p>
        </w:tc>
      </w:tr>
      <w:tr w:rsidR="00BC29D7" w:rsidRPr="006A5029" w:rsidTr="003A252B">
        <w:tc>
          <w:tcPr>
            <w:tcW w:w="900" w:type="dxa"/>
            <w:tcMar>
              <w:top w:w="100" w:type="dxa"/>
              <w:left w:w="100" w:type="dxa"/>
              <w:bottom w:w="100" w:type="dxa"/>
              <w:right w:w="100" w:type="dxa"/>
            </w:tcMar>
          </w:tcPr>
          <w:p w:rsidR="00BC29D7" w:rsidRPr="006A5029" w:rsidRDefault="00BC29D7" w:rsidP="00BC29D7">
            <w:pPr>
              <w:jc w:val="center"/>
              <w:rPr>
                <w:rFonts w:asciiTheme="minorHAnsi" w:hAnsiTheme="minorHAnsi"/>
                <w:sz w:val="20"/>
                <w:szCs w:val="20"/>
              </w:rPr>
            </w:pPr>
            <w:r w:rsidRPr="006A5029">
              <w:rPr>
                <w:rFonts w:asciiTheme="minorHAnsi" w:hAnsiTheme="minorHAnsi"/>
                <w:sz w:val="20"/>
                <w:szCs w:val="20"/>
              </w:rPr>
              <w:t>1</w:t>
            </w:r>
          </w:p>
        </w:tc>
        <w:tc>
          <w:tcPr>
            <w:tcW w:w="1065" w:type="dxa"/>
          </w:tcPr>
          <w:p w:rsidR="00BC29D7" w:rsidRPr="00BC29D7" w:rsidRDefault="00BC29D7" w:rsidP="00BC29D7">
            <w:pPr>
              <w:jc w:val="both"/>
              <w:rPr>
                <w:rFonts w:asciiTheme="minorHAnsi" w:eastAsia="Cambria" w:hAnsiTheme="minorHAnsi" w:cs="Cambria"/>
                <w:sz w:val="20"/>
                <w:szCs w:val="20"/>
              </w:rPr>
            </w:pPr>
            <w:r w:rsidRPr="00BC29D7">
              <w:rPr>
                <w:rFonts w:asciiTheme="minorHAnsi" w:eastAsia="Cambria" w:hAnsiTheme="minorHAnsi" w:cs="Cambria"/>
                <w:sz w:val="20"/>
                <w:szCs w:val="20"/>
                <w:cs/>
                <w:lang w:bidi="kn-IN"/>
              </w:rPr>
              <w:t xml:space="preserve"> </w:t>
            </w:r>
            <w:r w:rsidRPr="00BC29D7">
              <w:rPr>
                <w:rFonts w:asciiTheme="minorHAnsi" w:eastAsia="Cambria" w:hAnsiTheme="minorHAnsi" w:cs="Cambria"/>
                <w:sz w:val="20"/>
                <w:szCs w:val="20"/>
              </w:rPr>
              <w:t>0C82</w:t>
            </w:r>
          </w:p>
        </w:tc>
        <w:tc>
          <w:tcPr>
            <w:tcW w:w="720" w:type="dxa"/>
          </w:tcPr>
          <w:p w:rsidR="00BC29D7" w:rsidRPr="00BC29D7" w:rsidRDefault="00BC29D7" w:rsidP="00BC29D7">
            <w:pPr>
              <w:jc w:val="both"/>
              <w:rPr>
                <w:rFonts w:asciiTheme="minorHAnsi" w:eastAsia="Cambria" w:hAnsiTheme="minorHAnsi" w:cs="Cambria"/>
                <w:sz w:val="20"/>
                <w:szCs w:val="20"/>
              </w:rPr>
            </w:pPr>
            <w:r w:rsidRPr="00BC29D7">
              <w:rPr>
                <w:rFonts w:ascii="Tunga" w:eastAsia="Cambria" w:hAnsi="Tunga" w:cs="Tunga" w:hint="cs"/>
                <w:sz w:val="20"/>
                <w:szCs w:val="20"/>
                <w:cs/>
                <w:lang w:bidi="kn-IN"/>
              </w:rPr>
              <w:t>ಂ</w:t>
            </w:r>
          </w:p>
        </w:tc>
        <w:tc>
          <w:tcPr>
            <w:tcW w:w="1080" w:type="dxa"/>
          </w:tcPr>
          <w:p w:rsidR="00BC29D7" w:rsidRPr="00BC29D7" w:rsidRDefault="00BC29D7" w:rsidP="00BC29D7">
            <w:pPr>
              <w:rPr>
                <w:rFonts w:asciiTheme="minorHAnsi" w:eastAsia="Cambria" w:hAnsiTheme="minorHAnsi" w:cs="Cambria"/>
                <w:sz w:val="20"/>
                <w:szCs w:val="20"/>
              </w:rPr>
            </w:pPr>
            <w:r w:rsidRPr="00BC29D7">
              <w:rPr>
                <w:rFonts w:asciiTheme="minorHAnsi" w:eastAsia="Cambria" w:hAnsiTheme="minorHAnsi" w:cs="Cambria"/>
                <w:sz w:val="20"/>
                <w:szCs w:val="20"/>
              </w:rPr>
              <w:t>0D82</w:t>
            </w:r>
          </w:p>
        </w:tc>
        <w:tc>
          <w:tcPr>
            <w:tcW w:w="810" w:type="dxa"/>
          </w:tcPr>
          <w:p w:rsidR="00BC29D7" w:rsidRPr="00BC29D7" w:rsidRDefault="00BC29D7" w:rsidP="00BC29D7">
            <w:pPr>
              <w:rPr>
                <w:rFonts w:asciiTheme="minorHAnsi" w:eastAsia="Cambria" w:hAnsiTheme="minorHAnsi" w:cs="Cambria"/>
                <w:sz w:val="20"/>
                <w:szCs w:val="20"/>
              </w:rPr>
            </w:pPr>
            <w:r w:rsidRPr="00BC29D7">
              <w:rPr>
                <w:rFonts w:ascii="Kartika" w:eastAsia="Cambria" w:hAnsi="Kartika" w:cs="Kartika" w:hint="cs"/>
                <w:sz w:val="20"/>
                <w:szCs w:val="20"/>
                <w:cs/>
                <w:lang w:bidi="ml-IN"/>
              </w:rPr>
              <w:t>ം</w:t>
            </w:r>
          </w:p>
        </w:tc>
      </w:tr>
      <w:tr w:rsidR="00BC29D7" w:rsidRPr="006A5029" w:rsidTr="003A252B">
        <w:tc>
          <w:tcPr>
            <w:tcW w:w="900" w:type="dxa"/>
            <w:tcMar>
              <w:top w:w="100" w:type="dxa"/>
              <w:left w:w="100" w:type="dxa"/>
              <w:bottom w:w="100" w:type="dxa"/>
              <w:right w:w="100" w:type="dxa"/>
            </w:tcMar>
          </w:tcPr>
          <w:p w:rsidR="00BC29D7" w:rsidRPr="006A5029" w:rsidRDefault="00BC29D7" w:rsidP="00BC29D7">
            <w:pPr>
              <w:jc w:val="center"/>
              <w:rPr>
                <w:rFonts w:asciiTheme="minorHAnsi" w:hAnsiTheme="minorHAnsi"/>
                <w:sz w:val="20"/>
                <w:szCs w:val="20"/>
              </w:rPr>
            </w:pPr>
            <w:r w:rsidRPr="006A5029">
              <w:rPr>
                <w:rFonts w:asciiTheme="minorHAnsi" w:hAnsiTheme="minorHAnsi"/>
                <w:sz w:val="20"/>
                <w:szCs w:val="20"/>
              </w:rPr>
              <w:t>2</w:t>
            </w:r>
          </w:p>
        </w:tc>
        <w:tc>
          <w:tcPr>
            <w:tcW w:w="1065" w:type="dxa"/>
          </w:tcPr>
          <w:p w:rsidR="00BC29D7" w:rsidRPr="00BC29D7" w:rsidRDefault="00BC29D7" w:rsidP="00BC29D7">
            <w:pPr>
              <w:jc w:val="both"/>
              <w:rPr>
                <w:rFonts w:asciiTheme="minorHAnsi" w:eastAsia="Cambria" w:hAnsiTheme="minorHAnsi" w:cs="Cambria"/>
                <w:sz w:val="20"/>
                <w:szCs w:val="20"/>
              </w:rPr>
            </w:pPr>
            <w:r w:rsidRPr="00BC29D7">
              <w:rPr>
                <w:rFonts w:asciiTheme="minorHAnsi" w:eastAsia="Cambria" w:hAnsiTheme="minorHAnsi" w:cs="Cambria"/>
                <w:sz w:val="20"/>
                <w:szCs w:val="20"/>
                <w:cs/>
                <w:lang w:bidi="kn-IN"/>
              </w:rPr>
              <w:t xml:space="preserve"> </w:t>
            </w:r>
            <w:r w:rsidRPr="00BC29D7">
              <w:rPr>
                <w:rFonts w:asciiTheme="minorHAnsi" w:eastAsia="Cambria" w:hAnsiTheme="minorHAnsi" w:cs="Cambria"/>
                <w:sz w:val="20"/>
                <w:szCs w:val="20"/>
              </w:rPr>
              <w:t>0C83</w:t>
            </w:r>
          </w:p>
        </w:tc>
        <w:tc>
          <w:tcPr>
            <w:tcW w:w="720" w:type="dxa"/>
          </w:tcPr>
          <w:p w:rsidR="00BC29D7" w:rsidRPr="00BC29D7" w:rsidRDefault="00BC29D7" w:rsidP="00BC29D7">
            <w:pPr>
              <w:jc w:val="both"/>
              <w:rPr>
                <w:rFonts w:asciiTheme="minorHAnsi" w:eastAsia="Cambria" w:hAnsiTheme="minorHAnsi" w:cs="Cambria"/>
                <w:sz w:val="20"/>
                <w:szCs w:val="20"/>
              </w:rPr>
            </w:pPr>
            <w:r w:rsidRPr="00BC29D7">
              <w:rPr>
                <w:rFonts w:ascii="Tunga" w:eastAsia="Cambria" w:hAnsi="Tunga" w:cs="Tunga" w:hint="cs"/>
                <w:sz w:val="20"/>
                <w:szCs w:val="20"/>
                <w:cs/>
                <w:lang w:bidi="kn-IN"/>
              </w:rPr>
              <w:t>ಃ</w:t>
            </w:r>
          </w:p>
        </w:tc>
        <w:tc>
          <w:tcPr>
            <w:tcW w:w="1080" w:type="dxa"/>
          </w:tcPr>
          <w:p w:rsidR="00BC29D7" w:rsidRPr="00BC29D7" w:rsidRDefault="00BC29D7" w:rsidP="00BC29D7">
            <w:pPr>
              <w:rPr>
                <w:rFonts w:asciiTheme="minorHAnsi" w:eastAsia="Cambria" w:hAnsiTheme="minorHAnsi" w:cs="Cambria"/>
                <w:sz w:val="20"/>
                <w:szCs w:val="20"/>
              </w:rPr>
            </w:pPr>
            <w:r w:rsidRPr="00BC29D7">
              <w:rPr>
                <w:rFonts w:asciiTheme="minorHAnsi" w:eastAsia="Cambria" w:hAnsiTheme="minorHAnsi" w:cs="Cambria"/>
                <w:sz w:val="20"/>
                <w:szCs w:val="20"/>
              </w:rPr>
              <w:t>0D82</w:t>
            </w:r>
          </w:p>
        </w:tc>
        <w:tc>
          <w:tcPr>
            <w:tcW w:w="810" w:type="dxa"/>
          </w:tcPr>
          <w:p w:rsidR="00BC29D7" w:rsidRPr="00BC29D7" w:rsidRDefault="00BC29D7" w:rsidP="00BC29D7">
            <w:pPr>
              <w:rPr>
                <w:rFonts w:asciiTheme="minorHAnsi" w:eastAsia="Cambria" w:hAnsiTheme="minorHAnsi" w:cs="Cambria"/>
                <w:sz w:val="20"/>
                <w:szCs w:val="20"/>
              </w:rPr>
            </w:pPr>
            <w:r w:rsidRPr="00BC29D7">
              <w:rPr>
                <w:rFonts w:ascii="Kartika" w:eastAsia="Cambria" w:hAnsi="Kartika" w:cs="Kartika" w:hint="cs"/>
                <w:sz w:val="20"/>
                <w:szCs w:val="20"/>
                <w:cs/>
                <w:lang w:bidi="ml-IN"/>
              </w:rPr>
              <w:t>ം</w:t>
            </w:r>
          </w:p>
        </w:tc>
      </w:tr>
    </w:tbl>
    <w:p w:rsidR="00BC29D7" w:rsidRDefault="00BC29D7" w:rsidP="00BC29D7"/>
    <w:p w:rsidR="00BC29D7" w:rsidRDefault="00BC29D7" w:rsidP="00BC29D7">
      <w:pPr>
        <w:spacing w:line="360" w:lineRule="auto"/>
        <w:jc w:val="both"/>
        <w:rPr>
          <w:rFonts w:ascii="Cambria" w:eastAsia="Cambria" w:hAnsi="Cambria" w:cs="Cambria"/>
          <w:highlight w:val="yellow"/>
        </w:rPr>
      </w:pPr>
      <w:bookmarkStart w:id="13" w:name="_Hlk503222838"/>
      <w:r w:rsidRPr="007A2FBB">
        <w:rPr>
          <w:rFonts w:ascii="Cambria" w:eastAsia="Cambria" w:hAnsi="Cambria" w:cs="Cambria"/>
          <w:highlight w:val="yellow"/>
        </w:rPr>
        <w:t>[TBD –The following temp</w:t>
      </w:r>
      <w:r>
        <w:rPr>
          <w:rFonts w:ascii="Cambria" w:eastAsia="Cambria" w:hAnsi="Cambria" w:cs="Cambria"/>
          <w:highlight w:val="yellow"/>
        </w:rPr>
        <w:t>orary</w:t>
      </w:r>
      <w:r w:rsidRPr="007A2FBB">
        <w:rPr>
          <w:rFonts w:ascii="Cambria" w:eastAsia="Cambria" w:hAnsi="Cambria" w:cs="Cambria"/>
          <w:highlight w:val="yellow"/>
        </w:rPr>
        <w:t xml:space="preserve"> table show the set of code points that need to be discussed by the NBGP]</w:t>
      </w:r>
    </w:p>
    <w:tbl>
      <w:tblPr>
        <w:tblW w:w="7170" w:type="dxa"/>
        <w:tblInd w:w="1210" w:type="dxa"/>
        <w:tblBorders>
          <w:top w:val="nil"/>
          <w:left w:val="nil"/>
          <w:bottom w:val="nil"/>
          <w:right w:val="nil"/>
          <w:insideH w:val="nil"/>
          <w:insideV w:val="nil"/>
        </w:tblBorders>
        <w:tblLayout w:type="fixed"/>
        <w:tblLook w:val="0600" w:firstRow="0" w:lastRow="0" w:firstColumn="0" w:lastColumn="0" w:noHBand="1" w:noVBand="1"/>
      </w:tblPr>
      <w:tblGrid>
        <w:gridCol w:w="690"/>
        <w:gridCol w:w="1710"/>
        <w:gridCol w:w="1350"/>
        <w:gridCol w:w="1710"/>
        <w:gridCol w:w="1710"/>
      </w:tblGrid>
      <w:tr w:rsidR="00BC29D7" w:rsidTr="003A252B">
        <w:trPr>
          <w:tblHeader/>
        </w:trPr>
        <w:tc>
          <w:tcPr>
            <w:tcW w:w="6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rsidR="00BC29D7" w:rsidRPr="001A0AC1" w:rsidRDefault="00BC29D7" w:rsidP="003A252B">
            <w:pPr>
              <w:rPr>
                <w:rFonts w:ascii="Cambria" w:eastAsia="Cambria" w:hAnsi="Cambria" w:cs="Raavi"/>
                <w:sz w:val="20"/>
                <w:szCs w:val="20"/>
                <w:lang w:bidi="pa-IN"/>
              </w:rPr>
            </w:pPr>
            <w:r>
              <w:rPr>
                <w:rFonts w:ascii="Cambria" w:eastAsia="Cambria" w:hAnsi="Cambria" w:cs="Raavi"/>
                <w:sz w:val="20"/>
                <w:szCs w:val="20"/>
                <w:lang w:bidi="pa-IN"/>
              </w:rPr>
              <w:t>#</w:t>
            </w:r>
          </w:p>
        </w:tc>
        <w:tc>
          <w:tcPr>
            <w:tcW w:w="171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BC29D7" w:rsidRPr="001A0AC1" w:rsidRDefault="00BC29D7" w:rsidP="003A252B">
            <w:pPr>
              <w:rPr>
                <w:rFonts w:ascii="Cambria" w:eastAsia="Cambria" w:hAnsi="Cambria" w:cs="Raavi"/>
                <w:sz w:val="20"/>
                <w:szCs w:val="20"/>
                <w:cs/>
                <w:lang w:bidi="pa-IN"/>
              </w:rPr>
            </w:pPr>
            <w:r>
              <w:rPr>
                <w:rFonts w:ascii="Cambria" w:eastAsia="Cambria" w:hAnsi="Cambria" w:cs="Raavi"/>
                <w:sz w:val="20"/>
                <w:szCs w:val="20"/>
                <w:lang w:bidi="pa-IN"/>
              </w:rPr>
              <w:t>Telugu</w:t>
            </w:r>
          </w:p>
        </w:tc>
        <w:tc>
          <w:tcPr>
            <w:tcW w:w="1350" w:type="dxa"/>
            <w:tcBorders>
              <w:top w:val="single" w:sz="7" w:space="0" w:color="000000"/>
              <w:left w:val="nil"/>
              <w:bottom w:val="single" w:sz="7" w:space="0" w:color="000000"/>
              <w:right w:val="single" w:sz="4" w:space="0" w:color="auto"/>
            </w:tcBorders>
            <w:shd w:val="clear" w:color="auto" w:fill="DBE5F1" w:themeFill="accent1" w:themeFillTint="33"/>
            <w:tcMar>
              <w:top w:w="100" w:type="dxa"/>
              <w:left w:w="100" w:type="dxa"/>
              <w:bottom w:w="100" w:type="dxa"/>
              <w:right w:w="100" w:type="dxa"/>
            </w:tcMar>
          </w:tcPr>
          <w:p w:rsidR="00BC29D7" w:rsidRPr="001A0AC1" w:rsidRDefault="00BC29D7" w:rsidP="003A252B">
            <w:pPr>
              <w:widowControl w:val="0"/>
              <w:rPr>
                <w:rFonts w:ascii="Cambria" w:eastAsia="Cambria" w:hAnsi="Cambria" w:cs="Mangal"/>
                <w:sz w:val="20"/>
                <w:szCs w:val="20"/>
                <w:cs/>
              </w:rPr>
            </w:pPr>
            <w:r>
              <w:rPr>
                <w:rFonts w:ascii="Cambria" w:eastAsia="Cambria" w:hAnsi="Cambria" w:cs="Mangal"/>
                <w:sz w:val="20"/>
                <w:szCs w:val="20"/>
              </w:rPr>
              <w:t>Kannada</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29D7" w:rsidRPr="000F3F2A" w:rsidRDefault="00BC29D7" w:rsidP="003A252B">
            <w:pPr>
              <w:rPr>
                <w:rFonts w:ascii="Cambria" w:eastAsia="Cambria" w:hAnsi="Cambria" w:cs="Raavi"/>
                <w:sz w:val="20"/>
                <w:szCs w:val="20"/>
                <w:lang w:bidi="pa-IN"/>
              </w:rPr>
            </w:pPr>
            <w:r w:rsidRPr="000F3F2A">
              <w:rPr>
                <w:rFonts w:ascii="Cambria" w:eastAsia="Cambria" w:hAnsi="Cambria" w:cs="Raavi"/>
                <w:sz w:val="20"/>
                <w:szCs w:val="20"/>
                <w:lang w:bidi="pa-IN"/>
              </w:rPr>
              <w:t>Current Views</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29D7" w:rsidRPr="001A0AC1" w:rsidRDefault="00BC29D7" w:rsidP="003A252B">
            <w:pPr>
              <w:widowControl w:val="0"/>
              <w:rPr>
                <w:rFonts w:ascii="Cambria" w:eastAsia="Cambria" w:hAnsi="Cambria" w:cs="Mangal"/>
                <w:sz w:val="20"/>
                <w:szCs w:val="20"/>
              </w:rPr>
            </w:pPr>
            <w:r w:rsidRPr="000F3F2A">
              <w:rPr>
                <w:rFonts w:ascii="Cambria" w:eastAsia="Cambria" w:hAnsi="Cambria" w:cs="Mangal"/>
                <w:sz w:val="20"/>
                <w:szCs w:val="20"/>
              </w:rPr>
              <w:t>NBGP decision</w:t>
            </w:r>
          </w:p>
        </w:tc>
      </w:tr>
      <w:tr w:rsidR="00BC29D7" w:rsidTr="003A252B">
        <w:tc>
          <w:tcPr>
            <w:tcW w:w="690" w:type="dxa"/>
            <w:tcBorders>
              <w:top w:val="single" w:sz="7" w:space="0" w:color="000000"/>
              <w:left w:val="single" w:sz="7" w:space="0" w:color="000000"/>
              <w:bottom w:val="single" w:sz="7" w:space="0" w:color="000000"/>
              <w:right w:val="single" w:sz="7" w:space="0" w:color="000000"/>
            </w:tcBorders>
          </w:tcPr>
          <w:p w:rsidR="00BC29D7" w:rsidRPr="001A0AC1" w:rsidRDefault="00BC29D7" w:rsidP="003A252B">
            <w:pPr>
              <w:rPr>
                <w:rFonts w:ascii="Cambria" w:eastAsia="Cambria" w:hAnsi="Cambria" w:cs="Raavi"/>
                <w:sz w:val="20"/>
                <w:szCs w:val="20"/>
                <w:cs/>
                <w:lang w:bidi="pa-IN"/>
              </w:rPr>
            </w:pPr>
            <w:r>
              <w:rPr>
                <w:rFonts w:ascii="Cambria" w:eastAsia="Cambria" w:hAnsi="Cambria" w:cs="Raavi"/>
                <w:sz w:val="20"/>
                <w:szCs w:val="20"/>
                <w:lang w:bidi="pa-IN"/>
              </w:rPr>
              <w:t>1</w:t>
            </w:r>
          </w:p>
        </w:tc>
        <w:tc>
          <w:tcPr>
            <w:tcW w:w="17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C29D7" w:rsidRPr="007A2FBB" w:rsidRDefault="00BC29D7" w:rsidP="003A252B">
            <w:pPr>
              <w:rPr>
                <w:rFonts w:ascii="Cambria" w:eastAsia="Cambria" w:hAnsi="Cambria" w:cs="Raavi"/>
                <w:sz w:val="20"/>
                <w:szCs w:val="20"/>
                <w:lang w:bidi="pa-IN"/>
              </w:rPr>
            </w:pPr>
            <w:r w:rsidRPr="006A5029">
              <w:rPr>
                <w:rFonts w:asciiTheme="minorHAnsi" w:eastAsia="Cambria" w:hAnsiTheme="minorHAnsi" w:cs="Gautami"/>
                <w:sz w:val="20"/>
                <w:szCs w:val="20"/>
                <w:cs/>
                <w:lang w:bidi="te-IN"/>
              </w:rPr>
              <w:t>ఞ</w:t>
            </w:r>
            <w:r w:rsidRPr="006A5029">
              <w:rPr>
                <w:rFonts w:asciiTheme="minorHAnsi" w:eastAsia="Cambria" w:hAnsiTheme="minorHAnsi" w:cs="Cambria"/>
                <w:sz w:val="20"/>
                <w:szCs w:val="20"/>
              </w:rPr>
              <w:t xml:space="preserve"> </w:t>
            </w:r>
            <w:r>
              <w:rPr>
                <w:rFonts w:asciiTheme="minorHAnsi" w:eastAsia="Cambria" w:hAnsiTheme="minorHAnsi" w:cs="Cambria"/>
                <w:sz w:val="20"/>
                <w:szCs w:val="20"/>
              </w:rPr>
              <w:t>(</w:t>
            </w:r>
            <w:r w:rsidRPr="006A5029">
              <w:rPr>
                <w:rFonts w:asciiTheme="minorHAnsi" w:eastAsia="Cambria" w:hAnsiTheme="minorHAnsi" w:cs="Cambria"/>
                <w:sz w:val="20"/>
                <w:szCs w:val="20"/>
              </w:rPr>
              <w:t>0C1E</w:t>
            </w:r>
            <w:r>
              <w:rPr>
                <w:rFonts w:asciiTheme="minorHAnsi" w:eastAsia="Cambria" w:hAnsiTheme="minorHAnsi" w:cs="Cambria"/>
                <w:sz w:val="20"/>
                <w:szCs w:val="20"/>
              </w:rPr>
              <w:t>)</w:t>
            </w:r>
          </w:p>
        </w:tc>
        <w:tc>
          <w:tcPr>
            <w:tcW w:w="1350" w:type="dxa"/>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rsidR="00BC29D7" w:rsidRPr="007A2FBB" w:rsidRDefault="00BC29D7" w:rsidP="003A252B">
            <w:pPr>
              <w:rPr>
                <w:rFonts w:ascii="Cambria" w:eastAsia="Cambria" w:hAnsi="Cambria" w:cs="Raavi"/>
                <w:sz w:val="20"/>
                <w:szCs w:val="20"/>
                <w:lang w:bidi="pa-IN"/>
              </w:rPr>
            </w:pPr>
            <w:r w:rsidRPr="00201E84">
              <w:rPr>
                <w:rFonts w:asciiTheme="minorHAnsi" w:eastAsia="Tunga" w:hAnsiTheme="minorHAnsi" w:cs="Tunga"/>
                <w:cs/>
                <w:lang w:bidi="kn-IN"/>
              </w:rPr>
              <w:t>ಞ</w:t>
            </w:r>
            <w:r>
              <w:rPr>
                <w:rFonts w:asciiTheme="minorHAnsi" w:eastAsia="Tunga" w:hAnsiTheme="minorHAnsi" w:cs="Tunga"/>
                <w:lang w:bidi="kn-IN"/>
              </w:rPr>
              <w:t xml:space="preserve"> (</w:t>
            </w:r>
            <w:r w:rsidRPr="006A5029">
              <w:rPr>
                <w:rFonts w:asciiTheme="minorHAnsi" w:eastAsia="Cambria" w:hAnsiTheme="minorHAnsi" w:cs="Cambria"/>
                <w:sz w:val="20"/>
                <w:szCs w:val="20"/>
              </w:rPr>
              <w:t>0C9E</w:t>
            </w:r>
            <w:r>
              <w:rPr>
                <w:rFonts w:asciiTheme="minorHAnsi" w:eastAsia="Tunga" w:hAnsiTheme="minorHAnsi" w:cs="Tunga"/>
                <w:lang w:bidi="kn-IN"/>
              </w:rPr>
              <w:t>)</w:t>
            </w:r>
          </w:p>
        </w:tc>
        <w:tc>
          <w:tcPr>
            <w:tcW w:w="1710" w:type="dxa"/>
            <w:tcBorders>
              <w:top w:val="single" w:sz="4" w:space="0" w:color="auto"/>
              <w:left w:val="single" w:sz="4" w:space="0" w:color="auto"/>
              <w:bottom w:val="single" w:sz="4" w:space="0" w:color="auto"/>
              <w:right w:val="single" w:sz="4" w:space="0" w:color="auto"/>
            </w:tcBorders>
          </w:tcPr>
          <w:p w:rsidR="00BC29D7" w:rsidRPr="00E5493E" w:rsidRDefault="00BC29D7" w:rsidP="003A252B">
            <w:pPr>
              <w:rPr>
                <w:rFonts w:asciiTheme="minorHAnsi" w:eastAsia="Cambria" w:hAnsiTheme="minorHAnsi" w:cs="Gautami"/>
                <w:sz w:val="20"/>
                <w:szCs w:val="20"/>
                <w:lang w:bidi="te-IN"/>
              </w:rPr>
            </w:pPr>
            <w:r w:rsidRPr="00E5493E">
              <w:rPr>
                <w:rFonts w:asciiTheme="minorHAnsi" w:eastAsia="Cambria" w:hAnsiTheme="minorHAnsi" w:cs="Gautami"/>
                <w:sz w:val="20"/>
                <w:szCs w:val="20"/>
                <w:lang w:bidi="te-IN"/>
              </w:rPr>
              <w:t>(RAO) Green, (UBP) Red</w:t>
            </w:r>
          </w:p>
        </w:tc>
        <w:tc>
          <w:tcPr>
            <w:tcW w:w="1710" w:type="dxa"/>
            <w:tcBorders>
              <w:top w:val="single" w:sz="4" w:space="0" w:color="auto"/>
              <w:left w:val="single" w:sz="4" w:space="0" w:color="auto"/>
              <w:bottom w:val="single" w:sz="4" w:space="0" w:color="auto"/>
              <w:right w:val="single" w:sz="4" w:space="0" w:color="auto"/>
            </w:tcBorders>
          </w:tcPr>
          <w:p w:rsidR="00BC29D7" w:rsidRPr="007A2FBB" w:rsidRDefault="00BC29D7" w:rsidP="003A252B">
            <w:pPr>
              <w:rPr>
                <w:rFonts w:ascii="Cambria" w:eastAsia="Cambria" w:hAnsi="Cambria" w:cs="Raavi"/>
                <w:sz w:val="20"/>
                <w:szCs w:val="20"/>
                <w:cs/>
                <w:lang w:bidi="pa-IN"/>
              </w:rPr>
            </w:pPr>
            <w:r w:rsidRPr="000F3F2A">
              <w:rPr>
                <w:rFonts w:ascii="Cambria" w:eastAsia="Cambria" w:hAnsi="Cambria" w:cs="Raavi"/>
                <w:sz w:val="20"/>
                <w:szCs w:val="20"/>
                <w:highlight w:val="yellow"/>
                <w:lang w:bidi="pa-IN"/>
              </w:rPr>
              <w:t>TBD</w:t>
            </w:r>
          </w:p>
        </w:tc>
      </w:tr>
      <w:tr w:rsidR="00BC29D7" w:rsidTr="003A252B">
        <w:tc>
          <w:tcPr>
            <w:tcW w:w="690" w:type="dxa"/>
            <w:tcBorders>
              <w:top w:val="single" w:sz="7" w:space="0" w:color="000000"/>
              <w:left w:val="single" w:sz="7" w:space="0" w:color="000000"/>
              <w:bottom w:val="single" w:sz="7" w:space="0" w:color="000000"/>
              <w:right w:val="single" w:sz="7" w:space="0" w:color="000000"/>
            </w:tcBorders>
          </w:tcPr>
          <w:p w:rsidR="00BC29D7" w:rsidRDefault="00BC29D7" w:rsidP="003A252B">
            <w:pPr>
              <w:rPr>
                <w:rFonts w:ascii="Cambria" w:eastAsia="Cambria" w:hAnsi="Cambria" w:cs="Raavi"/>
                <w:sz w:val="20"/>
                <w:szCs w:val="20"/>
                <w:lang w:bidi="pa-IN"/>
              </w:rPr>
            </w:pPr>
            <w:r>
              <w:rPr>
                <w:rFonts w:ascii="Cambria" w:eastAsia="Cambria" w:hAnsi="Cambria" w:cs="Raavi"/>
                <w:sz w:val="20"/>
                <w:szCs w:val="20"/>
                <w:lang w:bidi="pa-IN"/>
              </w:rPr>
              <w:t>2</w:t>
            </w:r>
          </w:p>
        </w:tc>
        <w:tc>
          <w:tcPr>
            <w:tcW w:w="17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C29D7" w:rsidRPr="006A5029" w:rsidRDefault="00BC29D7" w:rsidP="003A252B">
            <w:pPr>
              <w:rPr>
                <w:rFonts w:asciiTheme="minorHAnsi" w:eastAsia="Cambria" w:hAnsiTheme="minorHAnsi" w:cs="Gautami"/>
                <w:sz w:val="20"/>
                <w:szCs w:val="20"/>
                <w:cs/>
                <w:lang w:bidi="te-IN"/>
              </w:rPr>
            </w:pPr>
            <w:r w:rsidRPr="00201E84">
              <w:rPr>
                <w:rFonts w:ascii="Nirmala UI" w:eastAsia="Gautami" w:hAnsi="Nirmala UI" w:cs="Nirmala UI" w:hint="cs"/>
                <w:cs/>
                <w:lang w:bidi="te-IN"/>
              </w:rPr>
              <w:t>ట</w:t>
            </w:r>
            <w:r>
              <w:rPr>
                <w:rFonts w:ascii="Mandali" w:eastAsia="Gautami" w:hAnsi="Mandali" w:cs="Mandali"/>
                <w:lang w:bidi="te-IN"/>
              </w:rPr>
              <w:t xml:space="preserve"> (</w:t>
            </w:r>
            <w:r w:rsidRPr="006A5029">
              <w:rPr>
                <w:rFonts w:asciiTheme="minorHAnsi" w:eastAsia="Cambria" w:hAnsiTheme="minorHAnsi" w:cs="Cambria"/>
                <w:sz w:val="20"/>
                <w:szCs w:val="20"/>
              </w:rPr>
              <w:t>0C1F</w:t>
            </w:r>
            <w:r>
              <w:rPr>
                <w:rFonts w:ascii="Mandali" w:eastAsia="Gautami" w:hAnsi="Mandali" w:cs="Mandali"/>
                <w:lang w:bidi="te-IN"/>
              </w:rPr>
              <w:t>)</w:t>
            </w:r>
          </w:p>
        </w:tc>
        <w:tc>
          <w:tcPr>
            <w:tcW w:w="1350" w:type="dxa"/>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rsidR="00BC29D7" w:rsidRPr="00201E84" w:rsidRDefault="00BC29D7" w:rsidP="003A252B">
            <w:pPr>
              <w:rPr>
                <w:rFonts w:asciiTheme="minorHAnsi" w:eastAsia="Tunga" w:hAnsiTheme="minorHAnsi" w:cs="Tunga"/>
                <w:cs/>
                <w:lang w:bidi="kn-IN"/>
              </w:rPr>
            </w:pPr>
            <w:r w:rsidRPr="00201E84">
              <w:rPr>
                <w:rFonts w:asciiTheme="minorHAnsi" w:eastAsia="Tunga" w:hAnsiTheme="minorHAnsi" w:cs="Tunga"/>
                <w:cs/>
                <w:lang w:bidi="kn-IN"/>
              </w:rPr>
              <w:t>ಟ</w:t>
            </w:r>
            <w:r w:rsidRPr="006A5029">
              <w:rPr>
                <w:rFonts w:asciiTheme="minorHAnsi" w:eastAsia="Cambria" w:hAnsiTheme="minorHAnsi" w:cs="Cambria"/>
                <w:sz w:val="20"/>
                <w:szCs w:val="20"/>
              </w:rPr>
              <w:t xml:space="preserve"> </w:t>
            </w:r>
            <w:r>
              <w:rPr>
                <w:rFonts w:asciiTheme="minorHAnsi" w:eastAsia="Cambria" w:hAnsiTheme="minorHAnsi" w:cs="Cambria"/>
                <w:sz w:val="20"/>
                <w:szCs w:val="20"/>
              </w:rPr>
              <w:t xml:space="preserve"> (</w:t>
            </w:r>
            <w:r w:rsidRPr="006A5029">
              <w:rPr>
                <w:rFonts w:asciiTheme="minorHAnsi" w:eastAsia="Cambria" w:hAnsiTheme="minorHAnsi" w:cs="Cambria"/>
                <w:sz w:val="20"/>
                <w:szCs w:val="20"/>
              </w:rPr>
              <w:t>0C9F</w:t>
            </w:r>
            <w:r>
              <w:rPr>
                <w:rFonts w:asciiTheme="minorHAnsi" w:eastAsia="Cambria" w:hAnsiTheme="minorHAnsi" w:cs="Cambria"/>
                <w:sz w:val="20"/>
                <w:szCs w:val="20"/>
              </w:rPr>
              <w:t>)</w:t>
            </w:r>
          </w:p>
        </w:tc>
        <w:tc>
          <w:tcPr>
            <w:tcW w:w="1710" w:type="dxa"/>
            <w:tcBorders>
              <w:top w:val="single" w:sz="4" w:space="0" w:color="auto"/>
              <w:left w:val="single" w:sz="4" w:space="0" w:color="auto"/>
              <w:bottom w:val="single" w:sz="4" w:space="0" w:color="auto"/>
              <w:right w:val="single" w:sz="4" w:space="0" w:color="auto"/>
            </w:tcBorders>
          </w:tcPr>
          <w:p w:rsidR="00BC29D7" w:rsidRPr="00E5493E" w:rsidRDefault="00BC29D7" w:rsidP="003A252B">
            <w:pPr>
              <w:rPr>
                <w:rFonts w:asciiTheme="minorHAnsi" w:eastAsia="Cambria" w:hAnsiTheme="minorHAnsi" w:cs="Gautami"/>
                <w:sz w:val="20"/>
                <w:szCs w:val="20"/>
                <w:lang w:bidi="te-IN"/>
              </w:rPr>
            </w:pPr>
            <w:r w:rsidRPr="00E5493E">
              <w:rPr>
                <w:rFonts w:asciiTheme="minorHAnsi" w:eastAsia="Cambria" w:hAnsiTheme="minorHAnsi" w:cs="Gautami"/>
                <w:sz w:val="20"/>
                <w:szCs w:val="20"/>
                <w:lang w:bidi="te-IN"/>
              </w:rPr>
              <w:t>(RAO) Green, (UBP) Red</w:t>
            </w:r>
          </w:p>
        </w:tc>
        <w:tc>
          <w:tcPr>
            <w:tcW w:w="1710" w:type="dxa"/>
            <w:tcBorders>
              <w:top w:val="single" w:sz="4" w:space="0" w:color="auto"/>
              <w:left w:val="single" w:sz="4" w:space="0" w:color="auto"/>
              <w:bottom w:val="single" w:sz="4" w:space="0" w:color="auto"/>
              <w:right w:val="single" w:sz="4" w:space="0" w:color="auto"/>
            </w:tcBorders>
          </w:tcPr>
          <w:p w:rsidR="00BC29D7" w:rsidRPr="000F3F2A" w:rsidRDefault="00BC29D7" w:rsidP="003A252B">
            <w:pPr>
              <w:rPr>
                <w:rFonts w:ascii="Cambria" w:eastAsia="Cambria" w:hAnsi="Cambria" w:cs="Raavi"/>
                <w:sz w:val="20"/>
                <w:szCs w:val="20"/>
                <w:highlight w:val="yellow"/>
                <w:lang w:bidi="pa-IN"/>
              </w:rPr>
            </w:pPr>
            <w:r>
              <w:rPr>
                <w:rFonts w:ascii="Cambria" w:eastAsia="Cambria" w:hAnsi="Cambria" w:cs="Raavi"/>
                <w:sz w:val="20"/>
                <w:szCs w:val="20"/>
                <w:highlight w:val="yellow"/>
                <w:lang w:bidi="pa-IN"/>
              </w:rPr>
              <w:t>TBD</w:t>
            </w:r>
          </w:p>
        </w:tc>
      </w:tr>
    </w:tbl>
    <w:p w:rsidR="00BC29D7" w:rsidRDefault="00BC29D7" w:rsidP="00BC29D7">
      <w:pPr>
        <w:spacing w:line="360" w:lineRule="auto"/>
        <w:jc w:val="both"/>
        <w:rPr>
          <w:rFonts w:ascii="Cambria" w:eastAsia="Cambria" w:hAnsi="Cambria" w:cs="Cambria"/>
        </w:rPr>
      </w:pPr>
    </w:p>
    <w:p w:rsidR="00FC5F6C" w:rsidRDefault="00FC5F6C">
      <w:bookmarkStart w:id="14" w:name="_GoBack"/>
      <w:bookmarkEnd w:id="14"/>
    </w:p>
    <w:p w:rsidR="006A35A1" w:rsidRDefault="006A35A1"/>
    <w:p w:rsidR="00AD43E1" w:rsidRPr="006A35A1" w:rsidRDefault="00CF05EF" w:rsidP="006A35A1">
      <w:pPr>
        <w:pStyle w:val="Heading1"/>
        <w:keepNext w:val="0"/>
        <w:keepLines w:val="0"/>
        <w:numPr>
          <w:ilvl w:val="0"/>
          <w:numId w:val="1"/>
        </w:numPr>
        <w:ind w:left="360"/>
        <w:contextualSpacing/>
        <w:rPr>
          <w:b w:val="0"/>
          <w:color w:val="4F81BD"/>
        </w:rPr>
      </w:pPr>
      <w:bookmarkStart w:id="15" w:name="_ugb61n1ht48d" w:colFirst="0" w:colLast="0"/>
      <w:bookmarkEnd w:id="13"/>
      <w:bookmarkEnd w:id="15"/>
      <w:r w:rsidRPr="006A35A1">
        <w:rPr>
          <w:b w:val="0"/>
          <w:color w:val="4F81BD"/>
        </w:rPr>
        <w:t>Whole Label Evaluation Rules (WLE)</w:t>
      </w:r>
    </w:p>
    <w:p w:rsidR="00AD43E1" w:rsidRDefault="00CF05EF">
      <w:pPr>
        <w:rPr>
          <w:sz w:val="20"/>
          <w:szCs w:val="20"/>
        </w:rPr>
      </w:pPr>
      <w:r>
        <w:t>Variables</w:t>
      </w:r>
      <w:r>
        <w:rPr>
          <w:sz w:val="20"/>
          <w:szCs w:val="20"/>
        </w:rPr>
        <w:t xml:space="preserve"> or definitions -</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lastRenderedPageBreak/>
        <w:t>V</w:t>
      </w:r>
      <w:r>
        <w:rPr>
          <w:rFonts w:ascii="Cambria" w:eastAsia="Cambria" w:hAnsi="Cambria" w:cs="Cambria"/>
          <w:sz w:val="24"/>
          <w:szCs w:val="24"/>
        </w:rPr>
        <w:tab/>
        <w:t xml:space="preserve">  →     </w:t>
      </w:r>
      <w:r>
        <w:rPr>
          <w:rFonts w:ascii="Cambria" w:eastAsia="Cambria" w:hAnsi="Cambria" w:cs="Cambria"/>
          <w:sz w:val="24"/>
          <w:szCs w:val="24"/>
        </w:rPr>
        <w:tab/>
        <w:t>Vowel</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t>Matra</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     </w:t>
      </w:r>
      <w:r>
        <w:rPr>
          <w:rFonts w:ascii="Cambria" w:eastAsia="Cambria" w:hAnsi="Cambria" w:cs="Cambria"/>
          <w:sz w:val="24"/>
          <w:szCs w:val="24"/>
        </w:rPr>
        <w:tab/>
        <w:t>Consonant</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      </w:t>
      </w:r>
      <w:r>
        <w:rPr>
          <w:rFonts w:ascii="Cambria" w:eastAsia="Cambria" w:hAnsi="Cambria" w:cs="Cambria"/>
          <w:sz w:val="24"/>
          <w:szCs w:val="24"/>
        </w:rPr>
        <w:tab/>
        <w:t>Halant / Virama</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     </w:t>
      </w:r>
      <w:r>
        <w:rPr>
          <w:rFonts w:ascii="Cambria" w:eastAsia="Cambria" w:hAnsi="Cambria" w:cs="Cambria"/>
          <w:sz w:val="24"/>
          <w:szCs w:val="24"/>
        </w:rPr>
        <w:tab/>
        <w:t>Anusvara</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     </w:t>
      </w:r>
      <w:r>
        <w:rPr>
          <w:rFonts w:ascii="Cambria" w:eastAsia="Cambria" w:hAnsi="Cambria" w:cs="Cambria"/>
          <w:sz w:val="24"/>
          <w:szCs w:val="24"/>
        </w:rPr>
        <w:tab/>
        <w:t>Visarga</w:t>
      </w:r>
    </w:p>
    <w:p w:rsidR="00AD43E1" w:rsidRDefault="00CF05EF">
      <w:pPr>
        <w:rPr>
          <w:rFonts w:ascii="Cambria" w:eastAsia="Cambria" w:hAnsi="Cambria" w:cs="Cambria"/>
          <w:sz w:val="24"/>
          <w:szCs w:val="24"/>
        </w:rPr>
      </w:pPr>
      <w:r>
        <w:rPr>
          <w:rFonts w:ascii="Cambria" w:eastAsia="Cambria" w:hAnsi="Cambria" w:cs="Cambria"/>
          <w:sz w:val="24"/>
          <w:szCs w:val="24"/>
        </w:rPr>
        <w:t>Rules for forming akshar or a cluster of one unit -</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r>
        <w:rPr>
          <w:sz w:val="20"/>
          <w:szCs w:val="20"/>
        </w:rPr>
        <w:br/>
      </w:r>
    </w:p>
    <w:p w:rsidR="00AD43E1" w:rsidRPr="001D5BD8" w:rsidRDefault="00CF05EF" w:rsidP="001D5BD8">
      <w:pPr>
        <w:pStyle w:val="Heading1"/>
        <w:keepNext w:val="0"/>
        <w:keepLines w:val="0"/>
        <w:numPr>
          <w:ilvl w:val="0"/>
          <w:numId w:val="1"/>
        </w:numPr>
        <w:ind w:left="360"/>
        <w:contextualSpacing/>
        <w:rPr>
          <w:b w:val="0"/>
          <w:color w:val="4F81BD"/>
        </w:rPr>
      </w:pPr>
      <w:bookmarkStart w:id="16" w:name="_f4wz8gwvl5al" w:colFirst="0" w:colLast="0"/>
      <w:bookmarkEnd w:id="16"/>
      <w:r w:rsidRPr="001D5BD8">
        <w:rPr>
          <w:b w:val="0"/>
          <w:color w:val="4F81BD"/>
        </w:rPr>
        <w:t xml:space="preserve">Contributors </w:t>
      </w:r>
    </w:p>
    <w:p w:rsidR="00AD43E1" w:rsidRPr="001D5BD8" w:rsidRDefault="00CF05EF">
      <w:pPr>
        <w:rPr>
          <w:rFonts w:ascii="Cambria" w:hAnsi="Cambria"/>
          <w:sz w:val="24"/>
          <w:szCs w:val="24"/>
        </w:rPr>
      </w:pPr>
      <w:r w:rsidRPr="001D5BD8">
        <w:rPr>
          <w:rFonts w:ascii="Cambria" w:hAnsi="Cambria"/>
          <w:sz w:val="24"/>
          <w:szCs w:val="24"/>
        </w:rPr>
        <w:t xml:space="preserve">1. Dr. U.B. Pavanaja, </w:t>
      </w:r>
      <w:hyperlink r:id="rId10">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rsidR="00AD43E1" w:rsidRPr="001D5BD8" w:rsidRDefault="00CF05EF">
      <w:pPr>
        <w:rPr>
          <w:rFonts w:ascii="Cambria" w:hAnsi="Cambria"/>
          <w:sz w:val="24"/>
          <w:szCs w:val="24"/>
        </w:rPr>
      </w:pPr>
      <w:r w:rsidRPr="001D5BD8">
        <w:rPr>
          <w:rFonts w:ascii="Cambria" w:hAnsi="Cambria"/>
          <w:sz w:val="24"/>
          <w:szCs w:val="24"/>
        </w:rPr>
        <w:t xml:space="preserve">2. Dhanalakshmi K.T., </w:t>
      </w:r>
      <w:hyperlink r:id="rId11">
        <w:r w:rsidRPr="001D5BD8">
          <w:rPr>
            <w:rFonts w:ascii="Cambria" w:hAnsi="Cambria"/>
            <w:color w:val="1155CC"/>
            <w:sz w:val="24"/>
            <w:szCs w:val="24"/>
            <w:u w:val="single"/>
          </w:rPr>
          <w:t>lakshmikt96@gmail.com</w:t>
        </w:r>
      </w:hyperlink>
    </w:p>
    <w:p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Tejas Jain, </w:t>
      </w:r>
      <w:hyperlink r:id="rId12">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rsidR="001D5BD8" w:rsidRPr="001D5BD8" w:rsidRDefault="001D5BD8">
      <w:pPr>
        <w:rPr>
          <w:rFonts w:ascii="Cambria" w:hAnsi="Cambria"/>
          <w:color w:val="222222"/>
          <w:sz w:val="24"/>
          <w:szCs w:val="24"/>
          <w:highlight w:val="white"/>
          <w:lang w:val="en-US"/>
        </w:rPr>
      </w:pPr>
      <w:r w:rsidRPr="001D5BD8">
        <w:rPr>
          <w:rFonts w:ascii="Cambria" w:hAnsi="Cambria"/>
          <w:color w:val="222222"/>
          <w:sz w:val="24"/>
          <w:szCs w:val="24"/>
          <w:highlight w:val="white"/>
          <w:lang w:val="en-US"/>
        </w:rPr>
        <w:t xml:space="preserve">4. NBGP Members </w:t>
      </w:r>
    </w:p>
    <w:p w:rsidR="001D5BD8" w:rsidRPr="001D5BD8" w:rsidRDefault="001D5BD8">
      <w:pPr>
        <w:rPr>
          <w:color w:val="222222"/>
          <w:sz w:val="20"/>
          <w:szCs w:val="20"/>
          <w:highlight w:val="white"/>
          <w:lang w:val="en-US"/>
        </w:rPr>
      </w:pPr>
    </w:p>
    <w:p w:rsidR="00AD43E1" w:rsidRPr="001D5BD8" w:rsidRDefault="00CF05EF" w:rsidP="001D5BD8">
      <w:pPr>
        <w:pStyle w:val="Heading1"/>
        <w:keepNext w:val="0"/>
        <w:keepLines w:val="0"/>
        <w:numPr>
          <w:ilvl w:val="0"/>
          <w:numId w:val="1"/>
        </w:numPr>
        <w:ind w:left="360"/>
        <w:contextualSpacing/>
        <w:rPr>
          <w:b w:val="0"/>
          <w:color w:val="4F81BD"/>
        </w:rPr>
      </w:pPr>
      <w:bookmarkStart w:id="17" w:name="_3nrnu788z2pv" w:colFirst="0" w:colLast="0"/>
      <w:bookmarkEnd w:id="17"/>
      <w:r w:rsidRPr="001D5BD8">
        <w:rPr>
          <w:b w:val="0"/>
          <w:color w:val="4F81BD"/>
        </w:rPr>
        <w:t>References</w:t>
      </w:r>
    </w:p>
    <w:p w:rsidR="00AD43E1" w:rsidRPr="001D5BD8" w:rsidRDefault="00CF05EF">
      <w:pPr>
        <w:rPr>
          <w:rFonts w:ascii="Cambria" w:hAnsi="Cambria"/>
          <w:sz w:val="24"/>
          <w:szCs w:val="24"/>
        </w:rPr>
      </w:pPr>
      <w:r w:rsidRPr="001D5BD8">
        <w:rPr>
          <w:rFonts w:ascii="Cambria" w:hAnsi="Cambria"/>
          <w:sz w:val="24"/>
          <w:szCs w:val="24"/>
        </w:rPr>
        <w:t>1.  A Comparative Grammar of the Dravidian or South Indian Family of Languages by Robert Caldwell, Trubner &amp; Co, London, Second Edition, 1875</w:t>
      </w:r>
    </w:p>
    <w:p w:rsidR="00AD43E1" w:rsidRPr="001D5BD8" w:rsidRDefault="00CF05EF">
      <w:pPr>
        <w:rPr>
          <w:rFonts w:ascii="Cambria" w:hAnsi="Cambria"/>
          <w:sz w:val="24"/>
          <w:szCs w:val="24"/>
        </w:rPr>
      </w:pPr>
      <w:r w:rsidRPr="001D5BD8">
        <w:rPr>
          <w:rFonts w:ascii="Cambria" w:hAnsi="Cambria"/>
          <w:sz w:val="24"/>
          <w:szCs w:val="24"/>
        </w:rPr>
        <w:t>2. https://karnatakaitihasaacademy.org/karnataka-history/evolution-of-kannada-script/</w:t>
      </w:r>
    </w:p>
    <w:p w:rsidR="00AD43E1" w:rsidRPr="001D5BD8" w:rsidRDefault="00CF05EF">
      <w:pPr>
        <w:rPr>
          <w:rFonts w:ascii="Cambria" w:hAnsi="Cambria"/>
          <w:sz w:val="24"/>
          <w:szCs w:val="24"/>
        </w:rPr>
      </w:pPr>
      <w:r w:rsidRPr="001D5BD8">
        <w:rPr>
          <w:rFonts w:ascii="Cambria" w:hAnsi="Cambria"/>
          <w:sz w:val="24"/>
          <w:szCs w:val="24"/>
        </w:rPr>
        <w:t>3. https://bookstalkist.com/history-of-the-kannada-script-and-language/</w:t>
      </w:r>
    </w:p>
    <w:p w:rsidR="00AD43E1" w:rsidRPr="001D5BD8" w:rsidRDefault="00CF05EF">
      <w:pPr>
        <w:rPr>
          <w:rFonts w:ascii="Cambria" w:hAnsi="Cambria"/>
          <w:sz w:val="24"/>
          <w:szCs w:val="24"/>
        </w:rPr>
      </w:pPr>
      <w:r w:rsidRPr="001D5BD8">
        <w:rPr>
          <w:rFonts w:ascii="Cambria" w:hAnsi="Cambria"/>
          <w:sz w:val="24"/>
          <w:szCs w:val="24"/>
        </w:rPr>
        <w:t>4. http://kamat.com/kalranga/kar/literature/history1.htm</w:t>
      </w:r>
    </w:p>
    <w:p w:rsidR="00AD43E1" w:rsidRPr="001D5BD8" w:rsidRDefault="00CF05EF">
      <w:pPr>
        <w:rPr>
          <w:rFonts w:ascii="Cambria" w:hAnsi="Cambria"/>
          <w:sz w:val="24"/>
          <w:szCs w:val="24"/>
        </w:rPr>
      </w:pPr>
      <w:r w:rsidRPr="001D5BD8">
        <w:rPr>
          <w:rFonts w:ascii="Cambria" w:hAnsi="Cambria"/>
          <w:sz w:val="24"/>
          <w:szCs w:val="24"/>
        </w:rPr>
        <w:t>5. https://en.wikipedia.org/wiki/Kannada_alphabet</w:t>
      </w:r>
    </w:p>
    <w:p w:rsidR="00AD43E1" w:rsidRPr="001D5BD8" w:rsidRDefault="00CF05EF">
      <w:pPr>
        <w:rPr>
          <w:rFonts w:ascii="Cambria" w:hAnsi="Cambria"/>
          <w:sz w:val="24"/>
          <w:szCs w:val="24"/>
        </w:rPr>
      </w:pPr>
      <w:r w:rsidRPr="001D5BD8">
        <w:rPr>
          <w:rFonts w:ascii="Cambria" w:hAnsi="Cambria"/>
          <w:sz w:val="24"/>
          <w:szCs w:val="24"/>
        </w:rPr>
        <w:t>6. https://en.wikipedia.org/wiki/Kannada</w:t>
      </w:r>
    </w:p>
    <w:p w:rsidR="00AD43E1" w:rsidRPr="001D5BD8" w:rsidRDefault="00CF05EF">
      <w:pPr>
        <w:rPr>
          <w:rFonts w:ascii="Cambria" w:hAnsi="Cambria"/>
          <w:sz w:val="24"/>
          <w:szCs w:val="24"/>
        </w:rPr>
      </w:pPr>
      <w:r w:rsidRPr="001D5BD8">
        <w:rPr>
          <w:rFonts w:ascii="Cambria" w:hAnsi="Cambria"/>
          <w:sz w:val="24"/>
          <w:szCs w:val="24"/>
        </w:rPr>
        <w:t>7. http://www.ethnologue.com/19/language/kan/</w:t>
      </w:r>
    </w:p>
    <w:p w:rsidR="00AD43E1" w:rsidRPr="001D5BD8" w:rsidRDefault="00CF05EF">
      <w:pPr>
        <w:rPr>
          <w:rFonts w:ascii="Cambria" w:hAnsi="Cambria"/>
          <w:sz w:val="24"/>
          <w:szCs w:val="24"/>
        </w:rPr>
      </w:pPr>
      <w:r w:rsidRPr="001D5BD8">
        <w:rPr>
          <w:rFonts w:ascii="Cambria" w:hAnsi="Cambria"/>
          <w:sz w:val="24"/>
          <w:szCs w:val="24"/>
        </w:rPr>
        <w:t>8. http://www.language-archives.org/language/kan</w:t>
      </w:r>
    </w:p>
    <w:p w:rsidR="00AD43E1" w:rsidRPr="001D5BD8" w:rsidRDefault="00CF05EF">
      <w:pPr>
        <w:rPr>
          <w:rFonts w:ascii="Cambria" w:hAnsi="Cambria"/>
          <w:sz w:val="24"/>
          <w:szCs w:val="24"/>
        </w:rPr>
      </w:pPr>
      <w:r w:rsidRPr="001D5BD8">
        <w:rPr>
          <w:rFonts w:ascii="Cambria" w:hAnsi="Cambria"/>
          <w:sz w:val="24"/>
          <w:szCs w:val="24"/>
        </w:rPr>
        <w:t>9. https://www.britannica.com/topic/Kannada-language</w:t>
      </w:r>
    </w:p>
    <w:p w:rsidR="00AD43E1" w:rsidRPr="001D5BD8" w:rsidRDefault="00CF05EF">
      <w:pPr>
        <w:rPr>
          <w:rFonts w:ascii="Cambria" w:hAnsi="Cambria"/>
          <w:sz w:val="24"/>
          <w:szCs w:val="24"/>
        </w:rPr>
      </w:pPr>
      <w:r w:rsidRPr="001D5BD8">
        <w:rPr>
          <w:rFonts w:ascii="Cambria" w:hAnsi="Cambria"/>
          <w:sz w:val="24"/>
          <w:szCs w:val="24"/>
        </w:rPr>
        <w:t xml:space="preserve"> </w:t>
      </w:r>
    </w:p>
    <w:p w:rsidR="00AD43E1" w:rsidRDefault="00AD43E1"/>
    <w:p w:rsidR="001D5BD8" w:rsidRDefault="001D5BD8"/>
    <w:p w:rsidR="001D5BD8" w:rsidRDefault="001D5BD8"/>
    <w:p w:rsidR="001D5BD8" w:rsidRDefault="001D5BD8"/>
    <w:p w:rsidR="00AD43E1" w:rsidRPr="001D5BD8" w:rsidRDefault="00CF05EF" w:rsidP="001D5BD8">
      <w:pPr>
        <w:pStyle w:val="Heading1"/>
        <w:keepNext w:val="0"/>
        <w:keepLines w:val="0"/>
        <w:numPr>
          <w:ilvl w:val="0"/>
          <w:numId w:val="1"/>
        </w:numPr>
        <w:ind w:left="360"/>
        <w:contextualSpacing/>
        <w:rPr>
          <w:b w:val="0"/>
          <w:color w:val="4F81BD"/>
        </w:rPr>
      </w:pPr>
      <w:bookmarkStart w:id="18" w:name="_a436vu5i3gcj" w:colFirst="0" w:colLast="0"/>
      <w:bookmarkEnd w:id="18"/>
      <w:r w:rsidRPr="001D5BD8">
        <w:rPr>
          <w:b w:val="0"/>
          <w:color w:val="4F81BD"/>
        </w:rPr>
        <w:lastRenderedPageBreak/>
        <w:t>Appendix</w:t>
      </w:r>
    </w:p>
    <w:p w:rsidR="00AD43E1" w:rsidRPr="001D5BD8" w:rsidRDefault="00CF05EF">
      <w:pPr>
        <w:rPr>
          <w:rFonts w:asciiTheme="minorHAnsi" w:hAnsiTheme="minorHAnsi"/>
          <w:sz w:val="24"/>
          <w:szCs w:val="24"/>
        </w:rPr>
      </w:pPr>
      <w:r w:rsidRPr="001D5BD8">
        <w:rPr>
          <w:rFonts w:asciiTheme="minorHAnsi" w:hAnsiTheme="minorHAnsi"/>
          <w:sz w:val="24"/>
          <w:szCs w:val="24"/>
        </w:rPr>
        <w:t xml:space="preserve">Some cross-script variants for Kannada with Telugu script are listed below. Some characters of Kannada look somewhat similar to some characters in Telugu. This mostly dependent on the type of fonts used for both languages. </w:t>
      </w:r>
    </w:p>
    <w:p w:rsidR="00AD43E1" w:rsidRDefault="00AD43E1"/>
    <w:p w:rsidR="00AD43E1" w:rsidRDefault="00AD43E1"/>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
        <w:gridCol w:w="2190"/>
        <w:gridCol w:w="2145"/>
        <w:gridCol w:w="1814"/>
        <w:gridCol w:w="1814"/>
      </w:tblGrid>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Ser. No.</w:t>
            </w:r>
          </w:p>
        </w:tc>
        <w:tc>
          <w:tcPr>
            <w:tcW w:w="2190"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Kannada Character</w:t>
            </w:r>
          </w:p>
        </w:tc>
        <w:tc>
          <w:tcPr>
            <w:tcW w:w="2145"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Unicode codepoint</w:t>
            </w:r>
          </w:p>
        </w:tc>
        <w:tc>
          <w:tcPr>
            <w:tcW w:w="1814"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Telugu character</w:t>
            </w:r>
          </w:p>
        </w:tc>
        <w:tc>
          <w:tcPr>
            <w:tcW w:w="1814"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Unicode codepoint</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1</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ಎ</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0C8E</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ఎ</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0C0E</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2</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ಘ</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0C98</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ఘ</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0C18</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3</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ಙ</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0C99</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ఙ</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0C19</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4</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ಚ</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0C9A</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చ</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0C1A</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5</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ಛ</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0C9B</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ఛ</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0C1B</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6</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ಪ</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0CAA</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ప</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0C2A</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7</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ಫ</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0CAB</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ఫ</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0C2B</w:t>
            </w:r>
          </w:p>
        </w:tc>
      </w:tr>
      <w:tr w:rsidR="00300E3D" w:rsidTr="00300E3D">
        <w:tc>
          <w:tcPr>
            <w:tcW w:w="1066" w:type="dxa"/>
            <w:shd w:val="clear" w:color="auto" w:fill="auto"/>
            <w:tcMar>
              <w:top w:w="100" w:type="dxa"/>
              <w:left w:w="100" w:type="dxa"/>
              <w:bottom w:w="100" w:type="dxa"/>
              <w:right w:w="100" w:type="dxa"/>
            </w:tcMar>
          </w:tcPr>
          <w:p w:rsidR="00300E3D" w:rsidRPr="00300E3D" w:rsidRDefault="00300E3D" w:rsidP="00300E3D">
            <w:pPr>
              <w:rPr>
                <w:rFonts w:cstheme="minorBidi"/>
                <w:lang w:val="en-US"/>
              </w:rPr>
            </w:pPr>
            <w:r>
              <w:rPr>
                <w:lang w:val="en-US"/>
              </w:rPr>
              <w:t>8</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ವ</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0CB5</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వ</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0C35</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9</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ಶ</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0CB6</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శ</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0C36</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10</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ಷ</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0CB7</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ష</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0C37</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11</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ಸ</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0CB8</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స</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0C38</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12</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w:t>
            </w:r>
            <w:r w:rsidRPr="008E1276">
              <w:rPr>
                <w:rFonts w:ascii="Tunga" w:eastAsia="Tunga" w:hAnsi="Tunga" w:cs="Tunga"/>
              </w:rPr>
              <w:t xml:space="preserve">     </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0CCC</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rPr>
              <w:t xml:space="preserve"> </w:t>
            </w:r>
            <w:r w:rsidRPr="008E1276">
              <w:rPr>
                <w:rFonts w:ascii="Gautami" w:eastAsia="Gautami" w:hAnsi="Gautami" w:cs="Gautami"/>
                <w:cs/>
                <w:lang w:bidi="te-IN"/>
              </w:rPr>
              <w:t>ౌ</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0C4C</w:t>
            </w:r>
          </w:p>
        </w:tc>
      </w:tr>
    </w:tbl>
    <w:p w:rsidR="00AD43E1" w:rsidRDefault="00AD43E1"/>
    <w:p w:rsidR="00AD43E1" w:rsidRDefault="00AD43E1"/>
    <w:p w:rsidR="00AD43E1" w:rsidRDefault="00AD43E1"/>
    <w:p w:rsidR="00AD43E1" w:rsidRDefault="00AD43E1"/>
    <w:sectPr w:rsidR="00AD43E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loo Tamma">
    <w:charset w:val="00"/>
    <w:family w:val="auto"/>
    <w:pitch w:val="default"/>
  </w:font>
  <w:font w:name="Mandali">
    <w:altName w:val="Microsoft New Tai Lue"/>
    <w:charset w:val="00"/>
    <w:family w:val="auto"/>
    <w:pitch w:val="variable"/>
    <w:sig w:usb0="80200003" w:usb1="00000000" w:usb2="00000000" w:usb3="00000000" w:csb0="00000001" w:csb1="00000000"/>
  </w:font>
  <w:font w:name="Gautami">
    <w:altName w:val="Gautami"/>
    <w:panose1 w:val="02000500000000000000"/>
    <w:charset w:val="00"/>
    <w:family w:val="swiss"/>
    <w:pitch w:val="variable"/>
    <w:sig w:usb0="002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hruti">
    <w:panose1 w:val="02000500000000000000"/>
    <w:charset w:val="00"/>
    <w:family w:val="swiss"/>
    <w:pitch w:val="variable"/>
    <w:sig w:usb0="00040003" w:usb1="00000000" w:usb2="00000000" w:usb3="00000000" w:csb0="00000001" w:csb1="00000000"/>
  </w:font>
  <w:font w:name="Baloo Chettan">
    <w:charset w:val="00"/>
    <w:family w:val="auto"/>
    <w:pitch w:val="default"/>
  </w:font>
  <w:font w:name="Kartika">
    <w:altName w:val="Gentium Plus"/>
    <w:charset w:val="00"/>
    <w:family w:val="roman"/>
    <w:pitch w:val="variable"/>
    <w:sig w:usb0="008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F66"/>
    <w:multiLevelType w:val="multilevel"/>
    <w:tmpl w:val="CA165896"/>
    <w:lvl w:ilvl="0">
      <w:start w:val="1"/>
      <w:numFmt w:val="decimal"/>
      <w:lvlText w:val="%1."/>
      <w:lvlJc w:val="left"/>
      <w:pPr>
        <w:ind w:left="720" w:hanging="360"/>
      </w:pPr>
      <w:rPr>
        <w:rFonts w:ascii="Arial" w:eastAsia="Arial" w:hAnsi="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A070E5"/>
    <w:multiLevelType w:val="multilevel"/>
    <w:tmpl w:val="82B86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1"/>
    <w:rsid w:val="001D5BD8"/>
    <w:rsid w:val="00300E3D"/>
    <w:rsid w:val="00306B77"/>
    <w:rsid w:val="00380EAF"/>
    <w:rsid w:val="004113F3"/>
    <w:rsid w:val="00611059"/>
    <w:rsid w:val="006A19EB"/>
    <w:rsid w:val="006A35A1"/>
    <w:rsid w:val="006A7AE1"/>
    <w:rsid w:val="00712B43"/>
    <w:rsid w:val="007E2CA1"/>
    <w:rsid w:val="00836CEC"/>
    <w:rsid w:val="008E1276"/>
    <w:rsid w:val="009F730F"/>
    <w:rsid w:val="00AA4637"/>
    <w:rsid w:val="00AD43E1"/>
    <w:rsid w:val="00B07780"/>
    <w:rsid w:val="00BC29D7"/>
    <w:rsid w:val="00CD1823"/>
    <w:rsid w:val="00CF05EF"/>
    <w:rsid w:val="00D14B2C"/>
    <w:rsid w:val="00EF49A8"/>
    <w:rsid w:val="00F21236"/>
    <w:rsid w:val="00FC5F6C"/>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506D"/>
  <w15:docId w15:val="{EE76E831-BBF3-46DD-B7C7-F2551EFA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mbria" w:eastAsia="Cambria" w:hAnsi="Cambria" w:cs="Cambria"/>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Kannada_alphab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rnatakaitihasaacademy.org/karnataka-history/evolution-of-kannada-script/" TargetMode="External"/><Relationship Id="rId12" Type="http://schemas.openxmlformats.org/officeDocument/2006/relationships/hyperlink" Target="mailto:teju2frien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lakshmikt96@gmail.com" TargetMode="External"/><Relationship Id="rId5" Type="http://schemas.openxmlformats.org/officeDocument/2006/relationships/image" Target="media/image1.jpg"/><Relationship Id="rId10" Type="http://schemas.openxmlformats.org/officeDocument/2006/relationships/hyperlink" Target="mailto:pavanaja@vishvakannada.com" TargetMode="External"/><Relationship Id="rId4" Type="http://schemas.openxmlformats.org/officeDocument/2006/relationships/webSettings" Target="webSettings.xml"/><Relationship Id="rId9" Type="http://schemas.openxmlformats.org/officeDocument/2006/relationships/hyperlink" Target="https://en.wikipedia.org/wiki/Kannada_alphab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Pitinan Kooarmornpatana</dc:creator>
  <cp:lastModifiedBy>Pitinan Kooarmornpatana</cp:lastModifiedBy>
  <cp:revision>4</cp:revision>
  <dcterms:created xsi:type="dcterms:W3CDTF">2018-01-15T05:19:00Z</dcterms:created>
  <dcterms:modified xsi:type="dcterms:W3CDTF">2018-01-15T05:46:00Z</dcterms:modified>
</cp:coreProperties>
</file>