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C" w:rsidRDefault="00E23C0E" w:rsidP="00E23C0E">
      <w:pPr>
        <w:pStyle w:val="Title"/>
      </w:pPr>
      <w:r>
        <w:t xml:space="preserve">Response of IP on </w:t>
      </w:r>
      <w:r w:rsidR="006738E9">
        <w:t>Oriya</w:t>
      </w:r>
      <w:r>
        <w:t xml:space="preserve"> LGR </w:t>
      </w:r>
      <w:r w:rsidR="00AE547B">
        <w:t>Proposal of 2018-07-0</w:t>
      </w:r>
      <w:r w:rsidR="004D6FD1">
        <w:t>9</w:t>
      </w:r>
    </w:p>
    <w:p w:rsidR="00E23C0E" w:rsidRDefault="00E23C0E" w:rsidP="00E23C0E">
      <w:r>
        <w:t xml:space="preserve">DATE: </w:t>
      </w:r>
      <w:r w:rsidR="00AE547B">
        <w:t>2018-07-30</w:t>
      </w:r>
    </w:p>
    <w:p w:rsidR="00E23C0E" w:rsidRDefault="00E23C0E" w:rsidP="00E23C0E">
      <w:pPr>
        <w:pStyle w:val="Heading1"/>
      </w:pPr>
      <w:r>
        <w:t>Overview</w:t>
      </w:r>
    </w:p>
    <w:p w:rsidR="00F826AD" w:rsidRDefault="00F826AD" w:rsidP="00F826AD">
      <w:r>
        <w:t xml:space="preserve">All previous comments appear to </w:t>
      </w:r>
      <w:proofErr w:type="gramStart"/>
      <w:r>
        <w:t>have been accommodated</w:t>
      </w:r>
      <w:proofErr w:type="gramEnd"/>
      <w:r>
        <w:t>, with the exception of the cross-script variants, where the IP has changed its position.</w:t>
      </w:r>
    </w:p>
    <w:p w:rsidR="00E23C0E" w:rsidRDefault="00E23C0E" w:rsidP="00E23C0E">
      <w:pPr>
        <w:pStyle w:val="Heading1"/>
      </w:pPr>
      <w:r>
        <w:t>Conclusion</w:t>
      </w:r>
    </w:p>
    <w:p w:rsidR="00E23C0E" w:rsidRDefault="00582BE0" w:rsidP="00E23C0E">
      <w:r>
        <w:t>The proposal appears substantially complete</w:t>
      </w:r>
      <w:r w:rsidR="00F826AD">
        <w:t xml:space="preserve"> and ready for public comment. Some editorial fixes </w:t>
      </w:r>
      <w:proofErr w:type="gramStart"/>
      <w:r w:rsidR="00F826AD">
        <w:t>should be considered</w:t>
      </w:r>
      <w:proofErr w:type="gramEnd"/>
      <w:r w:rsidR="00F826AD">
        <w:t xml:space="preserve"> for the proposal document (see attached marked-up copy).</w:t>
      </w:r>
    </w:p>
    <w:p w:rsidR="008616D4" w:rsidRDefault="008616D4" w:rsidP="008616D4">
      <w:pPr>
        <w:pStyle w:val="Heading1"/>
      </w:pPr>
      <w:r>
        <w:t>Comments on main document (.docx)</w:t>
      </w:r>
    </w:p>
    <w:p w:rsidR="008616D4" w:rsidRDefault="008616D4" w:rsidP="008616D4"/>
    <w:tbl>
      <w:tblPr>
        <w:tblStyle w:val="TableGrid"/>
        <w:tblW w:w="0" w:type="auto"/>
        <w:tblLayout w:type="fixed"/>
        <w:tblLook w:val="04A0"/>
      </w:tblPr>
      <w:tblGrid>
        <w:gridCol w:w="767"/>
        <w:gridCol w:w="4471"/>
        <w:gridCol w:w="3278"/>
      </w:tblGrid>
      <w:tr w:rsidR="008616D4" w:rsidRPr="005D0DFC" w:rsidTr="004D6FD1">
        <w:tc>
          <w:tcPr>
            <w:tcW w:w="767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4471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278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:rsidTr="004D6FD1">
        <w:tc>
          <w:tcPr>
            <w:tcW w:w="767" w:type="dxa"/>
          </w:tcPr>
          <w:p w:rsidR="008616D4" w:rsidRPr="00E23C0E" w:rsidRDefault="00582BE0" w:rsidP="00AE1B99">
            <w:r>
              <w:t>1</w:t>
            </w:r>
          </w:p>
        </w:tc>
        <w:tc>
          <w:tcPr>
            <w:tcW w:w="4471" w:type="dxa"/>
          </w:tcPr>
          <w:p w:rsidR="004D6FD1" w:rsidRDefault="00F826AD" w:rsidP="004D6FD1">
            <w:r>
              <w:t>In response to the IP comment on the mapping 0B20 &lt;-&gt; 0D20 the GP has reaffirmed its decision to consider these variants.</w:t>
            </w:r>
          </w:p>
          <w:p w:rsidR="00F826AD" w:rsidRDefault="00F826AD" w:rsidP="004D6FD1"/>
          <w:p w:rsidR="00F826AD" w:rsidRPr="00E23C0E" w:rsidRDefault="00F826AD" w:rsidP="004D6FD1">
            <w:r>
              <w:t>Prompted by this the IP has been reviving “circle” glyphs across all scripts in the MSR in search of a consistent treatment; and also in light that Latin .</w:t>
            </w:r>
            <w:proofErr w:type="spellStart"/>
            <w:r>
              <w:t>ooo</w:t>
            </w:r>
            <w:proofErr w:type="spellEnd"/>
            <w:r>
              <w:t xml:space="preserve"> has been delegated.</w:t>
            </w:r>
          </w:p>
        </w:tc>
        <w:tc>
          <w:tcPr>
            <w:tcW w:w="3278" w:type="dxa"/>
          </w:tcPr>
          <w:p w:rsidR="00582BE0" w:rsidRPr="00E23C0E" w:rsidRDefault="00F826AD" w:rsidP="00AE1B99">
            <w:r>
              <w:t>IP no longer recommends removal, in fact, the opposite.</w:t>
            </w:r>
          </w:p>
        </w:tc>
      </w:tr>
      <w:tr w:rsidR="00AF2FBC" w:rsidRPr="00E23C0E" w:rsidTr="004D6FD1">
        <w:tc>
          <w:tcPr>
            <w:tcW w:w="767" w:type="dxa"/>
          </w:tcPr>
          <w:p w:rsidR="00AF2FBC" w:rsidRDefault="004D6FD1" w:rsidP="00AE1B99">
            <w:r>
              <w:t>2</w:t>
            </w:r>
          </w:p>
        </w:tc>
        <w:tc>
          <w:tcPr>
            <w:tcW w:w="4471" w:type="dxa"/>
          </w:tcPr>
          <w:p w:rsidR="00AF2FBC" w:rsidRDefault="00F826AD" w:rsidP="00942E86">
            <w:r>
              <w:t xml:space="preserve">Some portions of the history of the </w:t>
            </w:r>
            <w:proofErr w:type="spellStart"/>
            <w:r>
              <w:t>scipt</w:t>
            </w:r>
            <w:proofErr w:type="spellEnd"/>
            <w:r>
              <w:t xml:space="preserve"> are not clear to our readers and need to </w:t>
            </w:r>
            <w:proofErr w:type="gramStart"/>
            <w:r>
              <w:t>be reviewed</w:t>
            </w:r>
            <w:proofErr w:type="gramEnd"/>
            <w:r>
              <w:t>.</w:t>
            </w:r>
          </w:p>
        </w:tc>
        <w:tc>
          <w:tcPr>
            <w:tcW w:w="3278" w:type="dxa"/>
          </w:tcPr>
          <w:p w:rsidR="00AF2FBC" w:rsidRDefault="00F826AD" w:rsidP="00942E86">
            <w:r>
              <w:t>Please review and fix.</w:t>
            </w:r>
          </w:p>
        </w:tc>
      </w:tr>
      <w:tr w:rsidR="004D6FD1" w:rsidRPr="00E23C0E" w:rsidTr="004D6FD1">
        <w:tc>
          <w:tcPr>
            <w:tcW w:w="767" w:type="dxa"/>
          </w:tcPr>
          <w:p w:rsidR="004D6FD1" w:rsidRDefault="004D6FD1" w:rsidP="001C7A60"/>
        </w:tc>
        <w:tc>
          <w:tcPr>
            <w:tcW w:w="4471" w:type="dxa"/>
          </w:tcPr>
          <w:p w:rsidR="004D6FD1" w:rsidRDefault="004D6FD1" w:rsidP="001C7A60"/>
        </w:tc>
        <w:tc>
          <w:tcPr>
            <w:tcW w:w="3278" w:type="dxa"/>
          </w:tcPr>
          <w:p w:rsidR="004D6FD1" w:rsidRDefault="004D6FD1" w:rsidP="001C7A60"/>
        </w:tc>
      </w:tr>
      <w:tr w:rsidR="004D6FD1" w:rsidRPr="00E23C0E" w:rsidTr="004D6FD1">
        <w:tc>
          <w:tcPr>
            <w:tcW w:w="767" w:type="dxa"/>
          </w:tcPr>
          <w:p w:rsidR="004D6FD1" w:rsidRDefault="00F826AD" w:rsidP="001C7A60">
            <w:r>
              <w:t>3</w:t>
            </w:r>
          </w:p>
        </w:tc>
        <w:tc>
          <w:tcPr>
            <w:tcW w:w="4471" w:type="dxa"/>
          </w:tcPr>
          <w:p w:rsidR="004D6FD1" w:rsidRDefault="004D6FD1" w:rsidP="00F826AD">
            <w:r>
              <w:t xml:space="preserve">Some </w:t>
            </w:r>
            <w:r w:rsidR="00F826AD">
              <w:t>final editorial suggestions are provided in the marked-up copy of</w:t>
            </w:r>
            <w:r>
              <w:t xml:space="preserve"> the </w:t>
            </w:r>
            <w:proofErr w:type="gramStart"/>
            <w:r>
              <w:t>Proposal  .</w:t>
            </w:r>
            <w:proofErr w:type="spellStart"/>
            <w:proofErr w:type="gramEnd"/>
            <w:r>
              <w:t>docx</w:t>
            </w:r>
            <w:proofErr w:type="spellEnd"/>
            <w:r>
              <w:t xml:space="preserve"> attached.</w:t>
            </w:r>
          </w:p>
        </w:tc>
        <w:tc>
          <w:tcPr>
            <w:tcW w:w="3278" w:type="dxa"/>
          </w:tcPr>
          <w:p w:rsidR="004D6FD1" w:rsidRDefault="004D6FD1" w:rsidP="001C7A60">
            <w:r>
              <w:t>As attached.</w:t>
            </w:r>
          </w:p>
        </w:tc>
      </w:tr>
    </w:tbl>
    <w:p w:rsidR="008616D4" w:rsidRPr="00E23C0E" w:rsidRDefault="008616D4" w:rsidP="008616D4"/>
    <w:p w:rsidR="008616D4" w:rsidRDefault="008616D4" w:rsidP="008616D4">
      <w:pPr>
        <w:pStyle w:val="Heading1"/>
      </w:pPr>
      <w:r>
        <w:t>Comments on LGR specification (.xml)</w:t>
      </w:r>
    </w:p>
    <w:p w:rsidR="008616D4" w:rsidRDefault="008616D4" w:rsidP="008616D4"/>
    <w:tbl>
      <w:tblPr>
        <w:tblStyle w:val="TableGrid"/>
        <w:tblW w:w="0" w:type="auto"/>
        <w:tblLook w:val="04A0"/>
      </w:tblPr>
      <w:tblGrid>
        <w:gridCol w:w="817"/>
        <w:gridCol w:w="3827"/>
        <w:gridCol w:w="3872"/>
      </w:tblGrid>
      <w:tr w:rsidR="008616D4" w:rsidRPr="005D0DFC" w:rsidTr="00AE1B99">
        <w:tc>
          <w:tcPr>
            <w:tcW w:w="817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F826AD" w:rsidRPr="005D0DFC" w:rsidTr="00AE1B99">
        <w:tc>
          <w:tcPr>
            <w:tcW w:w="817" w:type="dxa"/>
          </w:tcPr>
          <w:p w:rsidR="00F826AD" w:rsidRPr="005D0DFC" w:rsidRDefault="00F826AD" w:rsidP="00AE1B99">
            <w:pPr>
              <w:rPr>
                <w:b/>
              </w:rPr>
            </w:pPr>
          </w:p>
        </w:tc>
        <w:tc>
          <w:tcPr>
            <w:tcW w:w="3827" w:type="dxa"/>
          </w:tcPr>
          <w:p w:rsidR="00F826AD" w:rsidRPr="005D0DFC" w:rsidRDefault="00F826AD" w:rsidP="00AE1B99">
            <w:pPr>
              <w:rPr>
                <w:b/>
              </w:rPr>
            </w:pPr>
            <w:r>
              <w:rPr>
                <w:b/>
              </w:rPr>
              <w:t>&lt;none&gt;</w:t>
            </w:r>
          </w:p>
        </w:tc>
        <w:tc>
          <w:tcPr>
            <w:tcW w:w="3872" w:type="dxa"/>
          </w:tcPr>
          <w:p w:rsidR="00F826AD" w:rsidRPr="005D0DFC" w:rsidRDefault="00F826AD" w:rsidP="00AE1B99">
            <w:pPr>
              <w:rPr>
                <w:b/>
              </w:rPr>
            </w:pPr>
          </w:p>
        </w:tc>
      </w:tr>
    </w:tbl>
    <w:p w:rsidR="008616D4" w:rsidRPr="00E23C0E" w:rsidRDefault="008616D4" w:rsidP="008616D4"/>
    <w:p w:rsidR="002B7ECF" w:rsidRDefault="008616D4" w:rsidP="008616D4">
      <w:pPr>
        <w:pStyle w:val="Heading1"/>
      </w:pPr>
      <w:r>
        <w:t>Comments on Test Labels</w:t>
      </w:r>
    </w:p>
    <w:p w:rsidR="008616D4" w:rsidRDefault="008616D4" w:rsidP="008616D4"/>
    <w:p w:rsidR="00F826AD" w:rsidRDefault="00F826AD" w:rsidP="008616D4">
      <w:r>
        <w:t xml:space="preserve">All valid labels evaluate as valid (except for few duplicate labels, which </w:t>
      </w:r>
      <w:proofErr w:type="gramStart"/>
      <w:r>
        <w:t>are skipped</w:t>
      </w:r>
      <w:proofErr w:type="gramEnd"/>
      <w:r>
        <w:t xml:space="preserve">). </w:t>
      </w:r>
      <w:proofErr w:type="gramStart"/>
      <w:r>
        <w:t>Same, respectively, for invalid labels.</w:t>
      </w:r>
      <w:proofErr w:type="gramEnd"/>
    </w:p>
    <w:tbl>
      <w:tblPr>
        <w:tblStyle w:val="TableGrid"/>
        <w:tblW w:w="0" w:type="auto"/>
        <w:tblLook w:val="04A0"/>
      </w:tblPr>
      <w:tblGrid>
        <w:gridCol w:w="817"/>
        <w:gridCol w:w="3827"/>
        <w:gridCol w:w="3872"/>
      </w:tblGrid>
      <w:tr w:rsidR="008616D4" w:rsidRPr="005D0DFC" w:rsidTr="00AE1B99">
        <w:tc>
          <w:tcPr>
            <w:tcW w:w="817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:rsidR="008616D4" w:rsidRPr="005D0DFC" w:rsidRDefault="008616D4" w:rsidP="00AE1B99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:rsidTr="00AE1B99">
        <w:tc>
          <w:tcPr>
            <w:tcW w:w="817" w:type="dxa"/>
          </w:tcPr>
          <w:p w:rsidR="008616D4" w:rsidRPr="00E23C0E" w:rsidRDefault="008616D4" w:rsidP="00AE1B99"/>
        </w:tc>
        <w:tc>
          <w:tcPr>
            <w:tcW w:w="3827" w:type="dxa"/>
          </w:tcPr>
          <w:p w:rsidR="008616D4" w:rsidRPr="00E23C0E" w:rsidRDefault="00F826AD" w:rsidP="00AE1B99">
            <w:r>
              <w:t>&lt;none&gt;</w:t>
            </w:r>
          </w:p>
        </w:tc>
        <w:tc>
          <w:tcPr>
            <w:tcW w:w="3872" w:type="dxa"/>
          </w:tcPr>
          <w:p w:rsidR="008616D4" w:rsidRPr="00E23C0E" w:rsidRDefault="008616D4" w:rsidP="00AE1B99"/>
        </w:tc>
      </w:tr>
      <w:tr w:rsidR="008616D4" w:rsidRPr="00E23C0E" w:rsidTr="00AE1B99">
        <w:tc>
          <w:tcPr>
            <w:tcW w:w="817" w:type="dxa"/>
          </w:tcPr>
          <w:p w:rsidR="008616D4" w:rsidRPr="00E23C0E" w:rsidRDefault="008616D4" w:rsidP="00AE1B99"/>
        </w:tc>
        <w:tc>
          <w:tcPr>
            <w:tcW w:w="3827" w:type="dxa"/>
          </w:tcPr>
          <w:p w:rsidR="008616D4" w:rsidRPr="00E23C0E" w:rsidRDefault="008616D4" w:rsidP="00AE1B99"/>
        </w:tc>
        <w:tc>
          <w:tcPr>
            <w:tcW w:w="3872" w:type="dxa"/>
          </w:tcPr>
          <w:p w:rsidR="008616D4" w:rsidRPr="00E23C0E" w:rsidRDefault="008616D4" w:rsidP="00AE1B99"/>
        </w:tc>
      </w:tr>
    </w:tbl>
    <w:p w:rsidR="008616D4" w:rsidRDefault="008616D4" w:rsidP="008616D4"/>
    <w:p w:rsidR="00F826AD" w:rsidRPr="00E23C0E" w:rsidRDefault="00F826AD" w:rsidP="008616D4">
      <w:proofErr w:type="gramStart"/>
      <w:r>
        <w:t>variant</w:t>
      </w:r>
      <w:proofErr w:type="gramEnd"/>
      <w:r>
        <w:t xml:space="preserve"> labels have not been mechanically reviewed</w:t>
      </w:r>
    </w:p>
    <w:p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58" w:rsidRDefault="00B77458">
      <w:pPr>
        <w:spacing w:after="0"/>
        <w:pPrChange w:id="2" w:author="Author">
          <w:pPr/>
        </w:pPrChange>
      </w:pPr>
      <w:r>
        <w:separator/>
      </w:r>
    </w:p>
  </w:endnote>
  <w:endnote w:type="continuationSeparator" w:id="0">
    <w:p w:rsidR="00B77458" w:rsidRDefault="00B77458">
      <w:pPr>
        <w:spacing w:after="0"/>
        <w:pPrChange w:id="3" w:author="Author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altName w:val="Everson Mono Unicode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58" w:rsidRDefault="00B77458">
      <w:pPr>
        <w:spacing w:after="0"/>
        <w:pPrChange w:id="0" w:author="Author">
          <w:pPr/>
        </w:pPrChange>
      </w:pPr>
      <w:r>
        <w:separator/>
      </w:r>
    </w:p>
  </w:footnote>
  <w:footnote w:type="continuationSeparator" w:id="0">
    <w:p w:rsidR="00B77458" w:rsidRDefault="00B77458">
      <w:pPr>
        <w:spacing w:after="0"/>
        <w:pPrChange w:id="1" w:author="Author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23C0E"/>
    <w:rsid w:val="00243F49"/>
    <w:rsid w:val="002B7ECF"/>
    <w:rsid w:val="00363B33"/>
    <w:rsid w:val="003816A2"/>
    <w:rsid w:val="004D6FD1"/>
    <w:rsid w:val="00582BE0"/>
    <w:rsid w:val="005D0DFC"/>
    <w:rsid w:val="00624CEC"/>
    <w:rsid w:val="006738E9"/>
    <w:rsid w:val="0078232C"/>
    <w:rsid w:val="008616D4"/>
    <w:rsid w:val="008E26E0"/>
    <w:rsid w:val="00942E86"/>
    <w:rsid w:val="00AE547B"/>
    <w:rsid w:val="00AF2FBC"/>
    <w:rsid w:val="00B77458"/>
    <w:rsid w:val="00CA12DA"/>
    <w:rsid w:val="00CE515C"/>
    <w:rsid w:val="00CF0751"/>
    <w:rsid w:val="00D9364B"/>
    <w:rsid w:val="00E23C0E"/>
    <w:rsid w:val="00EF61D3"/>
    <w:rsid w:val="00F826AD"/>
    <w:rsid w:val="00F8317D"/>
    <w:rsid w:val="00FD0D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6F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F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6F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F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D6ACA-7288-434E-AA7B-8DCDD3D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2018-07-30T20:17:00Z</dcterms:created>
  <dcterms:modified xsi:type="dcterms:W3CDTF">2018-07-31T00:45:00Z</dcterms:modified>
</cp:coreProperties>
</file>