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D24" w:rsidRPr="00FC5D24" w:rsidRDefault="00FC5D24">
      <w:pPr>
        <w:pStyle w:val="Title"/>
        <w:rPr>
          <w:rFonts w:ascii="Cambria" w:hAnsi="Cambria"/>
          <w:color w:val="1F497D" w:themeColor="text2"/>
          <w:sz w:val="28"/>
          <w:szCs w:val="28"/>
        </w:rPr>
      </w:pPr>
      <w:r w:rsidRPr="00FC5D24">
        <w:rPr>
          <w:rFonts w:ascii="Cambria" w:hAnsi="Cambria"/>
          <w:color w:val="1F497D" w:themeColor="text2"/>
          <w:sz w:val="28"/>
          <w:szCs w:val="28"/>
        </w:rPr>
        <w:t>Neo-Brahmi Generation Panel:</w:t>
      </w:r>
    </w:p>
    <w:p w:rsidR="00E91960" w:rsidRPr="00FC5D24" w:rsidRDefault="00FC5D24" w:rsidP="00FC5D24">
      <w:pPr>
        <w:pStyle w:val="Title"/>
        <w:pBdr>
          <w:bottom w:val="single" w:sz="6" w:space="1" w:color="auto"/>
        </w:pBdr>
        <w:rPr>
          <w:rFonts w:ascii="Cambria" w:hAnsi="Cambria"/>
          <w:color w:val="1F497D" w:themeColor="text2"/>
          <w:sz w:val="40"/>
          <w:szCs w:val="40"/>
        </w:rPr>
      </w:pPr>
      <w:r w:rsidRPr="00FC5D24">
        <w:rPr>
          <w:rFonts w:ascii="Cambria" w:hAnsi="Cambria"/>
          <w:color w:val="1F497D" w:themeColor="text2"/>
          <w:sz w:val="40"/>
          <w:szCs w:val="40"/>
        </w:rPr>
        <w:t xml:space="preserve">Analysis of comments for </w:t>
      </w:r>
      <w:r w:rsidR="00F04655">
        <w:rPr>
          <w:rFonts w:ascii="Cambria" w:hAnsi="Cambria"/>
          <w:color w:val="1F497D" w:themeColor="text2"/>
          <w:sz w:val="40"/>
          <w:szCs w:val="40"/>
        </w:rPr>
        <w:t>Oriya</w:t>
      </w:r>
      <w:r w:rsidRPr="00FC5D24">
        <w:rPr>
          <w:rFonts w:ascii="Cambria" w:hAnsi="Cambria"/>
          <w:color w:val="1F497D" w:themeColor="text2"/>
          <w:sz w:val="40"/>
          <w:szCs w:val="40"/>
        </w:rPr>
        <w:t xml:space="preserve"> LGR Proposal </w:t>
      </w:r>
    </w:p>
    <w:p w:rsidR="00FC5D24" w:rsidRPr="00163398" w:rsidRDefault="00FC5D24" w:rsidP="00163398">
      <w:pPr>
        <w:pStyle w:val="Title"/>
        <w:rPr>
          <w:rFonts w:ascii="Cambria" w:hAnsi="Cambria"/>
          <w:color w:val="1F497D" w:themeColor="text2"/>
          <w:sz w:val="24"/>
          <w:szCs w:val="24"/>
        </w:rPr>
      </w:pPr>
      <w:r>
        <w:rPr>
          <w:rFonts w:ascii="Cambria" w:hAnsi="Cambria"/>
          <w:color w:val="1F497D" w:themeColor="text2"/>
          <w:sz w:val="24"/>
          <w:szCs w:val="24"/>
        </w:rPr>
        <w:t xml:space="preserve">Revision: </w:t>
      </w:r>
      <w:r w:rsidRPr="00FC5D24">
        <w:rPr>
          <w:rFonts w:ascii="Cambria" w:hAnsi="Cambria"/>
          <w:color w:val="1F497D" w:themeColor="text2"/>
          <w:sz w:val="24"/>
          <w:szCs w:val="24"/>
        </w:rPr>
        <w:t>June 30, 2019</w:t>
      </w:r>
      <w:r w:rsidR="00163398">
        <w:rPr>
          <w:rFonts w:ascii="Cambria" w:hAnsi="Cambria"/>
          <w:color w:val="1F497D" w:themeColor="text2"/>
          <w:sz w:val="24"/>
          <w:szCs w:val="24"/>
        </w:rPr>
        <w:br/>
      </w:r>
    </w:p>
    <w:p w:rsidR="001E4425" w:rsidRDefault="00FC5D24">
      <w:pPr>
        <w:rPr>
          <w:rFonts w:ascii="Cambria" w:hAnsi="Cambria"/>
          <w:sz w:val="24"/>
          <w:szCs w:val="24"/>
        </w:rPr>
      </w:pPr>
      <w:r>
        <w:rPr>
          <w:rFonts w:ascii="Cambria" w:hAnsi="Cambria"/>
          <w:sz w:val="24"/>
          <w:szCs w:val="24"/>
        </w:rPr>
        <w:t xml:space="preserve">Neo-Brahmi Generation Panel (NBGP) published the </w:t>
      </w:r>
      <w:r w:rsidR="00F04655">
        <w:rPr>
          <w:rFonts w:ascii="Cambria" w:hAnsi="Cambria"/>
          <w:sz w:val="24"/>
          <w:szCs w:val="24"/>
        </w:rPr>
        <w:t>Oriya</w:t>
      </w:r>
      <w:r>
        <w:rPr>
          <w:rFonts w:ascii="Cambria" w:hAnsi="Cambria"/>
          <w:sz w:val="24"/>
          <w:szCs w:val="24"/>
        </w:rPr>
        <w:t xml:space="preserve"> </w:t>
      </w:r>
      <w:r w:rsidR="00212C7B">
        <w:rPr>
          <w:rFonts w:ascii="Cambria" w:hAnsi="Cambria"/>
          <w:sz w:val="24"/>
          <w:szCs w:val="24"/>
        </w:rPr>
        <w:t xml:space="preserve">script </w:t>
      </w:r>
      <w:r>
        <w:rPr>
          <w:rFonts w:ascii="Cambria" w:hAnsi="Cambria"/>
          <w:sz w:val="24"/>
          <w:szCs w:val="24"/>
        </w:rPr>
        <w:t>LGR Propsoal</w:t>
      </w:r>
      <w:r w:rsidR="00212C7B">
        <w:rPr>
          <w:rFonts w:ascii="Cambria" w:hAnsi="Cambria"/>
          <w:sz w:val="24"/>
          <w:szCs w:val="24"/>
        </w:rPr>
        <w:t xml:space="preserve"> for the Root Zone</w:t>
      </w:r>
      <w:r w:rsidR="00351572">
        <w:rPr>
          <w:rFonts w:ascii="Cambria" w:hAnsi="Cambria"/>
          <w:sz w:val="24"/>
          <w:szCs w:val="24"/>
        </w:rPr>
        <w:t xml:space="preserve"> for</w:t>
      </w:r>
      <w:r>
        <w:rPr>
          <w:rFonts w:ascii="Cambria" w:hAnsi="Cambria"/>
          <w:sz w:val="24"/>
          <w:szCs w:val="24"/>
        </w:rPr>
        <w:t xml:space="preserve"> </w:t>
      </w:r>
      <w:hyperlink r:id="rId8" w:history="1">
        <w:r w:rsidR="00351572">
          <w:rPr>
            <w:rStyle w:val="Hyperlink"/>
            <w:rFonts w:ascii="Cambria" w:hAnsi="Cambria"/>
            <w:sz w:val="24"/>
            <w:szCs w:val="24"/>
          </w:rPr>
          <w:t>pub</w:t>
        </w:r>
        <w:r w:rsidR="00351572">
          <w:rPr>
            <w:rStyle w:val="Hyperlink"/>
            <w:rFonts w:ascii="Cambria" w:hAnsi="Cambria"/>
            <w:sz w:val="24"/>
            <w:szCs w:val="24"/>
          </w:rPr>
          <w:t>l</w:t>
        </w:r>
        <w:r w:rsidR="00351572">
          <w:rPr>
            <w:rStyle w:val="Hyperlink"/>
            <w:rFonts w:ascii="Cambria" w:hAnsi="Cambria"/>
            <w:sz w:val="24"/>
            <w:szCs w:val="24"/>
          </w:rPr>
          <w:t>ic comment</w:t>
        </w:r>
      </w:hyperlink>
      <w:r>
        <w:rPr>
          <w:rFonts w:ascii="Cambria" w:hAnsi="Cambria"/>
          <w:sz w:val="24"/>
          <w:szCs w:val="24"/>
        </w:rPr>
        <w:t xml:space="preserve"> on </w:t>
      </w:r>
      <w:r w:rsidR="00351572">
        <w:rPr>
          <w:rFonts w:ascii="Cambria" w:hAnsi="Cambria"/>
          <w:sz w:val="24"/>
          <w:szCs w:val="24"/>
        </w:rPr>
        <w:t>8</w:t>
      </w:r>
      <w:r>
        <w:rPr>
          <w:rFonts w:ascii="Cambria" w:hAnsi="Cambria"/>
          <w:sz w:val="24"/>
          <w:szCs w:val="24"/>
        </w:rPr>
        <w:t xml:space="preserve"> </w:t>
      </w:r>
      <w:r w:rsidR="00351572">
        <w:rPr>
          <w:rFonts w:ascii="Cambria" w:hAnsi="Cambria"/>
          <w:sz w:val="24"/>
          <w:szCs w:val="24"/>
        </w:rPr>
        <w:t>August</w:t>
      </w:r>
      <w:r>
        <w:rPr>
          <w:rFonts w:ascii="Cambria" w:hAnsi="Cambria"/>
          <w:sz w:val="24"/>
          <w:szCs w:val="24"/>
        </w:rPr>
        <w:t xml:space="preserve"> 2018. </w:t>
      </w:r>
      <w:r w:rsidRPr="00FC5D24">
        <w:rPr>
          <w:rFonts w:ascii="Cambria" w:hAnsi="Cambria"/>
          <w:sz w:val="24"/>
          <w:szCs w:val="24"/>
        </w:rPr>
        <w:t>This</w:t>
      </w:r>
      <w:r>
        <w:rPr>
          <w:rFonts w:ascii="Cambria" w:hAnsi="Cambria"/>
          <w:sz w:val="24"/>
          <w:szCs w:val="24"/>
        </w:rPr>
        <w:t xml:space="preserve"> document </w:t>
      </w:r>
      <w:r w:rsidR="00B13E33">
        <w:rPr>
          <w:rFonts w:ascii="Cambria" w:hAnsi="Cambria"/>
          <w:sz w:val="24"/>
          <w:szCs w:val="24"/>
        </w:rPr>
        <w:t xml:space="preserve">is an additional document of the public comment </w:t>
      </w:r>
      <w:hyperlink r:id="rId9" w:history="1">
        <w:r w:rsidR="00B13E33" w:rsidRPr="00B13E33">
          <w:rPr>
            <w:rStyle w:val="Hyperlink"/>
            <w:rFonts w:ascii="Cambria" w:hAnsi="Cambria"/>
            <w:sz w:val="24"/>
            <w:szCs w:val="24"/>
          </w:rPr>
          <w:t>report</w:t>
        </w:r>
      </w:hyperlink>
      <w:r w:rsidR="00B13E33">
        <w:rPr>
          <w:rFonts w:ascii="Cambria" w:hAnsi="Cambria"/>
          <w:sz w:val="24"/>
          <w:szCs w:val="24"/>
        </w:rPr>
        <w:t xml:space="preserve">, </w:t>
      </w:r>
      <w:r>
        <w:rPr>
          <w:rFonts w:ascii="Cambria" w:hAnsi="Cambria"/>
          <w:sz w:val="24"/>
          <w:szCs w:val="24"/>
        </w:rPr>
        <w:t>collect</w:t>
      </w:r>
      <w:r w:rsidR="00B13E33">
        <w:rPr>
          <w:rFonts w:ascii="Cambria" w:hAnsi="Cambria"/>
          <w:sz w:val="24"/>
          <w:szCs w:val="24"/>
        </w:rPr>
        <w:t xml:space="preserve">ing </w:t>
      </w:r>
      <w:r>
        <w:rPr>
          <w:rFonts w:ascii="Cambria" w:hAnsi="Cambria"/>
          <w:sz w:val="24"/>
          <w:szCs w:val="24"/>
        </w:rPr>
        <w:t>all comment</w:t>
      </w:r>
      <w:r w:rsidR="00B13E33">
        <w:rPr>
          <w:rFonts w:ascii="Cambria" w:hAnsi="Cambria"/>
          <w:sz w:val="24"/>
          <w:szCs w:val="24"/>
        </w:rPr>
        <w:t>s and NBGP analys</w:t>
      </w:r>
      <w:r w:rsidR="00F0123D">
        <w:rPr>
          <w:rFonts w:ascii="Cambria" w:hAnsi="Cambria"/>
          <w:sz w:val="24"/>
          <w:szCs w:val="24"/>
        </w:rPr>
        <w:t>es</w:t>
      </w:r>
      <w:r w:rsidR="00B13E33">
        <w:rPr>
          <w:rFonts w:ascii="Cambria" w:hAnsi="Cambria"/>
          <w:sz w:val="24"/>
          <w:szCs w:val="24"/>
        </w:rPr>
        <w:t xml:space="preserve"> as well as the concluded responses. </w:t>
      </w:r>
    </w:p>
    <w:p w:rsidR="001E4425" w:rsidRDefault="001E4425">
      <w:pPr>
        <w:rPr>
          <w:rFonts w:ascii="Cambria" w:hAnsi="Cambria"/>
          <w:sz w:val="24"/>
          <w:szCs w:val="24"/>
        </w:rPr>
      </w:pPr>
    </w:p>
    <w:p w:rsidR="00355613" w:rsidRDefault="00B13E33">
      <w:pPr>
        <w:rPr>
          <w:rFonts w:ascii="Cambria" w:hAnsi="Cambria"/>
          <w:sz w:val="24"/>
          <w:szCs w:val="24"/>
        </w:rPr>
      </w:pPr>
      <w:r>
        <w:rPr>
          <w:rFonts w:ascii="Cambria" w:hAnsi="Cambria"/>
          <w:sz w:val="24"/>
          <w:szCs w:val="24"/>
        </w:rPr>
        <w:t xml:space="preserve">There are </w:t>
      </w:r>
      <w:r w:rsidR="00B760AD" w:rsidRPr="001E4425">
        <w:rPr>
          <w:rFonts w:ascii="Cambria" w:hAnsi="Cambria"/>
          <w:sz w:val="24"/>
          <w:szCs w:val="24"/>
        </w:rPr>
        <w:t>1</w:t>
      </w:r>
      <w:r w:rsidR="001E4425" w:rsidRPr="001E4425">
        <w:rPr>
          <w:rFonts w:ascii="Cambria" w:hAnsi="Cambria"/>
          <w:sz w:val="24"/>
          <w:szCs w:val="24"/>
        </w:rPr>
        <w:t>0</w:t>
      </w:r>
      <w:r w:rsidRPr="001E4425">
        <w:rPr>
          <w:rFonts w:ascii="Cambria" w:hAnsi="Cambria"/>
          <w:sz w:val="24"/>
          <w:szCs w:val="24"/>
        </w:rPr>
        <w:t xml:space="preserve"> (</w:t>
      </w:r>
      <w:r w:rsidR="001E4425" w:rsidRPr="001E4425">
        <w:rPr>
          <w:rFonts w:ascii="Cambria" w:hAnsi="Cambria"/>
          <w:sz w:val="24"/>
          <w:szCs w:val="24"/>
        </w:rPr>
        <w:t>ten</w:t>
      </w:r>
      <w:r w:rsidRPr="001E4425">
        <w:rPr>
          <w:rFonts w:ascii="Cambria" w:hAnsi="Cambria"/>
          <w:sz w:val="24"/>
          <w:szCs w:val="24"/>
        </w:rPr>
        <w:t>)</w:t>
      </w:r>
      <w:r>
        <w:rPr>
          <w:rFonts w:ascii="Cambria" w:hAnsi="Cambria"/>
          <w:sz w:val="24"/>
          <w:szCs w:val="24"/>
        </w:rPr>
        <w:t xml:space="preserve"> comment</w:t>
      </w:r>
      <w:r w:rsidR="001E4425">
        <w:rPr>
          <w:rFonts w:ascii="Cambria" w:hAnsi="Cambria"/>
          <w:sz w:val="24"/>
          <w:szCs w:val="24"/>
        </w:rPr>
        <w:t xml:space="preserve">s received during the public comment period. </w:t>
      </w:r>
      <w:r w:rsidR="006C17D1">
        <w:rPr>
          <w:rFonts w:ascii="Cambria" w:hAnsi="Cambria"/>
          <w:sz w:val="24"/>
          <w:szCs w:val="24"/>
        </w:rPr>
        <w:t>There are also additional comments, after the closing of public comment, supporting the same points.</w:t>
      </w:r>
      <w:r w:rsidR="006C17D1">
        <w:rPr>
          <w:rFonts w:ascii="Cambria" w:hAnsi="Cambria"/>
          <w:sz w:val="24"/>
          <w:szCs w:val="24"/>
        </w:rPr>
        <w:t xml:space="preserve"> </w:t>
      </w:r>
      <w:r w:rsidR="00355613">
        <w:rPr>
          <w:rFonts w:ascii="Cambria" w:hAnsi="Cambria"/>
          <w:sz w:val="24"/>
          <w:szCs w:val="24"/>
        </w:rPr>
        <w:t xml:space="preserve">Comments are categorized into two main issues: </w:t>
      </w:r>
      <w:r w:rsidR="006C17D1">
        <w:rPr>
          <w:rFonts w:ascii="Cambria" w:hAnsi="Cambria"/>
          <w:sz w:val="24"/>
          <w:szCs w:val="24"/>
        </w:rPr>
        <w:br/>
      </w:r>
    </w:p>
    <w:p w:rsidR="009232A8" w:rsidRDefault="00355613" w:rsidP="006C17D1">
      <w:pPr>
        <w:pStyle w:val="ListParagraph"/>
        <w:numPr>
          <w:ilvl w:val="0"/>
          <w:numId w:val="17"/>
        </w:numPr>
        <w:spacing w:line="360" w:lineRule="exact"/>
        <w:rPr>
          <w:rFonts w:ascii="Cambria" w:hAnsi="Cambria"/>
          <w:sz w:val="24"/>
          <w:szCs w:val="24"/>
        </w:rPr>
      </w:pPr>
      <w:r w:rsidRPr="0092408C">
        <w:rPr>
          <w:rFonts w:ascii="Cambria" w:hAnsi="Cambria"/>
          <w:sz w:val="24"/>
          <w:szCs w:val="24"/>
        </w:rPr>
        <w:t xml:space="preserve">The usage of Nukta. </w:t>
      </w:r>
      <w:r w:rsidR="009232A8">
        <w:rPr>
          <w:rFonts w:ascii="Cambria" w:hAnsi="Cambria"/>
          <w:sz w:val="24"/>
          <w:szCs w:val="24"/>
        </w:rPr>
        <w:br/>
      </w:r>
    </w:p>
    <w:p w:rsidR="00355613" w:rsidRPr="0092408C" w:rsidRDefault="00355613" w:rsidP="009232A8">
      <w:pPr>
        <w:pStyle w:val="ListParagraph"/>
        <w:spacing w:line="360" w:lineRule="exact"/>
        <w:rPr>
          <w:rFonts w:ascii="Cambria" w:hAnsi="Cambria"/>
          <w:sz w:val="24"/>
          <w:szCs w:val="24"/>
        </w:rPr>
      </w:pPr>
      <w:r w:rsidRPr="0092408C">
        <w:rPr>
          <w:rFonts w:ascii="Cambria" w:hAnsi="Cambria"/>
          <w:sz w:val="24"/>
          <w:szCs w:val="24"/>
        </w:rPr>
        <w:t xml:space="preserve">There are multiple views from the Oriya community on the usage of Nukta. The </w:t>
      </w:r>
      <w:r w:rsidR="006C17D1">
        <w:rPr>
          <w:rFonts w:ascii="Cambria" w:hAnsi="Cambria"/>
          <w:sz w:val="24"/>
          <w:szCs w:val="24"/>
        </w:rPr>
        <w:t>Oriya LGR proposal version 2.9 (public comment version)</w:t>
      </w:r>
      <w:r w:rsidRPr="0092408C">
        <w:rPr>
          <w:rFonts w:ascii="Cambria" w:hAnsi="Cambria"/>
          <w:sz w:val="24"/>
          <w:szCs w:val="24"/>
        </w:rPr>
        <w:t xml:space="preserve"> allows Nukta to follow </w:t>
      </w:r>
      <w:r w:rsidR="006C17D1">
        <w:rPr>
          <w:rFonts w:ascii="Cambria" w:hAnsi="Cambria"/>
          <w:sz w:val="24"/>
          <w:szCs w:val="24"/>
        </w:rPr>
        <w:t xml:space="preserve">eight code points: </w:t>
      </w:r>
      <w:r w:rsidRPr="0092408C">
        <w:rPr>
          <w:rFonts w:ascii="Kalinga" w:hAnsi="Kalinga" w:cs="Kalinga" w:hint="cs"/>
          <w:sz w:val="24"/>
          <w:szCs w:val="24"/>
          <w:cs/>
          <w:lang w:bidi="or-IN"/>
        </w:rPr>
        <w:t>ଡ</w:t>
      </w:r>
      <w:r w:rsidRPr="0092408C">
        <w:rPr>
          <w:rFonts w:ascii="Cambria" w:hAnsi="Cambria"/>
          <w:sz w:val="24"/>
          <w:szCs w:val="24"/>
          <w:cs/>
          <w:lang w:bidi="or-IN"/>
        </w:rPr>
        <w:t xml:space="preserve"> </w:t>
      </w:r>
      <w:r w:rsidRPr="0092408C">
        <w:rPr>
          <w:rFonts w:ascii="Cambria" w:hAnsi="Cambria"/>
          <w:sz w:val="24"/>
          <w:szCs w:val="24"/>
        </w:rPr>
        <w:t xml:space="preserve">0B21, </w:t>
      </w:r>
      <w:r w:rsidRPr="0092408C">
        <w:rPr>
          <w:rFonts w:ascii="Kalinga" w:hAnsi="Kalinga" w:cs="Kalinga" w:hint="cs"/>
          <w:sz w:val="24"/>
          <w:szCs w:val="24"/>
          <w:cs/>
          <w:lang w:bidi="or-IN"/>
        </w:rPr>
        <w:t>ଢ</w:t>
      </w:r>
      <w:r w:rsidRPr="0092408C">
        <w:rPr>
          <w:rFonts w:ascii="Cambria" w:hAnsi="Cambria"/>
          <w:sz w:val="24"/>
          <w:szCs w:val="24"/>
          <w:cs/>
          <w:lang w:bidi="or-IN"/>
        </w:rPr>
        <w:t xml:space="preserve"> </w:t>
      </w:r>
      <w:r w:rsidRPr="0092408C">
        <w:rPr>
          <w:rFonts w:ascii="Cambria" w:hAnsi="Cambria"/>
          <w:sz w:val="24"/>
          <w:szCs w:val="24"/>
        </w:rPr>
        <w:t xml:space="preserve">0B22, </w:t>
      </w:r>
      <w:r w:rsidRPr="0092408C">
        <w:rPr>
          <w:rFonts w:ascii="Kalinga" w:hAnsi="Kalinga" w:cs="Kalinga" w:hint="cs"/>
          <w:sz w:val="24"/>
          <w:szCs w:val="24"/>
          <w:cs/>
          <w:lang w:bidi="or-IN"/>
        </w:rPr>
        <w:t>କ</w:t>
      </w:r>
      <w:r w:rsidRPr="0092408C">
        <w:rPr>
          <w:rFonts w:ascii="Cambria" w:hAnsi="Cambria"/>
          <w:sz w:val="24"/>
          <w:szCs w:val="24"/>
          <w:cs/>
          <w:lang w:bidi="or-IN"/>
        </w:rPr>
        <w:t xml:space="preserve"> </w:t>
      </w:r>
      <w:r w:rsidRPr="0092408C">
        <w:rPr>
          <w:rFonts w:ascii="Cambria" w:hAnsi="Cambria"/>
          <w:sz w:val="24"/>
          <w:szCs w:val="24"/>
        </w:rPr>
        <w:t xml:space="preserve">0B15, </w:t>
      </w:r>
      <w:r w:rsidRPr="0092408C">
        <w:rPr>
          <w:rFonts w:ascii="Kalinga" w:hAnsi="Kalinga" w:cs="Kalinga" w:hint="cs"/>
          <w:sz w:val="24"/>
          <w:szCs w:val="24"/>
          <w:cs/>
          <w:lang w:bidi="or-IN"/>
        </w:rPr>
        <w:t>ଖ</w:t>
      </w:r>
      <w:r w:rsidRPr="0092408C">
        <w:rPr>
          <w:rFonts w:ascii="Cambria" w:hAnsi="Cambria"/>
          <w:sz w:val="24"/>
          <w:szCs w:val="24"/>
          <w:cs/>
          <w:lang w:bidi="or-IN"/>
        </w:rPr>
        <w:t xml:space="preserve"> </w:t>
      </w:r>
      <w:r w:rsidRPr="0092408C">
        <w:rPr>
          <w:rFonts w:ascii="Cambria" w:hAnsi="Cambria"/>
          <w:sz w:val="24"/>
          <w:szCs w:val="24"/>
        </w:rPr>
        <w:t xml:space="preserve">0B16, </w:t>
      </w:r>
      <w:r w:rsidRPr="0092408C">
        <w:rPr>
          <w:rFonts w:ascii="Kalinga" w:hAnsi="Kalinga" w:cs="Kalinga" w:hint="cs"/>
          <w:sz w:val="24"/>
          <w:szCs w:val="24"/>
          <w:cs/>
          <w:lang w:bidi="or-IN"/>
        </w:rPr>
        <w:t>ଗ</w:t>
      </w:r>
      <w:r w:rsidRPr="0092408C">
        <w:rPr>
          <w:rFonts w:ascii="Cambria" w:hAnsi="Cambria"/>
          <w:sz w:val="24"/>
          <w:szCs w:val="24"/>
          <w:cs/>
          <w:lang w:bidi="or-IN"/>
        </w:rPr>
        <w:t xml:space="preserve"> </w:t>
      </w:r>
      <w:r w:rsidRPr="0092408C">
        <w:rPr>
          <w:rFonts w:ascii="Cambria" w:hAnsi="Cambria"/>
          <w:sz w:val="24"/>
          <w:szCs w:val="24"/>
        </w:rPr>
        <w:t xml:space="preserve">0B17, </w:t>
      </w:r>
      <w:r w:rsidRPr="0092408C">
        <w:rPr>
          <w:rFonts w:ascii="Kalinga" w:hAnsi="Kalinga" w:cs="Kalinga" w:hint="cs"/>
          <w:sz w:val="24"/>
          <w:szCs w:val="24"/>
          <w:cs/>
          <w:lang w:bidi="or-IN"/>
        </w:rPr>
        <w:t>ଚ</w:t>
      </w:r>
      <w:r w:rsidRPr="0092408C">
        <w:rPr>
          <w:rFonts w:ascii="Cambria" w:hAnsi="Cambria"/>
          <w:sz w:val="24"/>
          <w:szCs w:val="24"/>
          <w:cs/>
          <w:lang w:bidi="or-IN"/>
        </w:rPr>
        <w:t xml:space="preserve"> </w:t>
      </w:r>
      <w:r w:rsidRPr="0092408C">
        <w:rPr>
          <w:rFonts w:ascii="Cambria" w:hAnsi="Cambria"/>
          <w:sz w:val="24"/>
          <w:szCs w:val="24"/>
        </w:rPr>
        <w:t xml:space="preserve">0B1A, </w:t>
      </w:r>
      <w:r w:rsidRPr="0092408C">
        <w:rPr>
          <w:rFonts w:ascii="Kalinga" w:hAnsi="Kalinga" w:cs="Kalinga" w:hint="cs"/>
          <w:sz w:val="24"/>
          <w:szCs w:val="24"/>
          <w:cs/>
          <w:lang w:bidi="or-IN"/>
        </w:rPr>
        <w:t>ଜ</w:t>
      </w:r>
      <w:r w:rsidRPr="0092408C">
        <w:rPr>
          <w:rFonts w:ascii="Cambria" w:hAnsi="Cambria"/>
          <w:sz w:val="24"/>
          <w:szCs w:val="24"/>
          <w:cs/>
          <w:lang w:bidi="or-IN"/>
        </w:rPr>
        <w:t xml:space="preserve"> </w:t>
      </w:r>
      <w:r w:rsidRPr="0092408C">
        <w:rPr>
          <w:rFonts w:ascii="Cambria" w:hAnsi="Cambria"/>
          <w:sz w:val="24"/>
          <w:szCs w:val="24"/>
        </w:rPr>
        <w:t xml:space="preserve">0B1C, and </w:t>
      </w:r>
      <w:r w:rsidRPr="0092408C">
        <w:rPr>
          <w:rFonts w:ascii="Kalinga" w:hAnsi="Kalinga" w:cs="Kalinga" w:hint="cs"/>
          <w:sz w:val="24"/>
          <w:szCs w:val="24"/>
          <w:cs/>
          <w:lang w:bidi="or-IN"/>
        </w:rPr>
        <w:t>ଫ</w:t>
      </w:r>
      <w:r w:rsidRPr="0092408C">
        <w:rPr>
          <w:rFonts w:ascii="Cambria" w:hAnsi="Cambria"/>
          <w:sz w:val="24"/>
          <w:szCs w:val="24"/>
          <w:cs/>
          <w:lang w:bidi="or-IN"/>
        </w:rPr>
        <w:t xml:space="preserve"> </w:t>
      </w:r>
      <w:r w:rsidRPr="0092408C">
        <w:rPr>
          <w:rFonts w:ascii="Cambria" w:hAnsi="Cambria"/>
          <w:sz w:val="24"/>
          <w:szCs w:val="24"/>
        </w:rPr>
        <w:t xml:space="preserve">0B2B. </w:t>
      </w:r>
      <w:r w:rsidR="006C17D1">
        <w:rPr>
          <w:rFonts w:ascii="Cambria" w:hAnsi="Cambria"/>
          <w:sz w:val="24"/>
          <w:szCs w:val="24"/>
        </w:rPr>
        <w:t>B</w:t>
      </w:r>
      <w:r w:rsidRPr="0092408C">
        <w:rPr>
          <w:rFonts w:ascii="Cambria" w:hAnsi="Cambria"/>
          <w:sz w:val="24"/>
          <w:szCs w:val="24"/>
        </w:rPr>
        <w:t>ased on the comments and multiple</w:t>
      </w:r>
      <w:r w:rsidR="00CF7D05">
        <w:rPr>
          <w:rFonts w:ascii="Cambria" w:hAnsi="Cambria"/>
          <w:sz w:val="24"/>
          <w:szCs w:val="24"/>
        </w:rPr>
        <w:t xml:space="preserve"> discussions with the scrtip users</w:t>
      </w:r>
      <w:r w:rsidRPr="0092408C">
        <w:rPr>
          <w:rFonts w:ascii="Cambria" w:hAnsi="Cambria"/>
          <w:sz w:val="24"/>
          <w:szCs w:val="24"/>
        </w:rPr>
        <w:t xml:space="preserve">, the NBGP </w:t>
      </w:r>
      <w:r w:rsidR="0092408C" w:rsidRPr="0092408C">
        <w:rPr>
          <w:rFonts w:ascii="Cambria" w:hAnsi="Cambria"/>
          <w:sz w:val="24"/>
          <w:szCs w:val="24"/>
        </w:rPr>
        <w:t xml:space="preserve">agrees </w:t>
      </w:r>
      <w:r w:rsidR="009232A8">
        <w:rPr>
          <w:rFonts w:ascii="Cambria" w:hAnsi="Cambria"/>
          <w:sz w:val="24"/>
          <w:szCs w:val="24"/>
        </w:rPr>
        <w:t xml:space="preserve">to </w:t>
      </w:r>
      <w:r w:rsidR="006C17D1">
        <w:rPr>
          <w:rFonts w:ascii="Cambria" w:hAnsi="Cambria"/>
          <w:sz w:val="24"/>
          <w:szCs w:val="24"/>
        </w:rPr>
        <w:t>allow</w:t>
      </w:r>
      <w:r w:rsidR="0092408C">
        <w:rPr>
          <w:rFonts w:ascii="Cambria" w:hAnsi="Cambria"/>
          <w:sz w:val="24"/>
          <w:szCs w:val="24"/>
        </w:rPr>
        <w:t xml:space="preserve"> N</w:t>
      </w:r>
      <w:r w:rsidR="0092408C" w:rsidRPr="0092408C">
        <w:rPr>
          <w:rFonts w:ascii="Cambria" w:hAnsi="Cambria"/>
          <w:sz w:val="24"/>
          <w:szCs w:val="24"/>
        </w:rPr>
        <w:t xml:space="preserve">ukta </w:t>
      </w:r>
      <w:r w:rsidR="0092408C">
        <w:rPr>
          <w:rFonts w:ascii="Cambria" w:hAnsi="Cambria"/>
          <w:sz w:val="24"/>
          <w:szCs w:val="24"/>
        </w:rPr>
        <w:t>to follow</w:t>
      </w:r>
      <w:r w:rsidR="0092408C" w:rsidRPr="0092408C">
        <w:rPr>
          <w:rFonts w:ascii="Cambria" w:hAnsi="Cambria"/>
          <w:sz w:val="24"/>
          <w:szCs w:val="24"/>
        </w:rPr>
        <w:t xml:space="preserve"> </w:t>
      </w:r>
      <w:r w:rsidR="0092408C">
        <w:rPr>
          <w:rFonts w:ascii="Cambria" w:hAnsi="Cambria"/>
          <w:sz w:val="24"/>
          <w:szCs w:val="24"/>
        </w:rPr>
        <w:t xml:space="preserve">only </w:t>
      </w:r>
      <w:r w:rsidR="0092408C" w:rsidRPr="0092408C">
        <w:rPr>
          <w:rFonts w:ascii="Kalinga" w:hAnsi="Kalinga" w:cs="Kalinga" w:hint="cs"/>
          <w:sz w:val="24"/>
          <w:szCs w:val="24"/>
          <w:cs/>
          <w:lang w:bidi="or-IN"/>
        </w:rPr>
        <w:t>ଡ</w:t>
      </w:r>
      <w:r w:rsidR="0092408C" w:rsidRPr="0092408C">
        <w:rPr>
          <w:rFonts w:ascii="Cambria" w:hAnsi="Cambria"/>
          <w:sz w:val="24"/>
          <w:szCs w:val="24"/>
          <w:cs/>
          <w:lang w:bidi="or-IN"/>
        </w:rPr>
        <w:t xml:space="preserve"> </w:t>
      </w:r>
      <w:r w:rsidR="0092408C" w:rsidRPr="0092408C">
        <w:rPr>
          <w:rFonts w:ascii="Cambria" w:hAnsi="Cambria"/>
          <w:sz w:val="24"/>
          <w:szCs w:val="24"/>
        </w:rPr>
        <w:t>0B21</w:t>
      </w:r>
      <w:r w:rsidR="0092408C">
        <w:rPr>
          <w:rFonts w:ascii="Cambria" w:hAnsi="Cambria"/>
          <w:sz w:val="24"/>
          <w:szCs w:val="24"/>
        </w:rPr>
        <w:t xml:space="preserve"> and </w:t>
      </w:r>
      <w:r w:rsidR="0092408C" w:rsidRPr="0092408C">
        <w:rPr>
          <w:rFonts w:ascii="Kalinga" w:hAnsi="Kalinga" w:cs="Kalinga" w:hint="cs"/>
          <w:sz w:val="24"/>
          <w:szCs w:val="24"/>
          <w:cs/>
          <w:lang w:bidi="or-IN"/>
        </w:rPr>
        <w:t>ଢ</w:t>
      </w:r>
      <w:r w:rsidR="0092408C" w:rsidRPr="0092408C">
        <w:rPr>
          <w:rFonts w:ascii="Cambria" w:hAnsi="Cambria"/>
          <w:sz w:val="24"/>
          <w:szCs w:val="24"/>
          <w:cs/>
          <w:lang w:bidi="or-IN"/>
        </w:rPr>
        <w:t xml:space="preserve"> </w:t>
      </w:r>
      <w:r w:rsidR="0092408C" w:rsidRPr="0092408C">
        <w:rPr>
          <w:rFonts w:ascii="Cambria" w:hAnsi="Cambria"/>
          <w:sz w:val="24"/>
          <w:szCs w:val="24"/>
        </w:rPr>
        <w:t>0B22</w:t>
      </w:r>
      <w:r w:rsidR="009232A8">
        <w:rPr>
          <w:rFonts w:ascii="Cambria" w:hAnsi="Cambria"/>
          <w:sz w:val="24"/>
          <w:szCs w:val="24"/>
        </w:rPr>
        <w:t xml:space="preserve"> as it is the general usage in Oriya. </w:t>
      </w:r>
      <w:bookmarkStart w:id="0" w:name="_GoBack"/>
      <w:bookmarkEnd w:id="0"/>
      <w:r w:rsidR="006C17D1">
        <w:rPr>
          <w:rFonts w:ascii="Cambria" w:hAnsi="Cambria"/>
          <w:sz w:val="24"/>
          <w:szCs w:val="24"/>
        </w:rPr>
        <w:br/>
      </w:r>
    </w:p>
    <w:p w:rsidR="006C17D1" w:rsidRPr="006C17D1" w:rsidRDefault="00355613" w:rsidP="009232A8">
      <w:pPr>
        <w:pStyle w:val="ListParagraph"/>
        <w:numPr>
          <w:ilvl w:val="0"/>
          <w:numId w:val="17"/>
        </w:numPr>
        <w:spacing w:line="340" w:lineRule="exact"/>
      </w:pPr>
      <w:r w:rsidRPr="00355613">
        <w:rPr>
          <w:rFonts w:ascii="Cambria" w:hAnsi="Cambria"/>
          <w:sz w:val="24"/>
          <w:szCs w:val="24"/>
        </w:rPr>
        <w:t>The consideration of 0B35 (</w:t>
      </w:r>
      <w:r w:rsidRPr="00355613">
        <w:rPr>
          <w:rFonts w:ascii="Kalinga" w:hAnsi="Kalinga" w:cs="Kalinga" w:hint="cs"/>
          <w:sz w:val="24"/>
          <w:szCs w:val="24"/>
          <w:cs/>
          <w:lang w:bidi="or-IN"/>
        </w:rPr>
        <w:t>ଵ</w:t>
      </w:r>
      <w:r w:rsidRPr="00355613">
        <w:rPr>
          <w:rFonts w:ascii="Cambria" w:hAnsi="Cambria" w:cs="Arial Unicode MS"/>
          <w:sz w:val="24"/>
          <w:szCs w:val="24"/>
          <w:cs/>
          <w:lang w:bidi="or-IN"/>
        </w:rPr>
        <w:t>)</w:t>
      </w:r>
      <w:r>
        <w:rPr>
          <w:rFonts w:ascii="Cambria" w:hAnsi="Cambria" w:cs="Arial Unicode MS"/>
          <w:sz w:val="24"/>
          <w:szCs w:val="24"/>
          <w:lang w:bidi="or-IN"/>
        </w:rPr>
        <w:t xml:space="preserve">. </w:t>
      </w:r>
      <w:r w:rsidR="009232A8">
        <w:rPr>
          <w:rFonts w:ascii="Cambria" w:hAnsi="Cambria" w:cs="Arial Unicode MS"/>
          <w:sz w:val="24"/>
          <w:szCs w:val="24"/>
          <w:lang w:bidi="or-IN"/>
        </w:rPr>
        <w:br/>
      </w:r>
      <w:r w:rsidR="009232A8">
        <w:rPr>
          <w:rFonts w:ascii="Cambria" w:hAnsi="Cambria" w:cs="Arial Unicode MS"/>
          <w:sz w:val="24"/>
          <w:szCs w:val="24"/>
          <w:lang w:bidi="or-IN"/>
        </w:rPr>
        <w:br/>
      </w:r>
      <w:r w:rsidR="006C17D1" w:rsidRPr="0092408C">
        <w:rPr>
          <w:rFonts w:ascii="Cambria" w:hAnsi="Cambria"/>
          <w:sz w:val="24"/>
          <w:szCs w:val="24"/>
        </w:rPr>
        <w:t xml:space="preserve">The </w:t>
      </w:r>
      <w:r w:rsidR="006C17D1">
        <w:rPr>
          <w:rFonts w:ascii="Cambria" w:hAnsi="Cambria"/>
          <w:sz w:val="24"/>
          <w:szCs w:val="24"/>
        </w:rPr>
        <w:t>Oriya LGR proposal version 2.9 (public comment version)</w:t>
      </w:r>
      <w:r w:rsidR="006C17D1" w:rsidRPr="0092408C">
        <w:rPr>
          <w:rFonts w:ascii="Cambria" w:hAnsi="Cambria"/>
          <w:sz w:val="24"/>
          <w:szCs w:val="24"/>
        </w:rPr>
        <w:t xml:space="preserve"> </w:t>
      </w:r>
      <w:r w:rsidR="006C17D1">
        <w:rPr>
          <w:rFonts w:ascii="Cambria" w:hAnsi="Cambria" w:cs="Arial Unicode MS"/>
          <w:sz w:val="24"/>
          <w:szCs w:val="24"/>
          <w:lang w:bidi="or-IN"/>
        </w:rPr>
        <w:t xml:space="preserve">includes code point </w:t>
      </w:r>
      <w:r w:rsidR="006C17D1" w:rsidRPr="00355613">
        <w:rPr>
          <w:rFonts w:ascii="Cambria" w:hAnsi="Cambria"/>
          <w:sz w:val="24"/>
          <w:szCs w:val="24"/>
        </w:rPr>
        <w:t>0B35</w:t>
      </w:r>
      <w:r w:rsidR="006C17D1">
        <w:rPr>
          <w:rFonts w:ascii="Cambria" w:hAnsi="Cambria"/>
          <w:sz w:val="24"/>
          <w:szCs w:val="24"/>
        </w:rPr>
        <w:t xml:space="preserve">. Based on the comments, </w:t>
      </w:r>
      <w:r w:rsidR="006C17D1" w:rsidRPr="006C17D1">
        <w:rPr>
          <w:rFonts w:ascii="Cambria" w:hAnsi="Cambria"/>
          <w:sz w:val="24"/>
          <w:szCs w:val="24"/>
        </w:rPr>
        <w:t>0B35 (</w:t>
      </w:r>
      <w:r w:rsidR="006C17D1" w:rsidRPr="006C17D1">
        <w:rPr>
          <w:rFonts w:ascii="Kalinga" w:hAnsi="Kalinga" w:cs="Kalinga" w:hint="cs"/>
          <w:sz w:val="24"/>
          <w:szCs w:val="24"/>
          <w:cs/>
          <w:lang w:bidi="or-IN"/>
        </w:rPr>
        <w:t>ଵ</w:t>
      </w:r>
      <w:r w:rsidR="006C17D1" w:rsidRPr="006C17D1">
        <w:rPr>
          <w:rFonts w:ascii="Cambria" w:hAnsi="Cambria" w:cs="Arial Unicode MS"/>
          <w:sz w:val="24"/>
          <w:szCs w:val="24"/>
          <w:cs/>
          <w:lang w:bidi="or-IN"/>
        </w:rPr>
        <w:t xml:space="preserve">) </w:t>
      </w:r>
      <w:r w:rsidR="006C17D1" w:rsidRPr="006C17D1">
        <w:rPr>
          <w:rFonts w:ascii="Cambria" w:hAnsi="Cambria"/>
          <w:sz w:val="24"/>
          <w:szCs w:val="24"/>
        </w:rPr>
        <w:t>is coming under special purpose characters hence should not be included in the Oriya Script LGR</w:t>
      </w:r>
      <w:r w:rsidR="009232A8">
        <w:rPr>
          <w:rFonts w:ascii="Cambria" w:hAnsi="Cambria"/>
          <w:sz w:val="24"/>
          <w:szCs w:val="24"/>
        </w:rPr>
        <w:t>.</w:t>
      </w:r>
      <w:r w:rsidR="006C17D1" w:rsidRPr="006C17D1">
        <w:rPr>
          <w:rFonts w:ascii="Cambria" w:hAnsi="Cambria"/>
          <w:sz w:val="24"/>
          <w:szCs w:val="24"/>
        </w:rPr>
        <w:t xml:space="preserve"> </w:t>
      </w:r>
    </w:p>
    <w:p w:rsidR="006C17D1" w:rsidRDefault="006C17D1" w:rsidP="006C17D1">
      <w:pPr>
        <w:rPr>
          <w:rFonts w:ascii="Cambria" w:hAnsi="Cambria"/>
          <w:sz w:val="24"/>
          <w:szCs w:val="24"/>
        </w:rPr>
      </w:pPr>
    </w:p>
    <w:p w:rsidR="00355613" w:rsidRDefault="006C17D1" w:rsidP="00163398">
      <w:pPr>
        <w:rPr>
          <w:rFonts w:ascii="Cambria" w:hAnsi="Cambria"/>
          <w:sz w:val="24"/>
          <w:szCs w:val="24"/>
        </w:rPr>
      </w:pPr>
      <w:r>
        <w:rPr>
          <w:rFonts w:ascii="Cambria" w:hAnsi="Cambria"/>
          <w:sz w:val="24"/>
          <w:szCs w:val="24"/>
        </w:rPr>
        <w:t>Additional</w:t>
      </w:r>
      <w:r>
        <w:rPr>
          <w:rFonts w:ascii="Cambria" w:hAnsi="Cambria"/>
          <w:sz w:val="24"/>
          <w:szCs w:val="24"/>
        </w:rPr>
        <w:t xml:space="preserve"> comments </w:t>
      </w:r>
      <w:r>
        <w:rPr>
          <w:rFonts w:ascii="Cambria" w:hAnsi="Cambria"/>
          <w:sz w:val="24"/>
          <w:szCs w:val="24"/>
        </w:rPr>
        <w:t xml:space="preserve">and details of these analyses can be found at the </w:t>
      </w:r>
      <w:r>
        <w:rPr>
          <w:rFonts w:ascii="Cambria" w:hAnsi="Cambria"/>
          <w:sz w:val="24"/>
          <w:szCs w:val="24"/>
        </w:rPr>
        <w:t>NBGP wiki page</w:t>
      </w:r>
      <w:r>
        <w:rPr>
          <w:rStyle w:val="FootnoteReference"/>
          <w:rFonts w:ascii="Cambria" w:hAnsi="Cambria"/>
          <w:sz w:val="24"/>
          <w:szCs w:val="24"/>
        </w:rPr>
        <w:footnoteReference w:id="1"/>
      </w:r>
      <w:r>
        <w:rPr>
          <w:rFonts w:ascii="Cambria" w:hAnsi="Cambria"/>
          <w:sz w:val="24"/>
          <w:szCs w:val="24"/>
        </w:rPr>
        <w:t>.</w:t>
      </w:r>
      <w:r>
        <w:rPr>
          <w:rFonts w:ascii="Cambria" w:hAnsi="Cambria"/>
          <w:sz w:val="24"/>
          <w:szCs w:val="24"/>
        </w:rPr>
        <w:t xml:space="preserve"> </w:t>
      </w:r>
    </w:p>
    <w:p w:rsidR="00CF7D05" w:rsidRDefault="00CF7D05" w:rsidP="00163398">
      <w:pPr>
        <w:rPr>
          <w:rFonts w:ascii="Cambria" w:hAnsi="Cambria"/>
          <w:sz w:val="24"/>
          <w:szCs w:val="24"/>
        </w:rPr>
      </w:pPr>
    </w:p>
    <w:p w:rsidR="00163398" w:rsidRDefault="00163398" w:rsidP="00163398">
      <w:pPr>
        <w:rPr>
          <w:rFonts w:ascii="Cambria" w:hAnsi="Cambria"/>
          <w:sz w:val="24"/>
          <w:szCs w:val="24"/>
        </w:rPr>
      </w:pPr>
      <w:r>
        <w:rPr>
          <w:rFonts w:ascii="Cambria" w:hAnsi="Cambria"/>
          <w:sz w:val="24"/>
          <w:szCs w:val="24"/>
        </w:rPr>
        <w:t>The NBGP’s comemnt analyses are as follow:</w:t>
      </w:r>
    </w:p>
    <w:p w:rsidR="009232A8" w:rsidRDefault="009232A8" w:rsidP="00163398">
      <w:pPr>
        <w:rPr>
          <w:rFonts w:ascii="Cambria" w:hAnsi="Cambria"/>
          <w:sz w:val="24"/>
          <w:szCs w:val="24"/>
        </w:rPr>
      </w:pPr>
    </w:p>
    <w:p w:rsidR="009232A8" w:rsidRDefault="009232A8" w:rsidP="00163398">
      <w:pPr>
        <w:rPr>
          <w:rFonts w:ascii="Cambria" w:hAnsi="Cambria"/>
          <w:sz w:val="24"/>
          <w:szCs w:val="24"/>
        </w:rPr>
      </w:pPr>
    </w:p>
    <w:p w:rsidR="009232A8" w:rsidRDefault="009232A8" w:rsidP="00163398">
      <w:pPr>
        <w:rPr>
          <w:rFonts w:ascii="Cambria" w:hAnsi="Cambria"/>
          <w:sz w:val="24"/>
          <w:szCs w:val="24"/>
        </w:rPr>
      </w:pPr>
    </w:p>
    <w:p w:rsidR="009232A8" w:rsidRPr="00163398" w:rsidRDefault="009232A8" w:rsidP="00163398">
      <w:pPr>
        <w:rPr>
          <w:rFonts w:ascii="Cambria" w:hAnsi="Cambria"/>
          <w:sz w:val="24"/>
          <w:szCs w:val="24"/>
        </w:rPr>
      </w:pPr>
    </w:p>
    <w:p w:rsidR="00F04655" w:rsidRDefault="00F04655">
      <w:pPr>
        <w:rPr>
          <w:rFonts w:ascii="Cambria" w:hAnsi="Cambria"/>
        </w:rPr>
      </w:pPr>
    </w:p>
    <w:tbl>
      <w:tblPr>
        <w:tblStyle w:val="TableGrid"/>
        <w:tblW w:w="0" w:type="auto"/>
        <w:tblLook w:val="04A0" w:firstRow="1" w:lastRow="0" w:firstColumn="1" w:lastColumn="0" w:noHBand="0" w:noVBand="1"/>
      </w:tblPr>
      <w:tblGrid>
        <w:gridCol w:w="762"/>
        <w:gridCol w:w="763"/>
        <w:gridCol w:w="990"/>
        <w:gridCol w:w="6835"/>
      </w:tblGrid>
      <w:tr w:rsidR="00F04655" w:rsidRPr="00FC5D24" w:rsidTr="00487048">
        <w:tc>
          <w:tcPr>
            <w:tcW w:w="762" w:type="dxa"/>
            <w:shd w:val="clear" w:color="auto" w:fill="D9D9D9" w:themeFill="background1" w:themeFillShade="D9"/>
          </w:tcPr>
          <w:p w:rsidR="00F04655" w:rsidRPr="00FC5D24" w:rsidRDefault="00F04655" w:rsidP="00487048">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F04655" w:rsidRPr="00FC5D24" w:rsidRDefault="00F04655" w:rsidP="00487048">
            <w:pPr>
              <w:spacing w:before="120" w:after="120"/>
              <w:rPr>
                <w:rFonts w:ascii="Cambria" w:hAnsi="Cambria"/>
                <w:bCs/>
                <w:sz w:val="24"/>
                <w:szCs w:val="24"/>
              </w:rPr>
            </w:pPr>
            <w:r>
              <w:rPr>
                <w:rFonts w:ascii="Cambria" w:hAnsi="Cambria"/>
                <w:bCs/>
                <w:sz w:val="24"/>
                <w:szCs w:val="24"/>
              </w:rPr>
              <w:t>1</w:t>
            </w:r>
          </w:p>
        </w:tc>
        <w:tc>
          <w:tcPr>
            <w:tcW w:w="990" w:type="dxa"/>
            <w:shd w:val="clear" w:color="auto" w:fill="D9D9D9" w:themeFill="background1" w:themeFillShade="D9"/>
          </w:tcPr>
          <w:p w:rsidR="00F04655" w:rsidRPr="00FC5D24" w:rsidRDefault="00F04655" w:rsidP="0048704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F04655" w:rsidRPr="00F04655" w:rsidRDefault="00F04655" w:rsidP="00487048">
            <w:pPr>
              <w:spacing w:before="120" w:after="120"/>
              <w:rPr>
                <w:rFonts w:ascii="Cambria" w:hAnsi="Cambria"/>
                <w:sz w:val="24"/>
                <w:szCs w:val="24"/>
              </w:rPr>
            </w:pPr>
            <w:r w:rsidRPr="00F04655">
              <w:rPr>
                <w:rFonts w:ascii="Cambria" w:hAnsi="Cambria"/>
                <w:sz w:val="24"/>
                <w:szCs w:val="24"/>
              </w:rPr>
              <w:t xml:space="preserve">GANESH CHANDRA SINGH </w:t>
            </w:r>
          </w:p>
        </w:tc>
      </w:tr>
      <w:tr w:rsidR="00F04655" w:rsidRPr="00FC5D24" w:rsidTr="00487048">
        <w:tc>
          <w:tcPr>
            <w:tcW w:w="1525" w:type="dxa"/>
            <w:gridSpan w:val="2"/>
            <w:shd w:val="clear" w:color="auto" w:fill="D9D9D9" w:themeFill="background1" w:themeFillShade="D9"/>
          </w:tcPr>
          <w:p w:rsidR="00F04655" w:rsidRPr="00FC5D24" w:rsidRDefault="00F04655" w:rsidP="00487048">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F04655" w:rsidRPr="00FC5D24" w:rsidRDefault="00F04655" w:rsidP="00487048">
            <w:pPr>
              <w:spacing w:before="120" w:after="120"/>
              <w:rPr>
                <w:rFonts w:ascii="Cambria" w:hAnsi="Cambria"/>
                <w:bCs/>
                <w:sz w:val="24"/>
                <w:szCs w:val="24"/>
              </w:rPr>
            </w:pPr>
            <w:r w:rsidRPr="00F04655">
              <w:rPr>
                <w:rFonts w:ascii="Cambria" w:hAnsi="Cambria"/>
                <w:bCs/>
                <w:sz w:val="24"/>
                <w:szCs w:val="24"/>
              </w:rPr>
              <w:t>Comment for Oriya domain name</w:t>
            </w:r>
          </w:p>
        </w:tc>
      </w:tr>
      <w:tr w:rsidR="00F04655" w:rsidRPr="00FC5D24" w:rsidTr="00487048">
        <w:tc>
          <w:tcPr>
            <w:tcW w:w="1525" w:type="dxa"/>
            <w:gridSpan w:val="2"/>
            <w:shd w:val="clear" w:color="auto" w:fill="D9D9D9" w:themeFill="background1" w:themeFillShade="D9"/>
          </w:tcPr>
          <w:p w:rsidR="00F04655" w:rsidRPr="00FC5D24" w:rsidRDefault="00F04655"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163398" w:rsidRDefault="00F04655" w:rsidP="00F04655">
            <w:pPr>
              <w:spacing w:before="120" w:after="120"/>
              <w:rPr>
                <w:rFonts w:ascii="Cambria" w:hAnsi="Cambria"/>
                <w:sz w:val="24"/>
                <w:szCs w:val="24"/>
              </w:rPr>
            </w:pPr>
            <w:r w:rsidRPr="00F04655">
              <w:rPr>
                <w:rFonts w:ascii="Cambria" w:hAnsi="Cambria"/>
                <w:sz w:val="24"/>
                <w:szCs w:val="24"/>
              </w:rPr>
              <w:t xml:space="preserve">It is nice to know that Internet Domain Names will be soon supported in Oriya (Odia) Language. The same Oriya (Odia) script has been used for Oriya language as well as many other tribal languages of Odisha such as Munda, Kui, Ho, Juanga, Oram, Kishan, Gond, Koya etc, </w:t>
            </w:r>
          </w:p>
          <w:p w:rsidR="00F04655" w:rsidRPr="00FC5D24" w:rsidRDefault="00F04655" w:rsidP="00F04655">
            <w:pPr>
              <w:spacing w:before="120" w:after="120"/>
              <w:rPr>
                <w:rFonts w:ascii="Cambria" w:hAnsi="Cambria"/>
                <w:sz w:val="24"/>
                <w:szCs w:val="24"/>
              </w:rPr>
            </w:pPr>
            <w:r w:rsidRPr="00F04655">
              <w:rPr>
                <w:rFonts w:ascii="Cambria" w:hAnsi="Cambria"/>
                <w:sz w:val="24"/>
                <w:szCs w:val="24"/>
              </w:rPr>
              <w:t xml:space="preserve">As such the provision by ICANN to use Nukta (dot) for various consonants such as </w:t>
            </w:r>
            <w:r w:rsidRPr="00F04655">
              <w:rPr>
                <w:rFonts w:ascii="Cambria" w:hAnsi="Cambria" w:cs="Arial Unicode MS" w:hint="cs"/>
                <w:sz w:val="24"/>
                <w:szCs w:val="24"/>
                <w:cs/>
                <w:lang w:bidi="or-IN"/>
              </w:rPr>
              <w:t>କ</w:t>
            </w:r>
            <w:r w:rsidRPr="00F04655">
              <w:rPr>
                <w:rFonts w:ascii="Cambria" w:hAnsi="Cambria"/>
                <w:sz w:val="24"/>
                <w:szCs w:val="24"/>
              </w:rPr>
              <w:t xml:space="preserve">, </w:t>
            </w:r>
            <w:r w:rsidRPr="00F04655">
              <w:rPr>
                <w:rFonts w:ascii="Cambria" w:hAnsi="Cambria" w:cs="Arial Unicode MS" w:hint="cs"/>
                <w:sz w:val="24"/>
                <w:szCs w:val="24"/>
                <w:cs/>
                <w:lang w:bidi="or-IN"/>
              </w:rPr>
              <w:t>ଖ</w:t>
            </w:r>
            <w:r w:rsidRPr="00F04655">
              <w:rPr>
                <w:rFonts w:ascii="Cambria" w:hAnsi="Cambria"/>
                <w:sz w:val="24"/>
                <w:szCs w:val="24"/>
              </w:rPr>
              <w:t xml:space="preserve">, </w:t>
            </w:r>
            <w:r w:rsidRPr="00F04655">
              <w:rPr>
                <w:rFonts w:ascii="Cambria" w:hAnsi="Cambria" w:cs="Arial Unicode MS" w:hint="cs"/>
                <w:sz w:val="24"/>
                <w:szCs w:val="24"/>
                <w:cs/>
                <w:lang w:bidi="or-IN"/>
              </w:rPr>
              <w:t>ଗ</w:t>
            </w:r>
            <w:r w:rsidRPr="00F04655">
              <w:rPr>
                <w:rFonts w:ascii="Cambria" w:hAnsi="Cambria"/>
                <w:sz w:val="24"/>
                <w:szCs w:val="24"/>
              </w:rPr>
              <w:t xml:space="preserve">, </w:t>
            </w:r>
            <w:r w:rsidRPr="00F04655">
              <w:rPr>
                <w:rFonts w:ascii="Cambria" w:hAnsi="Cambria" w:cs="Arial Unicode MS" w:hint="cs"/>
                <w:sz w:val="24"/>
                <w:szCs w:val="24"/>
                <w:cs/>
                <w:lang w:bidi="or-IN"/>
              </w:rPr>
              <w:t>ଚ</w:t>
            </w:r>
            <w:r w:rsidRPr="00F04655">
              <w:rPr>
                <w:rFonts w:ascii="Cambria" w:hAnsi="Cambria"/>
                <w:sz w:val="24"/>
                <w:szCs w:val="24"/>
              </w:rPr>
              <w:t xml:space="preserve">, </w:t>
            </w:r>
            <w:r w:rsidRPr="00F04655">
              <w:rPr>
                <w:rFonts w:ascii="Cambria" w:hAnsi="Cambria" w:cs="Arial Unicode MS" w:hint="cs"/>
                <w:sz w:val="24"/>
                <w:szCs w:val="24"/>
                <w:cs/>
                <w:lang w:bidi="or-IN"/>
              </w:rPr>
              <w:t>ଜ</w:t>
            </w:r>
            <w:r w:rsidRPr="00F04655">
              <w:rPr>
                <w:rFonts w:ascii="Cambria" w:hAnsi="Cambria"/>
                <w:sz w:val="24"/>
                <w:szCs w:val="24"/>
              </w:rPr>
              <w:t>,</w:t>
            </w:r>
            <w:r w:rsidRPr="00F04655">
              <w:rPr>
                <w:rFonts w:ascii="Cambria" w:hAnsi="Cambria" w:cs="Arial Unicode MS" w:hint="cs"/>
                <w:sz w:val="24"/>
                <w:szCs w:val="24"/>
                <w:cs/>
                <w:lang w:bidi="or-IN"/>
              </w:rPr>
              <w:t>ଡ</w:t>
            </w:r>
            <w:r w:rsidRPr="00F04655">
              <w:rPr>
                <w:rFonts w:ascii="Cambria" w:hAnsi="Cambria"/>
                <w:sz w:val="24"/>
                <w:szCs w:val="24"/>
              </w:rPr>
              <w:t xml:space="preserve">, </w:t>
            </w:r>
            <w:r w:rsidRPr="00F04655">
              <w:rPr>
                <w:rFonts w:ascii="Cambria" w:hAnsi="Cambria" w:cs="Arial Unicode MS" w:hint="cs"/>
                <w:sz w:val="24"/>
                <w:szCs w:val="24"/>
                <w:cs/>
                <w:lang w:bidi="or-IN"/>
              </w:rPr>
              <w:t>ଢ</w:t>
            </w:r>
            <w:r w:rsidRPr="00F04655">
              <w:rPr>
                <w:rFonts w:ascii="Cambria" w:hAnsi="Cambria" w:cs="Arial Unicode MS"/>
                <w:sz w:val="24"/>
                <w:szCs w:val="24"/>
                <w:cs/>
                <w:lang w:bidi="or-IN"/>
              </w:rPr>
              <w:t xml:space="preserve"> </w:t>
            </w:r>
            <w:r w:rsidRPr="00F04655">
              <w:rPr>
                <w:rFonts w:ascii="Cambria" w:hAnsi="Cambria"/>
                <w:sz w:val="24"/>
                <w:szCs w:val="24"/>
              </w:rPr>
              <w:t>etc. will enable to precisely express all those languages which use Oriya script.</w:t>
            </w:r>
          </w:p>
        </w:tc>
      </w:tr>
      <w:tr w:rsidR="00F04655" w:rsidRPr="00FC5D24" w:rsidTr="00487048">
        <w:tc>
          <w:tcPr>
            <w:tcW w:w="1525" w:type="dxa"/>
            <w:gridSpan w:val="2"/>
          </w:tcPr>
          <w:p w:rsidR="00F04655" w:rsidRPr="00FC5D24" w:rsidRDefault="00F04655" w:rsidP="0048704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F04655" w:rsidRPr="00FC5D24" w:rsidRDefault="00F04655" w:rsidP="00487048">
            <w:pPr>
              <w:spacing w:before="120" w:after="120"/>
              <w:rPr>
                <w:rFonts w:ascii="Cambria" w:hAnsi="Cambria"/>
                <w:bCs/>
                <w:sz w:val="24"/>
                <w:szCs w:val="24"/>
              </w:rPr>
            </w:pPr>
            <w:r w:rsidRPr="00F04655">
              <w:rPr>
                <w:rFonts w:ascii="Cambria" w:hAnsi="Cambria"/>
                <w:bCs/>
                <w:sz w:val="24"/>
                <w:szCs w:val="24"/>
              </w:rPr>
              <w:t xml:space="preserve">The NBGP </w:t>
            </w:r>
            <w:r w:rsidR="00CF7D05">
              <w:rPr>
                <w:rFonts w:ascii="Cambria" w:hAnsi="Cambria"/>
                <w:bCs/>
                <w:sz w:val="24"/>
                <w:szCs w:val="24"/>
              </w:rPr>
              <w:t>acknowledges the comment.</w:t>
            </w:r>
          </w:p>
        </w:tc>
      </w:tr>
      <w:tr w:rsidR="00F04655" w:rsidRPr="00FC5D24" w:rsidTr="00487048">
        <w:tc>
          <w:tcPr>
            <w:tcW w:w="1525" w:type="dxa"/>
            <w:gridSpan w:val="2"/>
          </w:tcPr>
          <w:p w:rsidR="00F04655" w:rsidRPr="00FC5D24" w:rsidRDefault="00F04655" w:rsidP="0048704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F04655" w:rsidRPr="00FC5D24" w:rsidRDefault="00CF7D05" w:rsidP="00487048">
            <w:pPr>
              <w:spacing w:before="120" w:after="120"/>
              <w:rPr>
                <w:rFonts w:ascii="Cambria" w:hAnsi="Cambria"/>
                <w:bCs/>
                <w:sz w:val="24"/>
                <w:szCs w:val="24"/>
              </w:rPr>
            </w:pPr>
            <w:r>
              <w:rPr>
                <w:rFonts w:ascii="Cambria" w:hAnsi="Cambria"/>
                <w:bCs/>
                <w:sz w:val="24"/>
                <w:szCs w:val="24"/>
              </w:rPr>
              <w:t xml:space="preserve">No action required as per </w:t>
            </w:r>
            <w:r w:rsidR="007729BB">
              <w:rPr>
                <w:rFonts w:ascii="Cambria" w:hAnsi="Cambria"/>
                <w:bCs/>
                <w:sz w:val="24"/>
                <w:szCs w:val="24"/>
              </w:rPr>
              <w:t>this</w:t>
            </w:r>
            <w:r>
              <w:rPr>
                <w:rFonts w:ascii="Cambria" w:hAnsi="Cambria"/>
                <w:bCs/>
                <w:sz w:val="24"/>
                <w:szCs w:val="24"/>
              </w:rPr>
              <w:t xml:space="preserve"> comment, however, </w:t>
            </w:r>
            <w:r w:rsidR="007729BB">
              <w:rPr>
                <w:rFonts w:ascii="Cambria" w:hAnsi="Cambria"/>
                <w:bCs/>
                <w:sz w:val="24"/>
                <w:szCs w:val="24"/>
              </w:rPr>
              <w:t xml:space="preserve">the final proposal only </w:t>
            </w:r>
            <w:r w:rsidR="007729BB">
              <w:rPr>
                <w:rFonts w:ascii="Times" w:hAnsi="Times" w:cs="Times"/>
                <w:sz w:val="24"/>
                <w:szCs w:val="24"/>
                <w:lang w:val="en-US"/>
              </w:rPr>
              <w:t xml:space="preserve">allow Nukta to follow only </w:t>
            </w:r>
            <w:r w:rsidR="007729BB">
              <w:rPr>
                <w:rFonts w:ascii="Oriya Sangam MN" w:hAnsi="Oriya Sangam MN" w:cs="Oriya Sangam MN"/>
                <w:sz w:val="24"/>
                <w:szCs w:val="24"/>
                <w:cs/>
                <w:lang w:val="en-US" w:bidi="or-IN"/>
              </w:rPr>
              <w:t>ଡ</w:t>
            </w:r>
            <w:r w:rsidR="007729BB">
              <w:rPr>
                <w:sz w:val="24"/>
                <w:szCs w:val="24"/>
                <w:cs/>
                <w:lang w:val="en-US" w:bidi="or-IN"/>
              </w:rPr>
              <w:t xml:space="preserve"> </w:t>
            </w:r>
            <w:r w:rsidR="007729BB">
              <w:rPr>
                <w:rFonts w:ascii="Times" w:hAnsi="Times" w:cs="Times"/>
                <w:sz w:val="24"/>
                <w:szCs w:val="24"/>
                <w:lang w:val="en-US"/>
              </w:rPr>
              <w:t xml:space="preserve">0B21 and </w:t>
            </w:r>
            <w:r w:rsidR="007729BB">
              <w:rPr>
                <w:rFonts w:ascii="Oriya Sangam MN" w:hAnsi="Oriya Sangam MN" w:cs="Oriya Sangam MN"/>
                <w:sz w:val="24"/>
                <w:szCs w:val="24"/>
                <w:cs/>
                <w:lang w:val="en-US" w:bidi="or-IN"/>
              </w:rPr>
              <w:t>ଢ</w:t>
            </w:r>
            <w:r w:rsidR="007729BB">
              <w:rPr>
                <w:sz w:val="24"/>
                <w:szCs w:val="24"/>
                <w:cs/>
                <w:lang w:val="en-US" w:bidi="or-IN"/>
              </w:rPr>
              <w:t xml:space="preserve"> </w:t>
            </w:r>
            <w:r w:rsidR="007729BB">
              <w:rPr>
                <w:rFonts w:ascii="Times" w:hAnsi="Times" w:cs="Times"/>
                <w:sz w:val="24"/>
                <w:szCs w:val="24"/>
                <w:lang w:val="en-US"/>
              </w:rPr>
              <w:t>0B22.</w:t>
            </w:r>
          </w:p>
        </w:tc>
      </w:tr>
    </w:tbl>
    <w:p w:rsidR="00F04655" w:rsidRDefault="00F04655">
      <w:pPr>
        <w:rPr>
          <w:rFonts w:ascii="Cambria" w:hAnsi="Cambria"/>
        </w:rPr>
      </w:pPr>
    </w:p>
    <w:p w:rsidR="00CF7D05" w:rsidRDefault="00CF7D05">
      <w:pPr>
        <w:rPr>
          <w:rFonts w:ascii="Cambria" w:hAnsi="Cambria"/>
        </w:rPr>
      </w:pPr>
    </w:p>
    <w:tbl>
      <w:tblPr>
        <w:tblStyle w:val="TableGrid"/>
        <w:tblW w:w="0" w:type="auto"/>
        <w:tblLook w:val="04A0" w:firstRow="1" w:lastRow="0" w:firstColumn="1" w:lastColumn="0" w:noHBand="0" w:noVBand="1"/>
      </w:tblPr>
      <w:tblGrid>
        <w:gridCol w:w="762"/>
        <w:gridCol w:w="763"/>
        <w:gridCol w:w="990"/>
        <w:gridCol w:w="6835"/>
      </w:tblGrid>
      <w:tr w:rsidR="00F04655" w:rsidRPr="00FC5D24" w:rsidTr="00487048">
        <w:tc>
          <w:tcPr>
            <w:tcW w:w="762" w:type="dxa"/>
            <w:shd w:val="clear" w:color="auto" w:fill="D9D9D9" w:themeFill="background1" w:themeFillShade="D9"/>
          </w:tcPr>
          <w:p w:rsidR="00F04655" w:rsidRPr="00FC5D24" w:rsidRDefault="00F04655" w:rsidP="00487048">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F04655" w:rsidRPr="00FC5D24" w:rsidRDefault="00F04655" w:rsidP="00487048">
            <w:pPr>
              <w:spacing w:before="120" w:after="120"/>
              <w:rPr>
                <w:rFonts w:ascii="Cambria" w:hAnsi="Cambria"/>
                <w:bCs/>
                <w:sz w:val="24"/>
                <w:szCs w:val="24"/>
              </w:rPr>
            </w:pPr>
            <w:r>
              <w:rPr>
                <w:rFonts w:ascii="Cambria" w:hAnsi="Cambria"/>
                <w:bCs/>
                <w:sz w:val="24"/>
                <w:szCs w:val="24"/>
              </w:rPr>
              <w:t>2</w:t>
            </w:r>
          </w:p>
        </w:tc>
        <w:tc>
          <w:tcPr>
            <w:tcW w:w="990" w:type="dxa"/>
            <w:shd w:val="clear" w:color="auto" w:fill="D9D9D9" w:themeFill="background1" w:themeFillShade="D9"/>
          </w:tcPr>
          <w:p w:rsidR="00F04655" w:rsidRPr="00FC5D24" w:rsidRDefault="00F04655" w:rsidP="0048704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F04655" w:rsidRPr="00F04655" w:rsidRDefault="00F04655" w:rsidP="00487048">
            <w:pPr>
              <w:spacing w:before="120" w:after="120"/>
              <w:rPr>
                <w:rFonts w:ascii="Cambria" w:hAnsi="Cambria"/>
                <w:sz w:val="24"/>
                <w:szCs w:val="24"/>
              </w:rPr>
            </w:pPr>
            <w:r w:rsidRPr="00F04655">
              <w:rPr>
                <w:rFonts w:ascii="Cambria" w:hAnsi="Cambria"/>
                <w:sz w:val="24"/>
                <w:szCs w:val="24"/>
              </w:rPr>
              <w:t>Nistha ranjan Dash</w:t>
            </w:r>
          </w:p>
        </w:tc>
      </w:tr>
      <w:tr w:rsidR="00F04655" w:rsidRPr="00FC5D24" w:rsidTr="00487048">
        <w:tc>
          <w:tcPr>
            <w:tcW w:w="1525" w:type="dxa"/>
            <w:gridSpan w:val="2"/>
            <w:shd w:val="clear" w:color="auto" w:fill="D9D9D9" w:themeFill="background1" w:themeFillShade="D9"/>
          </w:tcPr>
          <w:p w:rsidR="00F04655" w:rsidRPr="00FC5D24" w:rsidRDefault="00F04655" w:rsidP="00487048">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F04655" w:rsidRPr="00FC5D24" w:rsidRDefault="00F04655" w:rsidP="00487048">
            <w:pPr>
              <w:spacing w:before="120" w:after="120"/>
              <w:rPr>
                <w:rFonts w:ascii="Cambria" w:hAnsi="Cambria"/>
                <w:bCs/>
                <w:sz w:val="24"/>
                <w:szCs w:val="24"/>
              </w:rPr>
            </w:pPr>
            <w:r w:rsidRPr="00F04655">
              <w:rPr>
                <w:rFonts w:ascii="Cambria" w:hAnsi="Cambria"/>
                <w:bCs/>
                <w:sz w:val="24"/>
                <w:szCs w:val="24"/>
              </w:rPr>
              <w:t>Comment (Oriya)</w:t>
            </w:r>
          </w:p>
        </w:tc>
      </w:tr>
      <w:tr w:rsidR="00F04655" w:rsidRPr="00FC5D24" w:rsidTr="00487048">
        <w:tc>
          <w:tcPr>
            <w:tcW w:w="1525" w:type="dxa"/>
            <w:gridSpan w:val="2"/>
            <w:shd w:val="clear" w:color="auto" w:fill="D9D9D9" w:themeFill="background1" w:themeFillShade="D9"/>
          </w:tcPr>
          <w:p w:rsidR="00F04655" w:rsidRPr="00FC5D24" w:rsidRDefault="00F04655"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F04655" w:rsidRPr="00F04655" w:rsidRDefault="00F04655" w:rsidP="00F04655">
            <w:pPr>
              <w:spacing w:before="120" w:after="120"/>
              <w:rPr>
                <w:rFonts w:ascii="Cambria" w:hAnsi="Cambria"/>
                <w:sz w:val="24"/>
                <w:szCs w:val="24"/>
              </w:rPr>
            </w:pPr>
            <w:r w:rsidRPr="00F04655">
              <w:rPr>
                <w:rFonts w:ascii="Cambria" w:hAnsi="Cambria"/>
                <w:sz w:val="24"/>
                <w:szCs w:val="24"/>
              </w:rPr>
              <w:t>Our Oriya alphabet owes its origin to Brahmi script and thus has both bilabial plosive 'Ba' (</w:t>
            </w:r>
            <w:r w:rsidRPr="00F04655">
              <w:rPr>
                <w:rFonts w:ascii="Cambria" w:hAnsi="Cambria" w:cs="Arial Unicode MS" w:hint="cs"/>
                <w:sz w:val="24"/>
                <w:szCs w:val="24"/>
                <w:cs/>
                <w:lang w:bidi="or-IN"/>
              </w:rPr>
              <w:t>ବ</w:t>
            </w:r>
            <w:r w:rsidRPr="00F04655">
              <w:rPr>
                <w:rFonts w:ascii="Cambria" w:hAnsi="Cambria" w:cs="Arial Unicode MS"/>
                <w:sz w:val="24"/>
                <w:szCs w:val="24"/>
                <w:cs/>
                <w:lang w:bidi="or-IN"/>
              </w:rPr>
              <w:t xml:space="preserve">) </w:t>
            </w:r>
            <w:r w:rsidRPr="00F04655">
              <w:rPr>
                <w:rFonts w:ascii="Cambria" w:hAnsi="Cambria"/>
                <w:sz w:val="24"/>
                <w:szCs w:val="24"/>
              </w:rPr>
              <w:t>and nonplosive dentolabial 'Va' (</w:t>
            </w:r>
            <w:r w:rsidRPr="00F04655">
              <w:rPr>
                <w:rFonts w:ascii="Kalinga" w:hAnsi="Kalinga" w:cs="Kalinga" w:hint="cs"/>
                <w:sz w:val="24"/>
                <w:szCs w:val="24"/>
                <w:cs/>
                <w:lang w:bidi="or-IN"/>
              </w:rPr>
              <w:t>ଵ</w:t>
            </w:r>
            <w:r w:rsidRPr="00F04655">
              <w:rPr>
                <w:rFonts w:ascii="Cambria" w:hAnsi="Cambria" w:cs="Arial Unicode MS"/>
                <w:sz w:val="24"/>
                <w:szCs w:val="24"/>
                <w:cs/>
                <w:lang w:bidi="or-IN"/>
              </w:rPr>
              <w:t xml:space="preserve">). </w:t>
            </w:r>
            <w:r w:rsidRPr="00F04655">
              <w:rPr>
                <w:rFonts w:ascii="Cambria" w:hAnsi="Cambria"/>
                <w:sz w:val="24"/>
                <w:szCs w:val="24"/>
              </w:rPr>
              <w:t>I am really happy to know that ICANN has included both these. As such scholars of all sectors can find it useful. The later addition of Wa/</w:t>
            </w:r>
            <w:r w:rsidRPr="00F04655">
              <w:rPr>
                <w:rFonts w:ascii="Kalinga" w:hAnsi="Kalinga" w:cs="Kalinga" w:hint="cs"/>
                <w:sz w:val="24"/>
                <w:szCs w:val="24"/>
                <w:cs/>
                <w:lang w:bidi="or-IN"/>
              </w:rPr>
              <w:t>ୱ</w:t>
            </w:r>
            <w:r w:rsidRPr="00F04655">
              <w:rPr>
                <w:rFonts w:ascii="Cambria" w:hAnsi="Cambria" w:cs="Arial Unicode MS"/>
                <w:sz w:val="24"/>
                <w:szCs w:val="24"/>
                <w:cs/>
                <w:lang w:bidi="or-IN"/>
              </w:rPr>
              <w:t xml:space="preserve"> </w:t>
            </w:r>
            <w:r w:rsidRPr="00F04655">
              <w:rPr>
                <w:rFonts w:ascii="Cambria" w:hAnsi="Cambria"/>
                <w:sz w:val="24"/>
                <w:szCs w:val="24"/>
              </w:rPr>
              <w:t>has also been</w:t>
            </w:r>
          </w:p>
          <w:p w:rsidR="00F04655" w:rsidRPr="00FC5D24" w:rsidRDefault="00F04655" w:rsidP="00F04655">
            <w:pPr>
              <w:spacing w:before="120" w:after="120"/>
              <w:rPr>
                <w:rFonts w:ascii="Cambria" w:hAnsi="Cambria"/>
                <w:sz w:val="24"/>
                <w:szCs w:val="24"/>
              </w:rPr>
            </w:pPr>
            <w:r w:rsidRPr="00F04655">
              <w:rPr>
                <w:rFonts w:ascii="Cambria" w:hAnsi="Cambria"/>
                <w:sz w:val="24"/>
                <w:szCs w:val="24"/>
              </w:rPr>
              <w:t>included. Oriya is written as it is spoken and hence to avoid confusion a perfect Oriya script requires all these letters. It's a great work that no persons will be disappointed while asking for a domain name of their choice.</w:t>
            </w:r>
          </w:p>
        </w:tc>
      </w:tr>
      <w:tr w:rsidR="00CF7D05" w:rsidRPr="00FC5D24" w:rsidTr="00487048">
        <w:tc>
          <w:tcPr>
            <w:tcW w:w="1525" w:type="dxa"/>
            <w:gridSpan w:val="2"/>
          </w:tcPr>
          <w:p w:rsidR="00CF7D05" w:rsidRPr="00FC5D24" w:rsidRDefault="00CF7D05" w:rsidP="00CF7D05">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CF7D05" w:rsidRPr="00FC5D24" w:rsidRDefault="00CF7D05" w:rsidP="00CF7D05">
            <w:pPr>
              <w:spacing w:before="120" w:after="120"/>
              <w:rPr>
                <w:rFonts w:ascii="Cambria" w:hAnsi="Cambria"/>
                <w:bCs/>
                <w:sz w:val="24"/>
                <w:szCs w:val="24"/>
              </w:rPr>
            </w:pPr>
            <w:r w:rsidRPr="00F04655">
              <w:rPr>
                <w:rFonts w:ascii="Cambria" w:hAnsi="Cambria"/>
                <w:bCs/>
                <w:sz w:val="24"/>
                <w:szCs w:val="24"/>
              </w:rPr>
              <w:t xml:space="preserve">The NBGP </w:t>
            </w:r>
            <w:r>
              <w:rPr>
                <w:rFonts w:ascii="Cambria" w:hAnsi="Cambria"/>
                <w:bCs/>
                <w:sz w:val="24"/>
                <w:szCs w:val="24"/>
              </w:rPr>
              <w:t>acknowledges the comment.</w:t>
            </w:r>
          </w:p>
        </w:tc>
      </w:tr>
      <w:tr w:rsidR="00CF7D05" w:rsidRPr="00FC5D24" w:rsidTr="00487048">
        <w:tc>
          <w:tcPr>
            <w:tcW w:w="1525" w:type="dxa"/>
            <w:gridSpan w:val="2"/>
          </w:tcPr>
          <w:p w:rsidR="00CF7D05" w:rsidRPr="00FC5D24" w:rsidRDefault="00CF7D05" w:rsidP="00CF7D05">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CF7D05" w:rsidRPr="00FC5D24" w:rsidRDefault="00CF7D05" w:rsidP="00CF7D05">
            <w:pPr>
              <w:spacing w:before="120" w:after="120"/>
              <w:rPr>
                <w:rFonts w:ascii="Cambria" w:hAnsi="Cambria"/>
                <w:bCs/>
                <w:sz w:val="24"/>
                <w:szCs w:val="24"/>
              </w:rPr>
            </w:pPr>
            <w:r>
              <w:rPr>
                <w:rFonts w:ascii="Cambria" w:hAnsi="Cambria"/>
                <w:bCs/>
                <w:sz w:val="24"/>
                <w:szCs w:val="24"/>
              </w:rPr>
              <w:t>No action required</w:t>
            </w:r>
            <w:r w:rsidR="007729BB">
              <w:rPr>
                <w:rFonts w:ascii="Cambria" w:hAnsi="Cambria"/>
                <w:bCs/>
                <w:sz w:val="24"/>
                <w:szCs w:val="24"/>
              </w:rPr>
              <w:t xml:space="preserve"> </w:t>
            </w:r>
            <w:r w:rsidR="007729BB">
              <w:rPr>
                <w:rFonts w:ascii="Cambria" w:hAnsi="Cambria"/>
                <w:bCs/>
                <w:sz w:val="24"/>
                <w:szCs w:val="24"/>
              </w:rPr>
              <w:t xml:space="preserve">as per this comment, however, the final proposal </w:t>
            </w:r>
            <w:r w:rsidR="007729BB">
              <w:rPr>
                <w:rFonts w:ascii="Cambria" w:hAnsi="Cambria"/>
                <w:bCs/>
                <w:sz w:val="24"/>
                <w:szCs w:val="24"/>
              </w:rPr>
              <w:t xml:space="preserve">exclude </w:t>
            </w:r>
            <w:r w:rsidR="007729BB" w:rsidRPr="00355613">
              <w:rPr>
                <w:rFonts w:ascii="Cambria" w:hAnsi="Cambria"/>
                <w:sz w:val="24"/>
                <w:szCs w:val="24"/>
              </w:rPr>
              <w:t>0B35 (</w:t>
            </w:r>
            <w:r w:rsidR="007729BB" w:rsidRPr="00355613">
              <w:rPr>
                <w:rFonts w:ascii="Kalinga" w:hAnsi="Kalinga" w:cs="Kalinga" w:hint="cs"/>
                <w:sz w:val="24"/>
                <w:szCs w:val="24"/>
                <w:cs/>
                <w:lang w:bidi="or-IN"/>
              </w:rPr>
              <w:t>ଵ</w:t>
            </w:r>
            <w:r w:rsidR="007729BB" w:rsidRPr="00355613">
              <w:rPr>
                <w:rFonts w:ascii="Cambria" w:hAnsi="Cambria" w:cs="Arial Unicode MS"/>
                <w:sz w:val="24"/>
                <w:szCs w:val="24"/>
                <w:cs/>
                <w:lang w:bidi="or-IN"/>
              </w:rPr>
              <w:t>)</w:t>
            </w:r>
            <w:r w:rsidR="007729BB">
              <w:rPr>
                <w:rFonts w:ascii="Cambria" w:hAnsi="Cambria" w:cs="Arial Unicode MS"/>
                <w:sz w:val="24"/>
                <w:szCs w:val="24"/>
                <w:lang w:bidi="or-IN"/>
              </w:rPr>
              <w:t>.</w:t>
            </w:r>
          </w:p>
        </w:tc>
      </w:tr>
    </w:tbl>
    <w:p w:rsidR="00F04655" w:rsidRDefault="00F04655">
      <w:pPr>
        <w:rPr>
          <w:rFonts w:ascii="Cambria" w:hAnsi="Cambria"/>
        </w:rPr>
      </w:pPr>
    </w:p>
    <w:p w:rsidR="009232A8" w:rsidRDefault="009232A8">
      <w:pPr>
        <w:rPr>
          <w:rFonts w:ascii="Cambria" w:hAnsi="Cambria"/>
        </w:rPr>
      </w:pPr>
    </w:p>
    <w:p w:rsidR="009232A8" w:rsidRDefault="009232A8">
      <w:pPr>
        <w:rPr>
          <w:rFonts w:ascii="Cambria" w:hAnsi="Cambria"/>
        </w:rPr>
      </w:pPr>
    </w:p>
    <w:p w:rsidR="009232A8" w:rsidRDefault="009232A8">
      <w:pPr>
        <w:rPr>
          <w:rFonts w:ascii="Cambria" w:hAnsi="Cambria"/>
        </w:rPr>
      </w:pPr>
    </w:p>
    <w:tbl>
      <w:tblPr>
        <w:tblStyle w:val="TableGrid"/>
        <w:tblW w:w="0" w:type="auto"/>
        <w:tblLook w:val="04A0" w:firstRow="1" w:lastRow="0" w:firstColumn="1" w:lastColumn="0" w:noHBand="0" w:noVBand="1"/>
      </w:tblPr>
      <w:tblGrid>
        <w:gridCol w:w="762"/>
        <w:gridCol w:w="763"/>
        <w:gridCol w:w="990"/>
        <w:gridCol w:w="6835"/>
      </w:tblGrid>
      <w:tr w:rsidR="00F04655" w:rsidRPr="00FC5D24" w:rsidTr="00487048">
        <w:tc>
          <w:tcPr>
            <w:tcW w:w="762" w:type="dxa"/>
            <w:shd w:val="clear" w:color="auto" w:fill="D9D9D9" w:themeFill="background1" w:themeFillShade="D9"/>
          </w:tcPr>
          <w:p w:rsidR="00F04655" w:rsidRPr="00FC5D24" w:rsidRDefault="00F04655" w:rsidP="00487048">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F04655" w:rsidRPr="00FC5D24" w:rsidRDefault="00F04655" w:rsidP="00487048">
            <w:pPr>
              <w:spacing w:before="120" w:after="120"/>
              <w:rPr>
                <w:rFonts w:ascii="Cambria" w:hAnsi="Cambria"/>
                <w:bCs/>
                <w:sz w:val="24"/>
                <w:szCs w:val="24"/>
              </w:rPr>
            </w:pPr>
            <w:r>
              <w:rPr>
                <w:rFonts w:ascii="Cambria" w:hAnsi="Cambria"/>
                <w:bCs/>
                <w:sz w:val="24"/>
                <w:szCs w:val="24"/>
              </w:rPr>
              <w:t>3</w:t>
            </w:r>
          </w:p>
        </w:tc>
        <w:tc>
          <w:tcPr>
            <w:tcW w:w="990" w:type="dxa"/>
            <w:shd w:val="clear" w:color="auto" w:fill="D9D9D9" w:themeFill="background1" w:themeFillShade="D9"/>
          </w:tcPr>
          <w:p w:rsidR="00F04655" w:rsidRPr="00FC5D24" w:rsidRDefault="00F04655" w:rsidP="0048704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F04655" w:rsidRPr="00F04655" w:rsidRDefault="004378E4" w:rsidP="00487048">
            <w:pPr>
              <w:spacing w:before="120" w:after="120"/>
              <w:rPr>
                <w:rFonts w:ascii="Cambria" w:hAnsi="Cambria"/>
                <w:sz w:val="24"/>
                <w:szCs w:val="24"/>
              </w:rPr>
            </w:pPr>
            <w:r w:rsidRPr="004378E4">
              <w:rPr>
                <w:rFonts w:ascii="Cambria" w:hAnsi="Cambria"/>
                <w:sz w:val="24"/>
                <w:szCs w:val="24"/>
              </w:rPr>
              <w:t>Amresh Mishra</w:t>
            </w:r>
          </w:p>
        </w:tc>
      </w:tr>
      <w:tr w:rsidR="00F04655" w:rsidRPr="00FC5D24" w:rsidTr="00487048">
        <w:tc>
          <w:tcPr>
            <w:tcW w:w="1525" w:type="dxa"/>
            <w:gridSpan w:val="2"/>
            <w:shd w:val="clear" w:color="auto" w:fill="D9D9D9" w:themeFill="background1" w:themeFillShade="D9"/>
          </w:tcPr>
          <w:p w:rsidR="00F04655" w:rsidRPr="00FC5D24" w:rsidRDefault="00F04655" w:rsidP="00487048">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F04655" w:rsidRPr="00FC5D24" w:rsidRDefault="004378E4" w:rsidP="00487048">
            <w:pPr>
              <w:spacing w:before="120" w:after="120"/>
              <w:rPr>
                <w:rFonts w:ascii="Cambria" w:hAnsi="Cambria"/>
                <w:bCs/>
                <w:sz w:val="24"/>
                <w:szCs w:val="24"/>
              </w:rPr>
            </w:pPr>
            <w:r w:rsidRPr="004378E4">
              <w:rPr>
                <w:rFonts w:ascii="Cambria" w:hAnsi="Cambria"/>
                <w:bCs/>
                <w:sz w:val="24"/>
                <w:szCs w:val="24"/>
              </w:rPr>
              <w:t>Comments for Kannada, Oriya and Telugu Scripts' Root Zone Label Generation Rules</w:t>
            </w:r>
          </w:p>
        </w:tc>
      </w:tr>
      <w:tr w:rsidR="00F04655" w:rsidRPr="00FC5D24" w:rsidTr="00487048">
        <w:tc>
          <w:tcPr>
            <w:tcW w:w="1525" w:type="dxa"/>
            <w:gridSpan w:val="2"/>
            <w:shd w:val="clear" w:color="auto" w:fill="D9D9D9" w:themeFill="background1" w:themeFillShade="D9"/>
          </w:tcPr>
          <w:p w:rsidR="00F04655" w:rsidRPr="00FC5D24" w:rsidRDefault="00F04655"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F04655" w:rsidRPr="00FC5D24" w:rsidRDefault="004378E4" w:rsidP="00487048">
            <w:pPr>
              <w:spacing w:before="120" w:after="120"/>
              <w:rPr>
                <w:rFonts w:ascii="Cambria" w:hAnsi="Cambria"/>
                <w:sz w:val="24"/>
                <w:szCs w:val="24"/>
              </w:rPr>
            </w:pPr>
            <w:r w:rsidRPr="004378E4">
              <w:rPr>
                <w:rFonts w:ascii="Cambria" w:hAnsi="Cambria"/>
                <w:sz w:val="24"/>
                <w:szCs w:val="24"/>
              </w:rPr>
              <w:t>Availability of domain in Oriya was long awaited and finally met herewith. In this spectacular work, I could find all the essential Oriya letters and their allophones to write all types Oriya texts viz. traditional, social, spiritual, scientific etc. So this Oriya orthography is complete and has wide applicability. Thanks, ICANN team for this praiseworthy work.</w:t>
            </w:r>
          </w:p>
        </w:tc>
      </w:tr>
      <w:tr w:rsidR="00F04655" w:rsidRPr="00FC5D24" w:rsidTr="00487048">
        <w:tc>
          <w:tcPr>
            <w:tcW w:w="1525" w:type="dxa"/>
            <w:gridSpan w:val="2"/>
          </w:tcPr>
          <w:p w:rsidR="00F04655" w:rsidRPr="00FC5D24" w:rsidRDefault="00F04655" w:rsidP="0048704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F04655" w:rsidRPr="00FC5D24" w:rsidRDefault="004378E4" w:rsidP="00487048">
            <w:pPr>
              <w:spacing w:before="120" w:after="120"/>
              <w:rPr>
                <w:rFonts w:ascii="Cambria" w:hAnsi="Cambria"/>
                <w:bCs/>
                <w:sz w:val="24"/>
                <w:szCs w:val="24"/>
              </w:rPr>
            </w:pPr>
            <w:r w:rsidRPr="004378E4">
              <w:rPr>
                <w:rFonts w:ascii="Cambria" w:hAnsi="Cambria"/>
                <w:bCs/>
                <w:sz w:val="24"/>
                <w:szCs w:val="24"/>
              </w:rPr>
              <w:t>The NBGP acknowledges Amresh comment.</w:t>
            </w:r>
          </w:p>
        </w:tc>
      </w:tr>
      <w:tr w:rsidR="00F04655" w:rsidRPr="00FC5D24" w:rsidTr="00487048">
        <w:tc>
          <w:tcPr>
            <w:tcW w:w="1525" w:type="dxa"/>
            <w:gridSpan w:val="2"/>
          </w:tcPr>
          <w:p w:rsidR="00F04655" w:rsidRPr="00FC5D24" w:rsidRDefault="00F04655" w:rsidP="0048704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F04655" w:rsidRPr="00FC5D24" w:rsidRDefault="004378E4" w:rsidP="00487048">
            <w:pPr>
              <w:spacing w:before="120" w:after="120"/>
              <w:rPr>
                <w:rFonts w:ascii="Cambria" w:hAnsi="Cambria"/>
                <w:bCs/>
                <w:sz w:val="24"/>
                <w:szCs w:val="24"/>
              </w:rPr>
            </w:pPr>
            <w:r>
              <w:rPr>
                <w:rFonts w:ascii="Cambria" w:hAnsi="Cambria"/>
                <w:bCs/>
                <w:sz w:val="24"/>
                <w:szCs w:val="24"/>
              </w:rPr>
              <w:t>No action required.</w:t>
            </w:r>
          </w:p>
        </w:tc>
      </w:tr>
    </w:tbl>
    <w:p w:rsidR="004378E4" w:rsidRDefault="004378E4">
      <w:pPr>
        <w:rPr>
          <w:rFonts w:ascii="Cambria" w:hAnsi="Cambria"/>
        </w:rPr>
      </w:pPr>
    </w:p>
    <w:p w:rsidR="007729BB" w:rsidRDefault="007729BB">
      <w:pPr>
        <w:rPr>
          <w:rFonts w:ascii="Cambria" w:hAnsi="Cambria"/>
        </w:rPr>
      </w:pPr>
    </w:p>
    <w:tbl>
      <w:tblPr>
        <w:tblStyle w:val="TableGrid"/>
        <w:tblW w:w="0" w:type="auto"/>
        <w:tblLook w:val="04A0" w:firstRow="1" w:lastRow="0" w:firstColumn="1" w:lastColumn="0" w:noHBand="0" w:noVBand="1"/>
      </w:tblPr>
      <w:tblGrid>
        <w:gridCol w:w="762"/>
        <w:gridCol w:w="763"/>
        <w:gridCol w:w="990"/>
        <w:gridCol w:w="6835"/>
      </w:tblGrid>
      <w:tr w:rsidR="004378E4" w:rsidRPr="00FC5D24" w:rsidTr="00487048">
        <w:tc>
          <w:tcPr>
            <w:tcW w:w="762" w:type="dxa"/>
            <w:shd w:val="clear" w:color="auto" w:fill="D9D9D9" w:themeFill="background1" w:themeFillShade="D9"/>
          </w:tcPr>
          <w:p w:rsidR="004378E4" w:rsidRPr="00FC5D24" w:rsidRDefault="004378E4" w:rsidP="00487048">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4378E4" w:rsidRPr="00FC5D24" w:rsidRDefault="004378E4" w:rsidP="00487048">
            <w:pPr>
              <w:spacing w:before="120" w:after="120"/>
              <w:rPr>
                <w:rFonts w:ascii="Cambria" w:hAnsi="Cambria"/>
                <w:bCs/>
                <w:sz w:val="24"/>
                <w:szCs w:val="24"/>
              </w:rPr>
            </w:pPr>
            <w:r>
              <w:rPr>
                <w:rFonts w:ascii="Cambria" w:hAnsi="Cambria"/>
                <w:bCs/>
                <w:sz w:val="24"/>
                <w:szCs w:val="24"/>
              </w:rPr>
              <w:t>4</w:t>
            </w:r>
          </w:p>
        </w:tc>
        <w:tc>
          <w:tcPr>
            <w:tcW w:w="990" w:type="dxa"/>
            <w:shd w:val="clear" w:color="auto" w:fill="D9D9D9" w:themeFill="background1" w:themeFillShade="D9"/>
          </w:tcPr>
          <w:p w:rsidR="004378E4" w:rsidRPr="00FC5D24" w:rsidRDefault="004378E4" w:rsidP="0048704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4378E4" w:rsidRPr="00F04655" w:rsidRDefault="004378E4" w:rsidP="00487048">
            <w:pPr>
              <w:spacing w:before="120" w:after="120"/>
              <w:rPr>
                <w:rFonts w:ascii="Cambria" w:hAnsi="Cambria"/>
                <w:sz w:val="24"/>
                <w:szCs w:val="24"/>
              </w:rPr>
            </w:pPr>
            <w:r w:rsidRPr="004378E4">
              <w:rPr>
                <w:rFonts w:ascii="Cambria" w:hAnsi="Cambria"/>
                <w:sz w:val="24"/>
                <w:szCs w:val="24"/>
              </w:rPr>
              <w:t>Thin Zar Phyo, Myanmar GP</w:t>
            </w:r>
          </w:p>
        </w:tc>
      </w:tr>
      <w:tr w:rsidR="004378E4" w:rsidRPr="00FC5D24" w:rsidTr="00487048">
        <w:tc>
          <w:tcPr>
            <w:tcW w:w="1525" w:type="dxa"/>
            <w:gridSpan w:val="2"/>
            <w:shd w:val="clear" w:color="auto" w:fill="D9D9D9" w:themeFill="background1" w:themeFillShade="D9"/>
          </w:tcPr>
          <w:p w:rsidR="004378E4" w:rsidRPr="00FC5D24" w:rsidRDefault="004378E4" w:rsidP="00487048">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4378E4" w:rsidRPr="00FC5D24" w:rsidRDefault="004378E4" w:rsidP="00487048">
            <w:pPr>
              <w:spacing w:before="120" w:after="120"/>
              <w:rPr>
                <w:rFonts w:ascii="Cambria" w:hAnsi="Cambria"/>
                <w:bCs/>
                <w:sz w:val="24"/>
                <w:szCs w:val="24"/>
              </w:rPr>
            </w:pPr>
            <w:r w:rsidRPr="004378E4">
              <w:rPr>
                <w:rFonts w:ascii="Cambria" w:hAnsi="Cambria"/>
                <w:bCs/>
                <w:sz w:val="24"/>
                <w:szCs w:val="24"/>
              </w:rPr>
              <w:t>Finalized Information for NBGP LGRs</w:t>
            </w:r>
          </w:p>
        </w:tc>
      </w:tr>
      <w:tr w:rsidR="004378E4" w:rsidRPr="00FC5D24" w:rsidTr="00487048">
        <w:tc>
          <w:tcPr>
            <w:tcW w:w="1525" w:type="dxa"/>
            <w:gridSpan w:val="2"/>
            <w:shd w:val="clear" w:color="auto" w:fill="D9D9D9" w:themeFill="background1" w:themeFillShade="D9"/>
          </w:tcPr>
          <w:p w:rsidR="004378E4" w:rsidRPr="00FC5D24" w:rsidRDefault="004378E4"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4378E4" w:rsidRPr="004378E4" w:rsidRDefault="004378E4" w:rsidP="004378E4">
            <w:pPr>
              <w:spacing w:before="120" w:after="120"/>
              <w:rPr>
                <w:rFonts w:ascii="Cambria" w:hAnsi="Cambria"/>
                <w:sz w:val="24"/>
                <w:szCs w:val="24"/>
              </w:rPr>
            </w:pPr>
            <w:r w:rsidRPr="004378E4">
              <w:rPr>
                <w:rFonts w:ascii="Cambria" w:hAnsi="Cambria"/>
                <w:sz w:val="24"/>
                <w:szCs w:val="24"/>
              </w:rPr>
              <w:t>Dear NBGP members,</w:t>
            </w:r>
          </w:p>
          <w:p w:rsidR="004378E4" w:rsidRPr="004378E4" w:rsidRDefault="004378E4" w:rsidP="004378E4">
            <w:pPr>
              <w:spacing w:before="120" w:after="120"/>
              <w:rPr>
                <w:rFonts w:ascii="Cambria" w:hAnsi="Cambria"/>
                <w:sz w:val="24"/>
                <w:szCs w:val="24"/>
              </w:rPr>
            </w:pPr>
            <w:r w:rsidRPr="004378E4">
              <w:rPr>
                <w:rFonts w:ascii="Cambria" w:hAnsi="Cambria"/>
                <w:sz w:val="24"/>
                <w:szCs w:val="24"/>
              </w:rPr>
              <w:t>Myanmar GP would like to congratulate on the complete work of Oriya LGR proposal.</w:t>
            </w:r>
          </w:p>
          <w:p w:rsidR="004378E4" w:rsidRDefault="004378E4" w:rsidP="004378E4">
            <w:pPr>
              <w:spacing w:before="120" w:after="120"/>
              <w:rPr>
                <w:rFonts w:ascii="Cambria" w:hAnsi="Cambria"/>
                <w:sz w:val="24"/>
                <w:szCs w:val="24"/>
              </w:rPr>
            </w:pPr>
            <w:r w:rsidRPr="004378E4">
              <w:rPr>
                <w:rFonts w:ascii="Cambria" w:hAnsi="Cambria"/>
                <w:sz w:val="24"/>
                <w:szCs w:val="24"/>
              </w:rPr>
              <w:t>We are currently developing the Myanmar Script LGR proposal. In the Oriya and Myanmar cross-script variant analysis, Myanmar GP defines the following code points as variants</w:t>
            </w:r>
          </w:p>
          <w:p w:rsidR="004378E4" w:rsidRDefault="004378E4" w:rsidP="004378E4">
            <w:pPr>
              <w:spacing w:before="120" w:after="120"/>
              <w:rPr>
                <w:rFonts w:ascii="Cambria" w:hAnsi="Cambria"/>
                <w:sz w:val="24"/>
                <w:szCs w:val="24"/>
              </w:rPr>
            </w:pPr>
            <w:r w:rsidRPr="004378E4">
              <w:rPr>
                <w:rFonts w:ascii="Cambria" w:hAnsi="Cambria"/>
                <w:sz w:val="24"/>
                <w:szCs w:val="24"/>
              </w:rPr>
              <w:t>Variant code Points</w:t>
            </w:r>
          </w:p>
          <w:tbl>
            <w:tblPr>
              <w:tblW w:w="7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58"/>
              <w:gridCol w:w="810"/>
              <w:gridCol w:w="946"/>
              <w:gridCol w:w="1620"/>
              <w:gridCol w:w="720"/>
              <w:gridCol w:w="856"/>
              <w:gridCol w:w="1754"/>
            </w:tblGrid>
            <w:tr w:rsidR="004378E4" w:rsidTr="004378E4">
              <w:trPr>
                <w:trHeight w:val="480"/>
              </w:trPr>
              <w:tc>
                <w:tcPr>
                  <w:tcW w:w="558" w:type="dxa"/>
                  <w:tcMar>
                    <w:top w:w="40" w:type="dxa"/>
                    <w:left w:w="40" w:type="dxa"/>
                    <w:bottom w:w="40" w:type="dxa"/>
                    <w:right w:w="40" w:type="dxa"/>
                  </w:tcMar>
                </w:tcPr>
                <w:p w:rsidR="004378E4" w:rsidRDefault="004378E4" w:rsidP="004378E4">
                  <w:pPr>
                    <w:widowControl w:val="0"/>
                    <w:jc w:val="center"/>
                    <w:rPr>
                      <w:b/>
                      <w:sz w:val="20"/>
                      <w:szCs w:val="20"/>
                    </w:rPr>
                  </w:pPr>
                  <w:r>
                    <w:rPr>
                      <w:b/>
                      <w:sz w:val="20"/>
                      <w:szCs w:val="20"/>
                    </w:rPr>
                    <w:t>No.</w:t>
                  </w:r>
                </w:p>
              </w:tc>
              <w:tc>
                <w:tcPr>
                  <w:tcW w:w="810" w:type="dxa"/>
                  <w:tcMar>
                    <w:top w:w="40" w:type="dxa"/>
                    <w:left w:w="40" w:type="dxa"/>
                    <w:bottom w:w="40" w:type="dxa"/>
                    <w:right w:w="40" w:type="dxa"/>
                  </w:tcMar>
                </w:tcPr>
                <w:p w:rsidR="004378E4" w:rsidRDefault="004378E4" w:rsidP="004378E4">
                  <w:pPr>
                    <w:widowControl w:val="0"/>
                    <w:jc w:val="center"/>
                    <w:rPr>
                      <w:b/>
                      <w:sz w:val="20"/>
                      <w:szCs w:val="20"/>
                    </w:rPr>
                  </w:pPr>
                  <w:r>
                    <w:rPr>
                      <w:b/>
                      <w:sz w:val="20"/>
                      <w:szCs w:val="20"/>
                    </w:rPr>
                    <w:t>Glyph</w:t>
                  </w:r>
                </w:p>
              </w:tc>
              <w:tc>
                <w:tcPr>
                  <w:tcW w:w="946" w:type="dxa"/>
                  <w:tcMar>
                    <w:top w:w="40" w:type="dxa"/>
                    <w:left w:w="40" w:type="dxa"/>
                    <w:bottom w:w="40" w:type="dxa"/>
                    <w:right w:w="40" w:type="dxa"/>
                  </w:tcMar>
                </w:tcPr>
                <w:p w:rsidR="004378E4" w:rsidRDefault="004378E4" w:rsidP="004378E4">
                  <w:pPr>
                    <w:widowControl w:val="0"/>
                    <w:jc w:val="center"/>
                    <w:rPr>
                      <w:b/>
                      <w:sz w:val="20"/>
                      <w:szCs w:val="20"/>
                    </w:rPr>
                  </w:pPr>
                  <w:r>
                    <w:rPr>
                      <w:b/>
                      <w:sz w:val="20"/>
                      <w:szCs w:val="20"/>
                    </w:rPr>
                    <w:t>Code Point</w:t>
                  </w:r>
                </w:p>
              </w:tc>
              <w:tc>
                <w:tcPr>
                  <w:tcW w:w="1620" w:type="dxa"/>
                  <w:tcMar>
                    <w:top w:w="40" w:type="dxa"/>
                    <w:left w:w="40" w:type="dxa"/>
                    <w:bottom w:w="40" w:type="dxa"/>
                    <w:right w:w="40" w:type="dxa"/>
                  </w:tcMar>
                </w:tcPr>
                <w:p w:rsidR="004378E4" w:rsidRDefault="004378E4" w:rsidP="004378E4">
                  <w:pPr>
                    <w:widowControl w:val="0"/>
                    <w:jc w:val="center"/>
                    <w:rPr>
                      <w:b/>
                      <w:sz w:val="20"/>
                      <w:szCs w:val="20"/>
                    </w:rPr>
                  </w:pPr>
                  <w:r>
                    <w:rPr>
                      <w:b/>
                      <w:sz w:val="20"/>
                      <w:szCs w:val="20"/>
                    </w:rPr>
                    <w:t>Myanmar Character Name</w:t>
                  </w:r>
                </w:p>
              </w:tc>
              <w:tc>
                <w:tcPr>
                  <w:tcW w:w="720" w:type="dxa"/>
                  <w:tcMar>
                    <w:top w:w="40" w:type="dxa"/>
                    <w:left w:w="40" w:type="dxa"/>
                    <w:bottom w:w="40" w:type="dxa"/>
                    <w:right w:w="40" w:type="dxa"/>
                  </w:tcMar>
                </w:tcPr>
                <w:p w:rsidR="004378E4" w:rsidRDefault="004378E4" w:rsidP="004378E4">
                  <w:pPr>
                    <w:widowControl w:val="0"/>
                    <w:jc w:val="center"/>
                    <w:rPr>
                      <w:b/>
                      <w:sz w:val="20"/>
                      <w:szCs w:val="20"/>
                    </w:rPr>
                  </w:pPr>
                  <w:r>
                    <w:rPr>
                      <w:b/>
                      <w:sz w:val="20"/>
                      <w:szCs w:val="20"/>
                    </w:rPr>
                    <w:t>Glyph</w:t>
                  </w:r>
                </w:p>
              </w:tc>
              <w:tc>
                <w:tcPr>
                  <w:tcW w:w="856" w:type="dxa"/>
                  <w:tcMar>
                    <w:top w:w="40" w:type="dxa"/>
                    <w:left w:w="40" w:type="dxa"/>
                    <w:bottom w:w="40" w:type="dxa"/>
                    <w:right w:w="40" w:type="dxa"/>
                  </w:tcMar>
                </w:tcPr>
                <w:p w:rsidR="004378E4" w:rsidRDefault="004378E4" w:rsidP="004378E4">
                  <w:pPr>
                    <w:widowControl w:val="0"/>
                    <w:jc w:val="center"/>
                    <w:rPr>
                      <w:b/>
                      <w:sz w:val="20"/>
                      <w:szCs w:val="20"/>
                    </w:rPr>
                  </w:pPr>
                  <w:r>
                    <w:rPr>
                      <w:b/>
                      <w:sz w:val="20"/>
                      <w:szCs w:val="20"/>
                    </w:rPr>
                    <w:t>Code Point</w:t>
                  </w:r>
                </w:p>
              </w:tc>
              <w:tc>
                <w:tcPr>
                  <w:tcW w:w="1754" w:type="dxa"/>
                  <w:tcMar>
                    <w:top w:w="40" w:type="dxa"/>
                    <w:left w:w="40" w:type="dxa"/>
                    <w:bottom w:w="40" w:type="dxa"/>
                    <w:right w:w="40" w:type="dxa"/>
                  </w:tcMar>
                </w:tcPr>
                <w:p w:rsidR="004378E4" w:rsidRDefault="004378E4" w:rsidP="004378E4">
                  <w:pPr>
                    <w:widowControl w:val="0"/>
                    <w:jc w:val="center"/>
                    <w:rPr>
                      <w:b/>
                      <w:sz w:val="20"/>
                      <w:szCs w:val="20"/>
                    </w:rPr>
                  </w:pPr>
                  <w:r>
                    <w:rPr>
                      <w:b/>
                      <w:sz w:val="20"/>
                      <w:szCs w:val="20"/>
                    </w:rPr>
                    <w:t>Oriya Character Name</w:t>
                  </w:r>
                </w:p>
              </w:tc>
            </w:tr>
            <w:tr w:rsidR="004378E4" w:rsidTr="004378E4">
              <w:trPr>
                <w:trHeight w:val="380"/>
              </w:trPr>
              <w:tc>
                <w:tcPr>
                  <w:tcW w:w="558" w:type="dxa"/>
                  <w:tcMar>
                    <w:top w:w="40" w:type="dxa"/>
                    <w:left w:w="40" w:type="dxa"/>
                    <w:bottom w:w="40" w:type="dxa"/>
                    <w:right w:w="40" w:type="dxa"/>
                  </w:tcMar>
                </w:tcPr>
                <w:p w:rsidR="004378E4" w:rsidRDefault="004378E4" w:rsidP="004378E4">
                  <w:pPr>
                    <w:jc w:val="center"/>
                    <w:rPr>
                      <w:sz w:val="20"/>
                      <w:szCs w:val="20"/>
                    </w:rPr>
                  </w:pPr>
                  <w:r>
                    <w:rPr>
                      <w:sz w:val="20"/>
                      <w:szCs w:val="20"/>
                    </w:rPr>
                    <w:t>1</w:t>
                  </w:r>
                </w:p>
              </w:tc>
              <w:tc>
                <w:tcPr>
                  <w:tcW w:w="810" w:type="dxa"/>
                  <w:tcMar>
                    <w:top w:w="40" w:type="dxa"/>
                    <w:left w:w="40" w:type="dxa"/>
                    <w:bottom w:w="40" w:type="dxa"/>
                    <w:right w:w="40" w:type="dxa"/>
                  </w:tcMar>
                </w:tcPr>
                <w:p w:rsidR="004378E4" w:rsidRDefault="004378E4" w:rsidP="004378E4">
                  <w:pPr>
                    <w:jc w:val="center"/>
                    <w:rPr>
                      <w:sz w:val="20"/>
                      <w:szCs w:val="20"/>
                    </w:rPr>
                  </w:pPr>
                  <w:r>
                    <w:rPr>
                      <w:rFonts w:ascii="Myanmar Text" w:hAnsi="Myanmar Text" w:cs="Myanmar Text"/>
                      <w:sz w:val="20"/>
                      <w:szCs w:val="20"/>
                    </w:rPr>
                    <w:t>ဝ</w:t>
                  </w:r>
                </w:p>
              </w:tc>
              <w:tc>
                <w:tcPr>
                  <w:tcW w:w="946" w:type="dxa"/>
                  <w:tcMar>
                    <w:top w:w="40" w:type="dxa"/>
                    <w:left w:w="40" w:type="dxa"/>
                    <w:bottom w:w="40" w:type="dxa"/>
                    <w:right w:w="40" w:type="dxa"/>
                  </w:tcMar>
                </w:tcPr>
                <w:p w:rsidR="004378E4" w:rsidRDefault="004378E4" w:rsidP="004378E4">
                  <w:pPr>
                    <w:widowControl w:val="0"/>
                    <w:jc w:val="center"/>
                    <w:rPr>
                      <w:sz w:val="20"/>
                      <w:szCs w:val="20"/>
                    </w:rPr>
                  </w:pPr>
                  <w:r>
                    <w:rPr>
                      <w:sz w:val="20"/>
                      <w:szCs w:val="20"/>
                    </w:rPr>
                    <w:t>U+101D</w:t>
                  </w:r>
                </w:p>
              </w:tc>
              <w:tc>
                <w:tcPr>
                  <w:tcW w:w="1620" w:type="dxa"/>
                  <w:tcMar>
                    <w:top w:w="40" w:type="dxa"/>
                    <w:left w:w="40" w:type="dxa"/>
                    <w:bottom w:w="40" w:type="dxa"/>
                    <w:right w:w="40" w:type="dxa"/>
                  </w:tcMar>
                </w:tcPr>
                <w:p w:rsidR="004378E4" w:rsidRDefault="004378E4" w:rsidP="004378E4">
                  <w:pPr>
                    <w:widowControl w:val="0"/>
                    <w:jc w:val="center"/>
                    <w:rPr>
                      <w:sz w:val="20"/>
                      <w:szCs w:val="20"/>
                    </w:rPr>
                  </w:pPr>
                  <w:r>
                    <w:rPr>
                      <w:sz w:val="20"/>
                      <w:szCs w:val="20"/>
                    </w:rPr>
                    <w:t>MYANMAR LETTER WA</w:t>
                  </w:r>
                </w:p>
              </w:tc>
              <w:tc>
                <w:tcPr>
                  <w:tcW w:w="720" w:type="dxa"/>
                  <w:tcMar>
                    <w:top w:w="40" w:type="dxa"/>
                    <w:left w:w="40" w:type="dxa"/>
                    <w:bottom w:w="40" w:type="dxa"/>
                    <w:right w:w="40" w:type="dxa"/>
                  </w:tcMar>
                </w:tcPr>
                <w:p w:rsidR="004378E4" w:rsidRDefault="004378E4" w:rsidP="004378E4">
                  <w:pPr>
                    <w:widowControl w:val="0"/>
                    <w:jc w:val="center"/>
                    <w:rPr>
                      <w:sz w:val="20"/>
                      <w:szCs w:val="20"/>
                    </w:rPr>
                  </w:pPr>
                  <w:r>
                    <w:rPr>
                      <w:rFonts w:ascii="Arial Unicode MS" w:eastAsia="Arial Unicode MS" w:hAnsi="Arial Unicode MS" w:cs="Arial Unicode MS"/>
                      <w:sz w:val="20"/>
                      <w:szCs w:val="20"/>
                    </w:rPr>
                    <w:t>ଠ</w:t>
                  </w:r>
                </w:p>
              </w:tc>
              <w:tc>
                <w:tcPr>
                  <w:tcW w:w="856" w:type="dxa"/>
                  <w:tcMar>
                    <w:top w:w="40" w:type="dxa"/>
                    <w:left w:w="40" w:type="dxa"/>
                    <w:bottom w:w="40" w:type="dxa"/>
                    <w:right w:w="40" w:type="dxa"/>
                  </w:tcMar>
                </w:tcPr>
                <w:p w:rsidR="004378E4" w:rsidRDefault="004378E4" w:rsidP="004378E4">
                  <w:pPr>
                    <w:widowControl w:val="0"/>
                    <w:jc w:val="center"/>
                    <w:rPr>
                      <w:sz w:val="20"/>
                      <w:szCs w:val="20"/>
                    </w:rPr>
                  </w:pPr>
                  <w:r>
                    <w:rPr>
                      <w:sz w:val="20"/>
                      <w:szCs w:val="20"/>
                    </w:rPr>
                    <w:t>U+0B20</w:t>
                  </w:r>
                </w:p>
              </w:tc>
              <w:tc>
                <w:tcPr>
                  <w:tcW w:w="1754" w:type="dxa"/>
                  <w:tcMar>
                    <w:top w:w="40" w:type="dxa"/>
                    <w:left w:w="40" w:type="dxa"/>
                    <w:bottom w:w="40" w:type="dxa"/>
                    <w:right w:w="40" w:type="dxa"/>
                  </w:tcMar>
                </w:tcPr>
                <w:p w:rsidR="004378E4" w:rsidRDefault="004378E4" w:rsidP="004378E4">
                  <w:pPr>
                    <w:widowControl w:val="0"/>
                    <w:jc w:val="center"/>
                    <w:rPr>
                      <w:sz w:val="20"/>
                      <w:szCs w:val="20"/>
                    </w:rPr>
                  </w:pPr>
                  <w:r>
                    <w:rPr>
                      <w:sz w:val="20"/>
                      <w:szCs w:val="20"/>
                    </w:rPr>
                    <w:t>ORIYA LETTER TTHA</w:t>
                  </w:r>
                </w:p>
              </w:tc>
            </w:tr>
            <w:tr w:rsidR="004378E4" w:rsidTr="004378E4">
              <w:trPr>
                <w:trHeight w:val="380"/>
              </w:trPr>
              <w:tc>
                <w:tcPr>
                  <w:tcW w:w="558" w:type="dxa"/>
                  <w:tcMar>
                    <w:top w:w="40" w:type="dxa"/>
                    <w:left w:w="40" w:type="dxa"/>
                    <w:bottom w:w="40" w:type="dxa"/>
                    <w:right w:w="40" w:type="dxa"/>
                  </w:tcMar>
                </w:tcPr>
                <w:p w:rsidR="004378E4" w:rsidRDefault="004378E4" w:rsidP="004378E4">
                  <w:pPr>
                    <w:jc w:val="center"/>
                    <w:rPr>
                      <w:sz w:val="20"/>
                      <w:szCs w:val="20"/>
                    </w:rPr>
                  </w:pPr>
                  <w:r>
                    <w:rPr>
                      <w:sz w:val="20"/>
                      <w:szCs w:val="20"/>
                    </w:rPr>
                    <w:t>2</w:t>
                  </w:r>
                </w:p>
              </w:tc>
              <w:tc>
                <w:tcPr>
                  <w:tcW w:w="810" w:type="dxa"/>
                  <w:tcMar>
                    <w:top w:w="40" w:type="dxa"/>
                    <w:left w:w="40" w:type="dxa"/>
                    <w:bottom w:w="40" w:type="dxa"/>
                    <w:right w:w="40" w:type="dxa"/>
                  </w:tcMar>
                </w:tcPr>
                <w:p w:rsidR="004378E4" w:rsidRDefault="004378E4" w:rsidP="004378E4">
                  <w:pPr>
                    <w:jc w:val="center"/>
                    <w:rPr>
                      <w:sz w:val="20"/>
                      <w:szCs w:val="20"/>
                    </w:rPr>
                  </w:pPr>
                  <w:r>
                    <w:rPr>
                      <w:rFonts w:ascii="Myanmar Text" w:hAnsi="Myanmar Text" w:cs="Myanmar Text"/>
                      <w:sz w:val="20"/>
                      <w:szCs w:val="20"/>
                    </w:rPr>
                    <w:t>ေ</w:t>
                  </w:r>
                </w:p>
              </w:tc>
              <w:tc>
                <w:tcPr>
                  <w:tcW w:w="946" w:type="dxa"/>
                  <w:tcMar>
                    <w:top w:w="40" w:type="dxa"/>
                    <w:left w:w="40" w:type="dxa"/>
                    <w:bottom w:w="40" w:type="dxa"/>
                    <w:right w:w="40" w:type="dxa"/>
                  </w:tcMar>
                </w:tcPr>
                <w:p w:rsidR="004378E4" w:rsidRDefault="004378E4" w:rsidP="004378E4">
                  <w:pPr>
                    <w:widowControl w:val="0"/>
                    <w:jc w:val="center"/>
                    <w:rPr>
                      <w:sz w:val="20"/>
                      <w:szCs w:val="20"/>
                    </w:rPr>
                  </w:pPr>
                  <w:r>
                    <w:rPr>
                      <w:sz w:val="20"/>
                      <w:szCs w:val="20"/>
                    </w:rPr>
                    <w:t>U+1031</w:t>
                  </w:r>
                </w:p>
              </w:tc>
              <w:tc>
                <w:tcPr>
                  <w:tcW w:w="1620" w:type="dxa"/>
                  <w:tcMar>
                    <w:top w:w="40" w:type="dxa"/>
                    <w:left w:w="40" w:type="dxa"/>
                    <w:bottom w:w="40" w:type="dxa"/>
                    <w:right w:w="40" w:type="dxa"/>
                  </w:tcMar>
                </w:tcPr>
                <w:p w:rsidR="004378E4" w:rsidRDefault="004378E4" w:rsidP="004378E4">
                  <w:pPr>
                    <w:widowControl w:val="0"/>
                    <w:jc w:val="center"/>
                    <w:rPr>
                      <w:sz w:val="20"/>
                      <w:szCs w:val="20"/>
                    </w:rPr>
                  </w:pPr>
                  <w:r>
                    <w:rPr>
                      <w:sz w:val="20"/>
                      <w:szCs w:val="20"/>
                    </w:rPr>
                    <w:t>MYANMAR VOWEL SIGN E</w:t>
                  </w:r>
                </w:p>
              </w:tc>
              <w:tc>
                <w:tcPr>
                  <w:tcW w:w="720" w:type="dxa"/>
                  <w:tcMar>
                    <w:top w:w="40" w:type="dxa"/>
                    <w:left w:w="40" w:type="dxa"/>
                    <w:bottom w:w="40" w:type="dxa"/>
                    <w:right w:w="40" w:type="dxa"/>
                  </w:tcMar>
                </w:tcPr>
                <w:p w:rsidR="004378E4" w:rsidRDefault="004378E4" w:rsidP="004378E4">
                  <w:pPr>
                    <w:widowControl w:val="0"/>
                    <w:jc w:val="center"/>
                    <w:rPr>
                      <w:sz w:val="20"/>
                      <w:szCs w:val="20"/>
                    </w:rPr>
                  </w:pPr>
                  <w:r>
                    <w:rPr>
                      <w:rFonts w:ascii="Arial Unicode MS" w:eastAsia="Arial Unicode MS" w:hAnsi="Arial Unicode MS" w:cs="Arial Unicode MS"/>
                      <w:sz w:val="20"/>
                      <w:szCs w:val="20"/>
                    </w:rPr>
                    <w:t>େ</w:t>
                  </w:r>
                </w:p>
              </w:tc>
              <w:tc>
                <w:tcPr>
                  <w:tcW w:w="856" w:type="dxa"/>
                  <w:tcMar>
                    <w:top w:w="40" w:type="dxa"/>
                    <w:left w:w="40" w:type="dxa"/>
                    <w:bottom w:w="40" w:type="dxa"/>
                    <w:right w:w="40" w:type="dxa"/>
                  </w:tcMar>
                </w:tcPr>
                <w:p w:rsidR="004378E4" w:rsidRDefault="004378E4" w:rsidP="004378E4">
                  <w:pPr>
                    <w:widowControl w:val="0"/>
                    <w:jc w:val="center"/>
                    <w:rPr>
                      <w:sz w:val="20"/>
                      <w:szCs w:val="20"/>
                    </w:rPr>
                  </w:pPr>
                  <w:r>
                    <w:rPr>
                      <w:sz w:val="20"/>
                      <w:szCs w:val="20"/>
                    </w:rPr>
                    <w:t>U+0B47</w:t>
                  </w:r>
                </w:p>
              </w:tc>
              <w:tc>
                <w:tcPr>
                  <w:tcW w:w="1754" w:type="dxa"/>
                  <w:tcMar>
                    <w:top w:w="40" w:type="dxa"/>
                    <w:left w:w="40" w:type="dxa"/>
                    <w:bottom w:w="40" w:type="dxa"/>
                    <w:right w:w="40" w:type="dxa"/>
                  </w:tcMar>
                </w:tcPr>
                <w:p w:rsidR="004378E4" w:rsidRDefault="004378E4" w:rsidP="004378E4">
                  <w:pPr>
                    <w:widowControl w:val="0"/>
                    <w:jc w:val="center"/>
                    <w:rPr>
                      <w:sz w:val="20"/>
                      <w:szCs w:val="20"/>
                    </w:rPr>
                  </w:pPr>
                  <w:r>
                    <w:rPr>
                      <w:sz w:val="20"/>
                      <w:szCs w:val="20"/>
                    </w:rPr>
                    <w:t>ORIYA VOWEL SIGN E</w:t>
                  </w:r>
                </w:p>
              </w:tc>
            </w:tr>
          </w:tbl>
          <w:p w:rsidR="004378E4" w:rsidRPr="004378E4" w:rsidRDefault="004378E4" w:rsidP="004378E4">
            <w:pPr>
              <w:spacing w:before="120" w:after="120"/>
              <w:rPr>
                <w:rFonts w:ascii="Cambria" w:hAnsi="Cambria"/>
                <w:sz w:val="24"/>
                <w:szCs w:val="24"/>
              </w:rPr>
            </w:pPr>
            <w:r w:rsidRPr="004378E4">
              <w:rPr>
                <w:rFonts w:ascii="Cambria" w:hAnsi="Cambria"/>
                <w:sz w:val="24"/>
                <w:szCs w:val="24"/>
              </w:rPr>
              <w:t>We’d like to draw your attention to these sets. They might need to be included in Oriya variant rules.</w:t>
            </w:r>
          </w:p>
          <w:p w:rsidR="004378E4" w:rsidRDefault="004378E4" w:rsidP="004378E4">
            <w:pPr>
              <w:spacing w:before="120" w:after="120"/>
              <w:rPr>
                <w:rFonts w:ascii="Cambria" w:hAnsi="Cambria"/>
                <w:sz w:val="24"/>
                <w:szCs w:val="24"/>
              </w:rPr>
            </w:pPr>
            <w:r w:rsidRPr="004378E4">
              <w:rPr>
                <w:rFonts w:ascii="Cambria" w:hAnsi="Cambria"/>
                <w:sz w:val="24"/>
                <w:szCs w:val="24"/>
              </w:rPr>
              <w:t>We’d like to thank you for your good work. And we hope to have further collaboration with the NBGP regarding the LGR proposals</w:t>
            </w:r>
          </w:p>
          <w:p w:rsidR="007729BB" w:rsidRPr="00FC5D24" w:rsidRDefault="007729BB" w:rsidP="004378E4">
            <w:pPr>
              <w:spacing w:before="120" w:after="120"/>
              <w:rPr>
                <w:rFonts w:ascii="Cambria" w:hAnsi="Cambria"/>
                <w:sz w:val="24"/>
                <w:szCs w:val="24"/>
              </w:rPr>
            </w:pPr>
          </w:p>
        </w:tc>
      </w:tr>
      <w:tr w:rsidR="004378E4" w:rsidRPr="00FC5D24" w:rsidTr="00487048">
        <w:tc>
          <w:tcPr>
            <w:tcW w:w="1525" w:type="dxa"/>
            <w:gridSpan w:val="2"/>
          </w:tcPr>
          <w:p w:rsidR="004378E4" w:rsidRPr="00FC5D24" w:rsidRDefault="004378E4" w:rsidP="00487048">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4378E4" w:rsidRPr="00FC5D24" w:rsidRDefault="00976E90" w:rsidP="00487048">
            <w:pPr>
              <w:spacing w:before="120" w:after="120"/>
              <w:rPr>
                <w:rFonts w:ascii="Cambria" w:hAnsi="Cambria"/>
                <w:bCs/>
                <w:sz w:val="24"/>
                <w:szCs w:val="24"/>
              </w:rPr>
            </w:pPr>
            <w:r w:rsidRPr="00976E90">
              <w:rPr>
                <w:rFonts w:ascii="Cambria" w:hAnsi="Cambria"/>
                <w:bCs/>
                <w:sz w:val="24"/>
                <w:szCs w:val="24"/>
              </w:rPr>
              <w:t>The NBGP acknowledges the comment</w:t>
            </w:r>
            <w:r w:rsidR="007729BB">
              <w:rPr>
                <w:rFonts w:ascii="Cambria" w:hAnsi="Cambria"/>
                <w:bCs/>
                <w:sz w:val="24"/>
                <w:szCs w:val="24"/>
              </w:rPr>
              <w:t xml:space="preserve"> and agrees to i</w:t>
            </w:r>
            <w:r w:rsidR="007729BB">
              <w:rPr>
                <w:rFonts w:ascii="Cambria" w:hAnsi="Cambria"/>
                <w:bCs/>
                <w:sz w:val="24"/>
                <w:szCs w:val="24"/>
              </w:rPr>
              <w:t>nclude two Myanmar-Oriya cross-script variant set.</w:t>
            </w:r>
          </w:p>
        </w:tc>
      </w:tr>
      <w:tr w:rsidR="004378E4" w:rsidRPr="00FC5D24" w:rsidTr="00487048">
        <w:tc>
          <w:tcPr>
            <w:tcW w:w="1525" w:type="dxa"/>
            <w:gridSpan w:val="2"/>
          </w:tcPr>
          <w:p w:rsidR="004378E4" w:rsidRPr="00FC5D24" w:rsidRDefault="004378E4" w:rsidP="0048704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4378E4" w:rsidRPr="00FC5D24" w:rsidRDefault="007729BB" w:rsidP="00487048">
            <w:pPr>
              <w:spacing w:before="120" w:after="120"/>
              <w:rPr>
                <w:rFonts w:ascii="Cambria" w:hAnsi="Cambria"/>
                <w:bCs/>
                <w:sz w:val="24"/>
                <w:szCs w:val="24"/>
              </w:rPr>
            </w:pPr>
            <w:r>
              <w:rPr>
                <w:rFonts w:ascii="Cambria" w:hAnsi="Cambria"/>
                <w:bCs/>
                <w:sz w:val="24"/>
                <w:szCs w:val="24"/>
              </w:rPr>
              <w:t>Updated the proposal and add</w:t>
            </w:r>
            <w:r w:rsidR="000F4C18">
              <w:rPr>
                <w:rFonts w:ascii="Cambria" w:hAnsi="Cambria"/>
                <w:bCs/>
                <w:sz w:val="24"/>
                <w:szCs w:val="24"/>
              </w:rPr>
              <w:t xml:space="preserve"> </w:t>
            </w:r>
            <w:r w:rsidR="000F4C18" w:rsidRPr="000F4C18">
              <w:rPr>
                <w:rFonts w:ascii="Cambria" w:hAnsi="Cambria"/>
                <w:bCs/>
                <w:i/>
                <w:iCs/>
                <w:sz w:val="24"/>
                <w:szCs w:val="24"/>
              </w:rPr>
              <w:t>appendix D: NBGP Cross-script Variant Inclusion Policy</w:t>
            </w:r>
            <w:r>
              <w:rPr>
                <w:rFonts w:ascii="Cambria" w:hAnsi="Cambria"/>
                <w:bCs/>
                <w:i/>
                <w:iCs/>
                <w:sz w:val="24"/>
                <w:szCs w:val="24"/>
              </w:rPr>
              <w:t>.</w:t>
            </w:r>
          </w:p>
        </w:tc>
      </w:tr>
    </w:tbl>
    <w:p w:rsidR="004378E4" w:rsidRDefault="004378E4">
      <w:pPr>
        <w:rPr>
          <w:rFonts w:ascii="Cambria" w:hAnsi="Cambria"/>
        </w:rPr>
      </w:pPr>
    </w:p>
    <w:p w:rsidR="004378E4" w:rsidRDefault="004378E4">
      <w:pPr>
        <w:rPr>
          <w:rFonts w:ascii="Cambria" w:hAnsi="Cambria"/>
        </w:rPr>
      </w:pPr>
    </w:p>
    <w:tbl>
      <w:tblPr>
        <w:tblStyle w:val="TableGrid"/>
        <w:tblW w:w="0" w:type="auto"/>
        <w:tblLook w:val="04A0" w:firstRow="1" w:lastRow="0" w:firstColumn="1" w:lastColumn="0" w:noHBand="0" w:noVBand="1"/>
      </w:tblPr>
      <w:tblGrid>
        <w:gridCol w:w="762"/>
        <w:gridCol w:w="763"/>
        <w:gridCol w:w="990"/>
        <w:gridCol w:w="6835"/>
      </w:tblGrid>
      <w:tr w:rsidR="004378E4" w:rsidRPr="00FC5D24" w:rsidTr="00487048">
        <w:tc>
          <w:tcPr>
            <w:tcW w:w="762" w:type="dxa"/>
            <w:shd w:val="clear" w:color="auto" w:fill="D9D9D9" w:themeFill="background1" w:themeFillShade="D9"/>
          </w:tcPr>
          <w:p w:rsidR="004378E4" w:rsidRPr="00FC5D24" w:rsidRDefault="004378E4" w:rsidP="00487048">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4378E4" w:rsidRPr="00FC5D24" w:rsidRDefault="000F4C18" w:rsidP="00487048">
            <w:pPr>
              <w:spacing w:before="120" w:after="120"/>
              <w:rPr>
                <w:rFonts w:ascii="Cambria" w:hAnsi="Cambria"/>
                <w:bCs/>
                <w:sz w:val="24"/>
                <w:szCs w:val="24"/>
              </w:rPr>
            </w:pPr>
            <w:r>
              <w:rPr>
                <w:rFonts w:ascii="Cambria" w:hAnsi="Cambria"/>
                <w:bCs/>
                <w:sz w:val="24"/>
                <w:szCs w:val="24"/>
              </w:rPr>
              <w:t>5</w:t>
            </w:r>
          </w:p>
        </w:tc>
        <w:tc>
          <w:tcPr>
            <w:tcW w:w="990" w:type="dxa"/>
            <w:shd w:val="clear" w:color="auto" w:fill="D9D9D9" w:themeFill="background1" w:themeFillShade="D9"/>
          </w:tcPr>
          <w:p w:rsidR="004378E4" w:rsidRPr="00FC5D24" w:rsidRDefault="004378E4" w:rsidP="0048704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4378E4" w:rsidRPr="00F04655" w:rsidRDefault="000F4C18" w:rsidP="00487048">
            <w:pPr>
              <w:spacing w:before="120" w:after="120"/>
              <w:rPr>
                <w:rFonts w:ascii="Cambria" w:hAnsi="Cambria"/>
                <w:sz w:val="24"/>
                <w:szCs w:val="24"/>
              </w:rPr>
            </w:pPr>
            <w:r>
              <w:rPr>
                <w:rFonts w:ascii="Cambria" w:hAnsi="Cambria"/>
                <w:sz w:val="24"/>
                <w:szCs w:val="24"/>
              </w:rPr>
              <w:t>Liang Hai</w:t>
            </w:r>
          </w:p>
        </w:tc>
      </w:tr>
      <w:tr w:rsidR="004378E4" w:rsidRPr="00FC5D24" w:rsidTr="00487048">
        <w:tc>
          <w:tcPr>
            <w:tcW w:w="1525" w:type="dxa"/>
            <w:gridSpan w:val="2"/>
            <w:shd w:val="clear" w:color="auto" w:fill="D9D9D9" w:themeFill="background1" w:themeFillShade="D9"/>
          </w:tcPr>
          <w:p w:rsidR="004378E4" w:rsidRPr="00FC5D24" w:rsidRDefault="004378E4" w:rsidP="00487048">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4378E4" w:rsidRPr="00FC5D24" w:rsidRDefault="000F4C18" w:rsidP="00487048">
            <w:pPr>
              <w:spacing w:before="120" w:after="120"/>
              <w:rPr>
                <w:rFonts w:ascii="Cambria" w:hAnsi="Cambria"/>
                <w:bCs/>
                <w:sz w:val="24"/>
                <w:szCs w:val="24"/>
              </w:rPr>
            </w:pPr>
            <w:r>
              <w:rPr>
                <w:rFonts w:ascii="Cambria" w:hAnsi="Cambria"/>
                <w:bCs/>
                <w:sz w:val="24"/>
                <w:szCs w:val="24"/>
              </w:rPr>
              <w:t>A quick review of the Odia proposal</w:t>
            </w:r>
          </w:p>
        </w:tc>
      </w:tr>
      <w:tr w:rsidR="000F4C18" w:rsidRPr="00FC5D24" w:rsidTr="00487048">
        <w:tc>
          <w:tcPr>
            <w:tcW w:w="1525" w:type="dxa"/>
            <w:gridSpan w:val="2"/>
            <w:shd w:val="clear" w:color="auto" w:fill="D9D9D9" w:themeFill="background1" w:themeFillShade="D9"/>
          </w:tcPr>
          <w:p w:rsidR="000F4C18" w:rsidRPr="00FC5D24" w:rsidRDefault="000F4C18"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0F4C18" w:rsidRPr="00FC5D24" w:rsidRDefault="000F4C18" w:rsidP="00487048">
            <w:pPr>
              <w:spacing w:before="120" w:after="120"/>
              <w:rPr>
                <w:rFonts w:ascii="Cambria" w:hAnsi="Cambria"/>
                <w:sz w:val="24"/>
                <w:szCs w:val="24"/>
              </w:rPr>
            </w:pPr>
            <w:r w:rsidRPr="000F4C18">
              <w:rPr>
                <w:rFonts w:ascii="Cambria" w:hAnsi="Cambria"/>
                <w:sz w:val="24"/>
                <w:szCs w:val="24"/>
              </w:rPr>
              <w:t xml:space="preserve">2, “oḍiā”: Not an accurate transliteration as it doesn’t distinguish </w:t>
            </w:r>
            <w:r w:rsidRPr="000F4C18">
              <w:rPr>
                <w:rFonts w:ascii="Cambria" w:hAnsi="Cambria" w:cs="Arial Unicode MS" w:hint="cs"/>
                <w:sz w:val="24"/>
                <w:szCs w:val="24"/>
                <w:cs/>
                <w:lang w:bidi="or-IN"/>
              </w:rPr>
              <w:t>ଓଡିଆ</w:t>
            </w:r>
            <w:r w:rsidRPr="000F4C18">
              <w:rPr>
                <w:rFonts w:ascii="Cambria" w:hAnsi="Cambria" w:cs="Arial Unicode MS"/>
                <w:sz w:val="24"/>
                <w:szCs w:val="24"/>
                <w:cs/>
                <w:lang w:bidi="or-IN"/>
              </w:rPr>
              <w:t xml:space="preserve"> </w:t>
            </w:r>
            <w:r w:rsidRPr="000F4C18">
              <w:rPr>
                <w:rFonts w:ascii="Cambria" w:hAnsi="Cambria"/>
                <w:sz w:val="24"/>
                <w:szCs w:val="24"/>
              </w:rPr>
              <w:t xml:space="preserve">and </w:t>
            </w:r>
            <w:r w:rsidRPr="000F4C18">
              <w:rPr>
                <w:rFonts w:ascii="Cambria" w:hAnsi="Cambria" w:cs="Arial Unicode MS" w:hint="cs"/>
                <w:sz w:val="24"/>
                <w:szCs w:val="24"/>
                <w:cs/>
                <w:lang w:bidi="or-IN"/>
              </w:rPr>
              <w:t>ଓଡ଼ିଆ</w:t>
            </w:r>
            <w:r w:rsidRPr="000F4C18">
              <w:rPr>
                <w:rFonts w:ascii="Cambria" w:hAnsi="Cambria" w:cs="Arial Unicode MS"/>
                <w:sz w:val="24"/>
                <w:szCs w:val="24"/>
                <w:cs/>
                <w:lang w:bidi="or-IN"/>
              </w:rPr>
              <w:t>.</w:t>
            </w:r>
          </w:p>
        </w:tc>
      </w:tr>
      <w:tr w:rsidR="000F4C18" w:rsidRPr="00FC5D24" w:rsidTr="00487048">
        <w:tc>
          <w:tcPr>
            <w:tcW w:w="1525" w:type="dxa"/>
            <w:gridSpan w:val="2"/>
          </w:tcPr>
          <w:p w:rsidR="000F4C18" w:rsidRPr="00FC5D24" w:rsidRDefault="000F4C18" w:rsidP="0048704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0F4C18" w:rsidRPr="000F4C18" w:rsidRDefault="000F4C18" w:rsidP="000F4C18">
            <w:pPr>
              <w:spacing w:before="120" w:after="120"/>
              <w:rPr>
                <w:rFonts w:ascii="Cambria" w:hAnsi="Cambria"/>
                <w:bCs/>
                <w:sz w:val="24"/>
                <w:szCs w:val="24"/>
              </w:rPr>
            </w:pPr>
            <w:r w:rsidRPr="000F4C18">
              <w:rPr>
                <w:rFonts w:ascii="Cambria" w:hAnsi="Cambria"/>
                <w:bCs/>
                <w:sz w:val="24"/>
                <w:szCs w:val="24"/>
              </w:rPr>
              <w:t xml:space="preserve">The above ‘oḍiā’transliteration has been extensively used in many articles (see reference 2.1, 2.2, 2.3). We had thus followed it. </w:t>
            </w:r>
          </w:p>
          <w:p w:rsidR="000F4C18" w:rsidRDefault="000F4C18" w:rsidP="000F4C18">
            <w:pPr>
              <w:rPr>
                <w:color w:val="0000FF"/>
              </w:rPr>
            </w:pPr>
            <w:r w:rsidRPr="000F4C18">
              <w:rPr>
                <w:rFonts w:ascii="Cambria" w:hAnsi="Cambria"/>
                <w:bCs/>
                <w:sz w:val="24"/>
                <w:szCs w:val="24"/>
              </w:rPr>
              <w:t>The document uses the spelling “Oriya(Odia)” throughout the document except in the said location where exact ISO 15919 is intended. As the accent markers may not be present on most of the user’s keyboards, that could have posed problems in terms of searching, hence, exact latin transliteration was not used elsewhere.</w:t>
            </w:r>
            <w:r>
              <w:rPr>
                <w:color w:val="0000FF"/>
              </w:rPr>
              <w:t xml:space="preserve"> </w:t>
            </w:r>
          </w:p>
          <w:p w:rsidR="000F4C18" w:rsidRPr="000F4C18" w:rsidRDefault="000F4C18" w:rsidP="000F4C18">
            <w:pPr>
              <w:rPr>
                <w:rFonts w:ascii="Cambria" w:hAnsi="Cambria"/>
                <w:color w:val="0000FF"/>
                <w:sz w:val="24"/>
                <w:szCs w:val="24"/>
              </w:rPr>
            </w:pPr>
          </w:p>
          <w:p w:rsidR="000F4C18" w:rsidRPr="000F4C18" w:rsidRDefault="000F4C18" w:rsidP="000F4C18">
            <w:pPr>
              <w:rPr>
                <w:rFonts w:ascii="Cambria" w:hAnsi="Cambria"/>
                <w:color w:val="000000" w:themeColor="text1"/>
                <w:sz w:val="24"/>
                <w:szCs w:val="24"/>
              </w:rPr>
            </w:pPr>
            <w:r w:rsidRPr="000F4C18">
              <w:rPr>
                <w:rFonts w:ascii="Cambria" w:hAnsi="Cambria"/>
                <w:color w:val="000000" w:themeColor="text1"/>
                <w:sz w:val="24"/>
                <w:szCs w:val="24"/>
              </w:rPr>
              <w:t>Reference:</w:t>
            </w:r>
          </w:p>
          <w:p w:rsidR="000F4C18" w:rsidRPr="000F4C18" w:rsidRDefault="000F4C18" w:rsidP="007729BB">
            <w:pPr>
              <w:ind w:left="261" w:hanging="180"/>
              <w:rPr>
                <w:rFonts w:ascii="Cambria" w:hAnsi="Cambria"/>
                <w:color w:val="0000FF"/>
                <w:sz w:val="24"/>
                <w:szCs w:val="24"/>
              </w:rPr>
            </w:pPr>
            <w:r>
              <w:rPr>
                <w:rFonts w:ascii="Cambria" w:hAnsi="Cambria"/>
                <w:sz w:val="24"/>
                <w:szCs w:val="24"/>
              </w:rPr>
              <w:t xml:space="preserve">- </w:t>
            </w:r>
            <w:r w:rsidR="007729BB">
              <w:rPr>
                <w:rFonts w:ascii="Cambria" w:hAnsi="Cambria"/>
                <w:sz w:val="24"/>
                <w:szCs w:val="24"/>
              </w:rPr>
              <w:tab/>
            </w:r>
            <w:hyperlink r:id="rId10" w:history="1">
              <w:r w:rsidR="007729BB" w:rsidRPr="00B53551">
                <w:rPr>
                  <w:rStyle w:val="Hyperlink"/>
                  <w:rFonts w:ascii="Cambria" w:hAnsi="Cambria"/>
                  <w:sz w:val="24"/>
                  <w:szCs w:val="24"/>
                </w:rPr>
                <w:t>https://trove.nla.gov.au/work/32072148?q&amp;versionId=38952581</w:t>
              </w:r>
            </w:hyperlink>
            <w:r w:rsidRPr="000F4C18">
              <w:rPr>
                <w:rFonts w:ascii="Cambria" w:hAnsi="Cambria"/>
                <w:color w:val="0000FF"/>
                <w:sz w:val="24"/>
                <w:szCs w:val="24"/>
              </w:rPr>
              <w:t xml:space="preserve">    </w:t>
            </w:r>
          </w:p>
          <w:p w:rsidR="000F4C18" w:rsidRPr="000F4C18" w:rsidRDefault="000F4C18" w:rsidP="007729BB">
            <w:pPr>
              <w:ind w:left="261" w:hanging="180"/>
              <w:rPr>
                <w:rFonts w:ascii="Cambria" w:hAnsi="Cambria"/>
                <w:color w:val="0000FF"/>
                <w:sz w:val="24"/>
                <w:szCs w:val="24"/>
              </w:rPr>
            </w:pPr>
            <w:r>
              <w:rPr>
                <w:rFonts w:ascii="Cambria" w:hAnsi="Cambria"/>
                <w:color w:val="0000FF"/>
                <w:sz w:val="24"/>
                <w:szCs w:val="24"/>
              </w:rPr>
              <w:t xml:space="preserve">- </w:t>
            </w:r>
            <w:r w:rsidR="007729BB">
              <w:rPr>
                <w:rFonts w:ascii="Cambria" w:hAnsi="Cambria"/>
                <w:color w:val="0000FF"/>
                <w:sz w:val="24"/>
                <w:szCs w:val="24"/>
              </w:rPr>
              <w:tab/>
            </w:r>
            <w:hyperlink r:id="rId11" w:history="1">
              <w:r w:rsidR="007729BB" w:rsidRPr="00B53551">
                <w:rPr>
                  <w:rStyle w:val="Hyperlink"/>
                  <w:rFonts w:ascii="Cambria" w:hAnsi="Cambria"/>
                  <w:sz w:val="24"/>
                  <w:szCs w:val="24"/>
                </w:rPr>
                <w:t>https://search.library.wisc.edu/catalog/999675412802121</w:t>
              </w:r>
            </w:hyperlink>
            <w:r w:rsidRPr="000F4C18">
              <w:rPr>
                <w:rFonts w:ascii="Cambria" w:hAnsi="Cambria"/>
                <w:color w:val="0000FF"/>
                <w:sz w:val="24"/>
                <w:szCs w:val="24"/>
              </w:rPr>
              <w:t xml:space="preserve">   </w:t>
            </w:r>
          </w:p>
          <w:p w:rsidR="000F4C18" w:rsidRPr="000F4C18" w:rsidRDefault="000F4C18" w:rsidP="007729BB">
            <w:pPr>
              <w:ind w:left="261" w:hanging="180"/>
              <w:rPr>
                <w:rFonts w:ascii="Cambria" w:hAnsi="Cambria"/>
                <w:color w:val="0000FF"/>
                <w:sz w:val="24"/>
                <w:szCs w:val="24"/>
              </w:rPr>
            </w:pPr>
            <w:r>
              <w:rPr>
                <w:rFonts w:ascii="Cambria" w:hAnsi="Cambria"/>
                <w:color w:val="0000FF"/>
                <w:sz w:val="24"/>
                <w:szCs w:val="24"/>
              </w:rPr>
              <w:t>-</w:t>
            </w:r>
            <w:r w:rsidRPr="000F4C18">
              <w:rPr>
                <w:rFonts w:ascii="Cambria" w:hAnsi="Cambria"/>
                <w:color w:val="0000FF"/>
                <w:sz w:val="24"/>
                <w:szCs w:val="24"/>
              </w:rPr>
              <w:t xml:space="preserve"> </w:t>
            </w:r>
            <w:r w:rsidR="007729BB">
              <w:rPr>
                <w:rFonts w:ascii="Cambria" w:hAnsi="Cambria"/>
                <w:color w:val="0000FF"/>
                <w:sz w:val="24"/>
                <w:szCs w:val="24"/>
              </w:rPr>
              <w:tab/>
            </w:r>
            <w:hyperlink r:id="rId12" w:history="1">
              <w:r w:rsidR="007729BB" w:rsidRPr="00B53551">
                <w:rPr>
                  <w:rStyle w:val="Hyperlink"/>
                  <w:rFonts w:ascii="Cambria" w:hAnsi="Cambria"/>
                  <w:sz w:val="24"/>
                  <w:szCs w:val="24"/>
                </w:rPr>
                <w:t>http://www.worldcat.org/title/odia-upanyasa-sahityara-paricaya/oclc/30912921</w:t>
              </w:r>
            </w:hyperlink>
            <w:r w:rsidRPr="000F4C18">
              <w:rPr>
                <w:rFonts w:ascii="Cambria" w:hAnsi="Cambria"/>
                <w:color w:val="0000FF"/>
                <w:sz w:val="24"/>
                <w:szCs w:val="24"/>
              </w:rPr>
              <w:t xml:space="preserve">  </w:t>
            </w:r>
          </w:p>
          <w:p w:rsidR="000F4C18" w:rsidRDefault="000F4C18" w:rsidP="007729BB">
            <w:pPr>
              <w:ind w:left="261" w:hanging="180"/>
              <w:rPr>
                <w:rFonts w:ascii="Cambria" w:hAnsi="Cambria"/>
                <w:color w:val="0000FF"/>
                <w:sz w:val="24"/>
                <w:szCs w:val="24"/>
              </w:rPr>
            </w:pPr>
            <w:r>
              <w:rPr>
                <w:rFonts w:ascii="Cambria" w:hAnsi="Cambria"/>
                <w:color w:val="0000FF"/>
                <w:sz w:val="24"/>
                <w:szCs w:val="24"/>
              </w:rPr>
              <w:t>-</w:t>
            </w:r>
            <w:r w:rsidRPr="000F4C18">
              <w:rPr>
                <w:rFonts w:ascii="Cambria" w:hAnsi="Cambria"/>
                <w:color w:val="0000FF"/>
                <w:sz w:val="24"/>
                <w:szCs w:val="24"/>
              </w:rPr>
              <w:t xml:space="preserve"> </w:t>
            </w:r>
            <w:r w:rsidR="007729BB">
              <w:rPr>
                <w:rFonts w:ascii="Cambria" w:hAnsi="Cambria"/>
                <w:color w:val="0000FF"/>
                <w:sz w:val="24"/>
                <w:szCs w:val="24"/>
              </w:rPr>
              <w:tab/>
            </w:r>
            <w:hyperlink r:id="rId13" w:history="1">
              <w:r w:rsidR="00856600" w:rsidRPr="00B53551">
                <w:rPr>
                  <w:rStyle w:val="Hyperlink"/>
                  <w:rFonts w:ascii="Cambria" w:hAnsi="Cambria"/>
                  <w:sz w:val="24"/>
                  <w:szCs w:val="24"/>
                </w:rPr>
                <w:t>http://www.worldcat.org/title/odia-padya-mahakabyara-kramabikasa/oclc/20062769</w:t>
              </w:r>
            </w:hyperlink>
            <w:r w:rsidRPr="000F4C18">
              <w:rPr>
                <w:rFonts w:ascii="Cambria" w:hAnsi="Cambria"/>
                <w:color w:val="0000FF"/>
                <w:sz w:val="24"/>
                <w:szCs w:val="24"/>
              </w:rPr>
              <w:t xml:space="preserve">  </w:t>
            </w:r>
          </w:p>
          <w:p w:rsidR="000F4C18" w:rsidRPr="000F4C18" w:rsidRDefault="000F4C18" w:rsidP="000F4C18">
            <w:pPr>
              <w:rPr>
                <w:rFonts w:ascii="Cambria" w:hAnsi="Cambria"/>
                <w:color w:val="0000FF"/>
                <w:sz w:val="24"/>
                <w:szCs w:val="24"/>
              </w:rPr>
            </w:pPr>
          </w:p>
        </w:tc>
      </w:tr>
      <w:tr w:rsidR="000F4C18" w:rsidRPr="00FC5D24" w:rsidTr="00487048">
        <w:tc>
          <w:tcPr>
            <w:tcW w:w="1525" w:type="dxa"/>
            <w:gridSpan w:val="2"/>
          </w:tcPr>
          <w:p w:rsidR="000F4C18" w:rsidRPr="00FC5D24" w:rsidRDefault="000F4C18" w:rsidP="0048704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0F4C18" w:rsidRPr="00FC5D24" w:rsidRDefault="000F4C18" w:rsidP="00487048">
            <w:pPr>
              <w:spacing w:before="120" w:after="120"/>
              <w:rPr>
                <w:rFonts w:ascii="Cambria" w:hAnsi="Cambria"/>
                <w:bCs/>
                <w:sz w:val="24"/>
                <w:szCs w:val="24"/>
              </w:rPr>
            </w:pPr>
            <w:r w:rsidRPr="000F4C18">
              <w:rPr>
                <w:rFonts w:ascii="Cambria" w:hAnsi="Cambria"/>
                <w:bCs/>
                <w:sz w:val="24"/>
                <w:szCs w:val="24"/>
              </w:rPr>
              <w:t xml:space="preserve">Edit section 2 to use ISO 15919 system and transliterate as ‘oṛiā’  </w:t>
            </w:r>
          </w:p>
        </w:tc>
      </w:tr>
      <w:tr w:rsidR="000F4C18" w:rsidRPr="00FC5D24" w:rsidTr="00487048">
        <w:tc>
          <w:tcPr>
            <w:tcW w:w="1525" w:type="dxa"/>
            <w:gridSpan w:val="2"/>
            <w:shd w:val="clear" w:color="auto" w:fill="D9D9D9" w:themeFill="background1" w:themeFillShade="D9"/>
          </w:tcPr>
          <w:p w:rsidR="000F4C18" w:rsidRPr="00FC5D24" w:rsidRDefault="000F4C18"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0F4C18" w:rsidRPr="00FC5D24" w:rsidRDefault="000F4C18" w:rsidP="00487048">
            <w:pPr>
              <w:spacing w:before="120" w:after="120"/>
              <w:rPr>
                <w:rFonts w:ascii="Cambria" w:hAnsi="Cambria"/>
                <w:sz w:val="24"/>
                <w:szCs w:val="24"/>
              </w:rPr>
            </w:pPr>
            <w:r w:rsidRPr="000F4C18">
              <w:rPr>
                <w:rFonts w:ascii="Cambria" w:hAnsi="Cambria"/>
                <w:sz w:val="24"/>
                <w:szCs w:val="24"/>
              </w:rPr>
              <w:t>3, “known in Unicode as Oriya”: It’s known also as “Oriya” everywhere.</w:t>
            </w:r>
          </w:p>
        </w:tc>
      </w:tr>
      <w:tr w:rsidR="000F4C18" w:rsidRPr="00FC5D24" w:rsidTr="00487048">
        <w:tc>
          <w:tcPr>
            <w:tcW w:w="1525" w:type="dxa"/>
            <w:gridSpan w:val="2"/>
          </w:tcPr>
          <w:p w:rsidR="000F4C18" w:rsidRPr="00FC5D24" w:rsidRDefault="000F4C18" w:rsidP="0048704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0F4C18" w:rsidRDefault="000F4C18" w:rsidP="000F4C18">
            <w:pPr>
              <w:spacing w:before="120" w:after="120"/>
              <w:rPr>
                <w:rFonts w:ascii="Cambria" w:hAnsi="Cambria"/>
                <w:bCs/>
                <w:sz w:val="24"/>
                <w:szCs w:val="24"/>
              </w:rPr>
            </w:pPr>
            <w:r w:rsidRPr="000F4C18">
              <w:rPr>
                <w:rFonts w:ascii="Cambria" w:hAnsi="Cambria"/>
                <w:bCs/>
                <w:sz w:val="24"/>
                <w:szCs w:val="24"/>
              </w:rPr>
              <w:t xml:space="preserve">Previously the spelling was Oriya; was changed to ‘Odia’ after recommendation of govt in September, 2011 and subsequent amendment by constitution. To avoid the confusion, in our whole oriya LGR proposal, ‘Odia’ is written along with ‘Oriya’ within parenthesis.  </w:t>
            </w:r>
          </w:p>
          <w:p w:rsidR="000F4C18" w:rsidRPr="000F4C18" w:rsidRDefault="000F4C18" w:rsidP="000F4C18">
            <w:pPr>
              <w:spacing w:before="120" w:after="120"/>
              <w:rPr>
                <w:rFonts w:ascii="Cambria" w:hAnsi="Cambria"/>
                <w:bCs/>
                <w:sz w:val="24"/>
                <w:szCs w:val="24"/>
              </w:rPr>
            </w:pPr>
            <w:r w:rsidRPr="000F4C18">
              <w:rPr>
                <w:rFonts w:ascii="Cambria" w:hAnsi="Cambria"/>
                <w:bCs/>
                <w:sz w:val="24"/>
                <w:szCs w:val="24"/>
              </w:rPr>
              <w:t>Reference:</w:t>
            </w:r>
          </w:p>
          <w:p w:rsidR="000F4C18" w:rsidRPr="000F4C18" w:rsidRDefault="00355613" w:rsidP="000F4C18">
            <w:pPr>
              <w:spacing w:before="120" w:after="120"/>
              <w:rPr>
                <w:rFonts w:ascii="Cambria" w:hAnsi="Cambria"/>
                <w:bCs/>
                <w:sz w:val="24"/>
                <w:szCs w:val="24"/>
              </w:rPr>
            </w:pPr>
            <w:hyperlink r:id="rId14" w:history="1">
              <w:r w:rsidR="000F4C18" w:rsidRPr="00B53551">
                <w:rPr>
                  <w:rStyle w:val="Hyperlink"/>
                  <w:rFonts w:ascii="Cambria" w:hAnsi="Cambria"/>
                  <w:bCs/>
                  <w:sz w:val="24"/>
                  <w:szCs w:val="24"/>
                </w:rPr>
                <w:t>https://www.corporate-cases.com/2018/04/orissa-to-odisha-oriya-to-odia-name-change.html</w:t>
              </w:r>
            </w:hyperlink>
            <w:r w:rsidR="000F4C18">
              <w:rPr>
                <w:rFonts w:ascii="Cambria" w:hAnsi="Cambria"/>
                <w:bCs/>
                <w:sz w:val="24"/>
                <w:szCs w:val="24"/>
              </w:rPr>
              <w:t xml:space="preserve"> </w:t>
            </w:r>
            <w:r w:rsidR="000F4C18" w:rsidRPr="000F4C18">
              <w:rPr>
                <w:rFonts w:ascii="Cambria" w:hAnsi="Cambria"/>
                <w:bCs/>
                <w:sz w:val="24"/>
                <w:szCs w:val="24"/>
              </w:rPr>
              <w:t xml:space="preserve">  </w:t>
            </w:r>
            <w:r w:rsidR="000F4C18">
              <w:rPr>
                <w:rFonts w:ascii="Cambria" w:hAnsi="Cambria"/>
                <w:bCs/>
                <w:sz w:val="24"/>
                <w:szCs w:val="24"/>
              </w:rPr>
              <w:t xml:space="preserve"> </w:t>
            </w:r>
          </w:p>
          <w:p w:rsidR="000F4C18" w:rsidRPr="00FC5D24" w:rsidRDefault="000F4C18" w:rsidP="000F4C18">
            <w:pPr>
              <w:spacing w:before="120" w:after="120"/>
              <w:rPr>
                <w:rFonts w:ascii="Cambria" w:hAnsi="Cambria"/>
                <w:bCs/>
                <w:sz w:val="24"/>
                <w:szCs w:val="24"/>
              </w:rPr>
            </w:pPr>
            <w:r w:rsidRPr="000F4C18">
              <w:rPr>
                <w:rFonts w:ascii="Cambria" w:hAnsi="Cambria"/>
                <w:bCs/>
                <w:sz w:val="24"/>
                <w:szCs w:val="24"/>
              </w:rPr>
              <w:lastRenderedPageBreak/>
              <w:t xml:space="preserve">The Orissa (Alteration of Name) Bill and the Constitution (113th) Amendment Bill were unanimously passed by the 301 members present in the lok sabha house. </w:t>
            </w:r>
            <w:hyperlink r:id="rId15" w:history="1">
              <w:r w:rsidRPr="00B53551">
                <w:rPr>
                  <w:rStyle w:val="Hyperlink"/>
                  <w:rFonts w:ascii="Cambria" w:hAnsi="Cambria"/>
                  <w:bCs/>
                  <w:sz w:val="24"/>
                  <w:szCs w:val="24"/>
                </w:rPr>
                <w:t>https://www.hindustantimes.com/delhi-news/constitution-amended-orissa-is-odisha-oriya-is-odia/story-ueHHnEL8pOLbup8JuT1UOP.html</w:t>
              </w:r>
            </w:hyperlink>
            <w:r>
              <w:rPr>
                <w:rFonts w:ascii="Cambria" w:hAnsi="Cambria"/>
                <w:bCs/>
                <w:sz w:val="24"/>
                <w:szCs w:val="24"/>
              </w:rPr>
              <w:t xml:space="preserve"> </w:t>
            </w:r>
          </w:p>
        </w:tc>
      </w:tr>
      <w:tr w:rsidR="000F4C18" w:rsidRPr="00FC5D24" w:rsidTr="00487048">
        <w:tc>
          <w:tcPr>
            <w:tcW w:w="1525" w:type="dxa"/>
            <w:gridSpan w:val="2"/>
          </w:tcPr>
          <w:p w:rsidR="000F4C18" w:rsidRPr="00FC5D24" w:rsidRDefault="000F4C18" w:rsidP="00487048">
            <w:pPr>
              <w:spacing w:before="120" w:after="120"/>
              <w:rPr>
                <w:rFonts w:ascii="Cambria" w:hAnsi="Cambria"/>
                <w:bCs/>
                <w:sz w:val="24"/>
                <w:szCs w:val="24"/>
              </w:rPr>
            </w:pPr>
            <w:r w:rsidRPr="00FC5D24">
              <w:rPr>
                <w:rFonts w:ascii="Cambria" w:hAnsi="Cambria"/>
                <w:bCs/>
                <w:sz w:val="24"/>
                <w:szCs w:val="24"/>
              </w:rPr>
              <w:lastRenderedPageBreak/>
              <w:t>NBGP Response</w:t>
            </w:r>
          </w:p>
        </w:tc>
        <w:tc>
          <w:tcPr>
            <w:tcW w:w="7825" w:type="dxa"/>
            <w:gridSpan w:val="2"/>
          </w:tcPr>
          <w:p w:rsidR="000F4C18" w:rsidRPr="00FC5D24" w:rsidRDefault="000F4C18" w:rsidP="000F4C18">
            <w:pPr>
              <w:spacing w:before="120" w:after="120"/>
              <w:rPr>
                <w:rFonts w:ascii="Cambria" w:hAnsi="Cambria"/>
                <w:bCs/>
                <w:sz w:val="24"/>
                <w:szCs w:val="24"/>
              </w:rPr>
            </w:pPr>
            <w:r>
              <w:rPr>
                <w:rFonts w:ascii="Cambria" w:hAnsi="Cambria"/>
                <w:bCs/>
                <w:sz w:val="24"/>
                <w:szCs w:val="24"/>
              </w:rPr>
              <w:t>No action required.</w:t>
            </w:r>
          </w:p>
        </w:tc>
      </w:tr>
      <w:tr w:rsidR="000F4C18" w:rsidRPr="00FC5D24" w:rsidTr="00487048">
        <w:tc>
          <w:tcPr>
            <w:tcW w:w="1525" w:type="dxa"/>
            <w:gridSpan w:val="2"/>
            <w:shd w:val="clear" w:color="auto" w:fill="D9D9D9" w:themeFill="background1" w:themeFillShade="D9"/>
          </w:tcPr>
          <w:p w:rsidR="000F4C18" w:rsidRPr="00FC5D24" w:rsidRDefault="000F4C18"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0F4C18" w:rsidRPr="00FC5D24" w:rsidRDefault="000F4C18" w:rsidP="00487048">
            <w:pPr>
              <w:spacing w:before="120" w:after="120"/>
              <w:rPr>
                <w:rFonts w:ascii="Cambria" w:hAnsi="Cambria"/>
                <w:sz w:val="24"/>
                <w:szCs w:val="24"/>
              </w:rPr>
            </w:pPr>
            <w:r w:rsidRPr="000F4C18">
              <w:rPr>
                <w:rFonts w:ascii="Cambria" w:hAnsi="Cambria"/>
                <w:sz w:val="24"/>
                <w:szCs w:val="24"/>
              </w:rPr>
              <w:t>3, “Oriya script seems to be a variant of Devanāgarī … mahājani (trader's) script.”: Seriously? Is this copied from the Gujarati proposal? Odia doesn’t seem to be a variant of Devanagari to anyone who knows the existence of the Bangla script.</w:t>
            </w:r>
          </w:p>
        </w:tc>
      </w:tr>
      <w:tr w:rsidR="000F4C18" w:rsidRPr="00FC5D24" w:rsidTr="00487048">
        <w:tc>
          <w:tcPr>
            <w:tcW w:w="1525" w:type="dxa"/>
            <w:gridSpan w:val="2"/>
          </w:tcPr>
          <w:p w:rsidR="000F4C18" w:rsidRPr="00FC5D24" w:rsidRDefault="000F4C18" w:rsidP="0048704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0F4C18" w:rsidRPr="00FC5D24" w:rsidRDefault="000F4C18" w:rsidP="00487048">
            <w:pPr>
              <w:spacing w:before="120" w:after="120"/>
              <w:rPr>
                <w:rFonts w:ascii="Cambria" w:hAnsi="Cambria"/>
                <w:bCs/>
                <w:sz w:val="24"/>
                <w:szCs w:val="24"/>
              </w:rPr>
            </w:pPr>
            <w:r w:rsidRPr="000F4C18">
              <w:rPr>
                <w:rFonts w:ascii="Cambria" w:hAnsi="Cambria"/>
                <w:bCs/>
                <w:sz w:val="24"/>
                <w:szCs w:val="24"/>
              </w:rPr>
              <w:t>The word ‘variant’ was used to indicate that both Oriya script and Devanagari script are of Brahmic origin and diverged at certain point in due course of evolution. But if according to you confusion still persists about the word ‘variant’, it can be dropped. The terms Mahajani(trader's) etc are not copied from Gujarati but based on the well known maritime history of Orissa. The origin and history of any script and language are variously theorized, interpreted by various authors. This creates controversy which has no relevance in our current LGR proposal, thus it’s better to omit such historical words and phrases.</w:t>
            </w:r>
          </w:p>
        </w:tc>
      </w:tr>
      <w:tr w:rsidR="000F4C18" w:rsidRPr="00FC5D24" w:rsidTr="00487048">
        <w:tc>
          <w:tcPr>
            <w:tcW w:w="1525" w:type="dxa"/>
            <w:gridSpan w:val="2"/>
          </w:tcPr>
          <w:p w:rsidR="000F4C18" w:rsidRPr="00FC5D24" w:rsidRDefault="000F4C18" w:rsidP="0048704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0F4C18" w:rsidRPr="00FC5D24" w:rsidRDefault="000F4C18" w:rsidP="00487048">
            <w:pPr>
              <w:spacing w:before="120" w:after="120"/>
              <w:rPr>
                <w:rFonts w:ascii="Cambria" w:hAnsi="Cambria"/>
                <w:bCs/>
                <w:sz w:val="24"/>
                <w:szCs w:val="24"/>
              </w:rPr>
            </w:pPr>
            <w:r w:rsidRPr="000F4C18">
              <w:rPr>
                <w:rFonts w:ascii="Cambria" w:hAnsi="Cambria"/>
                <w:bCs/>
                <w:sz w:val="24"/>
                <w:szCs w:val="24"/>
              </w:rPr>
              <w:t>Section 3, The word variant and topics related to historical aspects have been removed from the LGR document.</w:t>
            </w:r>
          </w:p>
        </w:tc>
      </w:tr>
      <w:tr w:rsidR="000F4C18" w:rsidRPr="00FC5D24" w:rsidTr="00487048">
        <w:tc>
          <w:tcPr>
            <w:tcW w:w="1525" w:type="dxa"/>
            <w:gridSpan w:val="2"/>
            <w:shd w:val="clear" w:color="auto" w:fill="D9D9D9" w:themeFill="background1" w:themeFillShade="D9"/>
          </w:tcPr>
          <w:p w:rsidR="000F4C18" w:rsidRPr="00FC5D24" w:rsidRDefault="000F4C18"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0F4C18" w:rsidRPr="00FC5D24" w:rsidRDefault="000F4C18" w:rsidP="00487048">
            <w:pPr>
              <w:spacing w:before="120" w:after="120"/>
              <w:rPr>
                <w:rFonts w:ascii="Cambria" w:hAnsi="Cambria"/>
                <w:sz w:val="24"/>
                <w:szCs w:val="24"/>
              </w:rPr>
            </w:pPr>
            <w:r w:rsidRPr="000F4C18">
              <w:rPr>
                <w:rFonts w:ascii="Cambria" w:hAnsi="Cambria"/>
                <w:sz w:val="24"/>
                <w:szCs w:val="24"/>
              </w:rPr>
              <w:t>3.1, “The diagram below shows the major stages in the evolution of Oriya attesting its late divergence from Devanāgarī.”: Are the authors trying to ignore/deny Odia’s relationship with Bangla?</w:t>
            </w:r>
          </w:p>
        </w:tc>
      </w:tr>
      <w:tr w:rsidR="000F4C18" w:rsidRPr="00FC5D24" w:rsidTr="00487048">
        <w:tc>
          <w:tcPr>
            <w:tcW w:w="1525" w:type="dxa"/>
            <w:gridSpan w:val="2"/>
          </w:tcPr>
          <w:p w:rsidR="000F4C18" w:rsidRPr="00FC5D24" w:rsidRDefault="000F4C18" w:rsidP="0048704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0F4C18" w:rsidRPr="000F4C18" w:rsidRDefault="000F4C18" w:rsidP="000F4C18">
            <w:pPr>
              <w:spacing w:before="120" w:after="120"/>
              <w:rPr>
                <w:rFonts w:ascii="Cambria" w:hAnsi="Cambria"/>
                <w:bCs/>
                <w:sz w:val="24"/>
                <w:szCs w:val="24"/>
              </w:rPr>
            </w:pPr>
            <w:r w:rsidRPr="000F4C18">
              <w:rPr>
                <w:rFonts w:ascii="Cambria" w:hAnsi="Cambria"/>
                <w:bCs/>
                <w:sz w:val="24"/>
                <w:szCs w:val="24"/>
              </w:rPr>
              <w:t xml:space="preserve">The given diagram clearly depicts Oriya and Bengali together. We have never ignored/denied Oriya’s relationship with Bengali and the allegation is false. TLD proposal is about our domain generation and has nothing to do with its relation with Bengali. So, this part has not been discussed in the proposal. . </w:t>
            </w:r>
          </w:p>
          <w:p w:rsidR="000F4C18" w:rsidRPr="00FC5D24" w:rsidRDefault="000F4C18" w:rsidP="000F4C18">
            <w:pPr>
              <w:spacing w:before="120" w:after="120"/>
              <w:rPr>
                <w:rFonts w:ascii="Cambria" w:hAnsi="Cambria"/>
                <w:bCs/>
                <w:sz w:val="24"/>
                <w:szCs w:val="24"/>
              </w:rPr>
            </w:pPr>
            <w:r w:rsidRPr="000F4C18">
              <w:rPr>
                <w:rFonts w:ascii="Cambria" w:hAnsi="Cambria"/>
                <w:bCs/>
                <w:sz w:val="24"/>
                <w:szCs w:val="24"/>
              </w:rPr>
              <w:t>On one hand you are asking us to write Oriya and not Odia, but you yourself spell Bangla instead of Bengali and Odia instead of Oriya.</w:t>
            </w:r>
          </w:p>
        </w:tc>
      </w:tr>
      <w:tr w:rsidR="000F4C18" w:rsidRPr="00FC5D24" w:rsidTr="00487048">
        <w:tc>
          <w:tcPr>
            <w:tcW w:w="1525" w:type="dxa"/>
            <w:gridSpan w:val="2"/>
          </w:tcPr>
          <w:p w:rsidR="000F4C18" w:rsidRPr="00FC5D24" w:rsidRDefault="000F4C18" w:rsidP="0048704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0F4C18" w:rsidRPr="00FC5D24" w:rsidRDefault="000F4C18" w:rsidP="00487048">
            <w:pPr>
              <w:spacing w:before="120" w:after="120"/>
              <w:rPr>
                <w:rFonts w:ascii="Cambria" w:hAnsi="Cambria"/>
                <w:bCs/>
                <w:sz w:val="24"/>
                <w:szCs w:val="24"/>
              </w:rPr>
            </w:pPr>
            <w:r>
              <w:rPr>
                <w:rFonts w:ascii="Cambria" w:hAnsi="Cambria"/>
                <w:bCs/>
                <w:sz w:val="24"/>
                <w:szCs w:val="24"/>
              </w:rPr>
              <w:t>No action required.</w:t>
            </w:r>
          </w:p>
        </w:tc>
      </w:tr>
      <w:tr w:rsidR="000F4C18" w:rsidRPr="00FC5D24" w:rsidTr="00487048">
        <w:tc>
          <w:tcPr>
            <w:tcW w:w="1525" w:type="dxa"/>
            <w:gridSpan w:val="2"/>
            <w:shd w:val="clear" w:color="auto" w:fill="D9D9D9" w:themeFill="background1" w:themeFillShade="D9"/>
          </w:tcPr>
          <w:p w:rsidR="000F4C18" w:rsidRPr="00FC5D24" w:rsidRDefault="000F4C18"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0F4C18" w:rsidRPr="00FC5D24" w:rsidRDefault="00D2327E" w:rsidP="00487048">
            <w:pPr>
              <w:spacing w:before="120" w:after="120"/>
              <w:rPr>
                <w:rFonts w:ascii="Cambria" w:hAnsi="Cambria"/>
                <w:sz w:val="24"/>
                <w:szCs w:val="24"/>
              </w:rPr>
            </w:pPr>
            <w:r w:rsidRPr="00D2327E">
              <w:rPr>
                <w:rFonts w:ascii="Cambria" w:hAnsi="Cambria"/>
                <w:sz w:val="24"/>
                <w:szCs w:val="24"/>
              </w:rPr>
              <w:t xml:space="preserve">3.4: Why the IPA of </w:t>
            </w:r>
            <w:r w:rsidRPr="00D2327E">
              <w:rPr>
                <w:rFonts w:ascii="Cambria" w:hAnsi="Cambria" w:cs="Arial Unicode MS" w:hint="cs"/>
                <w:sz w:val="24"/>
                <w:szCs w:val="24"/>
                <w:cs/>
                <w:lang w:bidi="or-IN"/>
              </w:rPr>
              <w:t>ଯ</w:t>
            </w:r>
            <w:r w:rsidRPr="00D2327E">
              <w:rPr>
                <w:rFonts w:ascii="Cambria" w:hAnsi="Cambria" w:cs="Arial Unicode MS"/>
                <w:sz w:val="24"/>
                <w:szCs w:val="24"/>
                <w:cs/>
                <w:lang w:bidi="or-IN"/>
              </w:rPr>
              <w:t xml:space="preserve"> </w:t>
            </w:r>
            <w:r w:rsidRPr="00D2327E">
              <w:rPr>
                <w:rFonts w:ascii="Cambria" w:hAnsi="Cambria"/>
                <w:sz w:val="24"/>
                <w:szCs w:val="24"/>
              </w:rPr>
              <w:t xml:space="preserve">is missing? The whole set of IPA transcriptions is apparently inaccurate as it doesn’t reflect even some of the Odia language’s typical features (eg, the rounded schwa). Actually the proposal doesn’t need IPA transcriptions for every letter because it’s text encoding </w:t>
            </w:r>
            <w:r w:rsidRPr="00D2327E">
              <w:rPr>
                <w:rFonts w:ascii="Cambria" w:hAnsi="Cambria"/>
                <w:sz w:val="24"/>
                <w:szCs w:val="24"/>
              </w:rPr>
              <w:lastRenderedPageBreak/>
              <w:t>being discussed. Lossless transliterations are much more useful. The whole Table 1 can be removed.</w:t>
            </w:r>
          </w:p>
        </w:tc>
      </w:tr>
      <w:tr w:rsidR="000F4C18" w:rsidRPr="00FC5D24" w:rsidTr="00487048">
        <w:tc>
          <w:tcPr>
            <w:tcW w:w="1525" w:type="dxa"/>
            <w:gridSpan w:val="2"/>
          </w:tcPr>
          <w:p w:rsidR="000F4C18" w:rsidRPr="00FC5D24" w:rsidRDefault="000F4C18" w:rsidP="00487048">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D2327E" w:rsidRPr="00D2327E" w:rsidRDefault="00D2327E" w:rsidP="00D2327E">
            <w:pPr>
              <w:spacing w:before="120" w:after="120"/>
              <w:rPr>
                <w:rFonts w:ascii="Cambria" w:hAnsi="Cambria"/>
                <w:bCs/>
                <w:sz w:val="24"/>
                <w:szCs w:val="24"/>
              </w:rPr>
            </w:pPr>
            <w:r w:rsidRPr="00D2327E">
              <w:rPr>
                <w:rFonts w:ascii="Cambria" w:hAnsi="Cambria"/>
                <w:bCs/>
                <w:sz w:val="24"/>
                <w:szCs w:val="24"/>
              </w:rPr>
              <w:t>You have rightly pointed out the missing ‘</w:t>
            </w:r>
            <w:r w:rsidRPr="00D2327E">
              <w:rPr>
                <w:rFonts w:ascii="Cambria" w:hAnsi="Cambria" w:cs="Arial Unicode MS" w:hint="cs"/>
                <w:b/>
                <w:sz w:val="24"/>
                <w:szCs w:val="24"/>
                <w:cs/>
                <w:lang w:bidi="or-IN"/>
              </w:rPr>
              <w:t>ଯ</w:t>
            </w:r>
            <w:r w:rsidRPr="00D2327E">
              <w:rPr>
                <w:rFonts w:ascii="Cambria" w:hAnsi="Cambria" w:hint="eastAsia"/>
                <w:bCs/>
                <w:sz w:val="24"/>
                <w:szCs w:val="24"/>
              </w:rPr>
              <w:t>’</w:t>
            </w:r>
            <w:r w:rsidRPr="00D2327E">
              <w:rPr>
                <w:rFonts w:ascii="Cambria" w:hAnsi="Cambria"/>
                <w:bCs/>
                <w:sz w:val="24"/>
                <w:szCs w:val="24"/>
              </w:rPr>
              <w:t xml:space="preserve">. </w:t>
            </w:r>
          </w:p>
          <w:p w:rsidR="00D2327E" w:rsidRPr="00D2327E" w:rsidRDefault="00D2327E" w:rsidP="00D2327E">
            <w:pPr>
              <w:spacing w:before="120" w:after="120"/>
              <w:rPr>
                <w:rFonts w:ascii="Cambria" w:hAnsi="Cambria"/>
                <w:bCs/>
                <w:sz w:val="24"/>
                <w:szCs w:val="24"/>
              </w:rPr>
            </w:pPr>
            <w:r w:rsidRPr="00D2327E">
              <w:rPr>
                <w:rFonts w:ascii="Cambria" w:hAnsi="Cambria"/>
                <w:bCs/>
                <w:sz w:val="24"/>
                <w:szCs w:val="24"/>
              </w:rPr>
              <w:t>Schwa (ə/</w:t>
            </w:r>
            <w:r w:rsidRPr="00D2327E">
              <w:rPr>
                <w:rFonts w:ascii="Cambria" w:hAnsi="Cambria" w:cs="Arial Unicode MS" w:hint="cs"/>
                <w:b/>
                <w:sz w:val="24"/>
                <w:szCs w:val="24"/>
                <w:cs/>
                <w:lang w:bidi="or-IN"/>
              </w:rPr>
              <w:t>ଅ</w:t>
            </w:r>
            <w:r w:rsidRPr="00D2327E">
              <w:rPr>
                <w:rFonts w:ascii="Cambria" w:hAnsi="Cambria" w:cs="Arial Unicode MS"/>
                <w:bCs/>
                <w:sz w:val="24"/>
                <w:szCs w:val="24"/>
                <w:cs/>
                <w:lang w:bidi="or-IN"/>
              </w:rPr>
              <w:t xml:space="preserve">) </w:t>
            </w:r>
            <w:r w:rsidRPr="00D2327E">
              <w:rPr>
                <w:rFonts w:ascii="Cambria" w:hAnsi="Cambria"/>
                <w:bCs/>
                <w:sz w:val="24"/>
                <w:szCs w:val="24"/>
              </w:rPr>
              <w:t>has been described as the first vowel. In Oriya it is always unrounded. Thus description of rounded schwa is irrelevant in Oriya.</w:t>
            </w:r>
          </w:p>
          <w:p w:rsidR="000F4C18" w:rsidRPr="00FC5D24" w:rsidRDefault="00D2327E" w:rsidP="00D2327E">
            <w:pPr>
              <w:spacing w:before="120" w:after="120"/>
              <w:rPr>
                <w:rFonts w:ascii="Cambria" w:hAnsi="Cambria"/>
                <w:bCs/>
                <w:sz w:val="24"/>
                <w:szCs w:val="24"/>
              </w:rPr>
            </w:pPr>
            <w:r w:rsidRPr="00D2327E">
              <w:rPr>
                <w:rFonts w:ascii="Cambria" w:hAnsi="Cambria"/>
                <w:bCs/>
                <w:sz w:val="24"/>
                <w:szCs w:val="24"/>
              </w:rPr>
              <w:t>IPA transcription is required so that the non-Oriyas can also comprehend the phonemic and allophonic nature of a particular character.</w:t>
            </w:r>
          </w:p>
        </w:tc>
      </w:tr>
      <w:tr w:rsidR="000F4C18" w:rsidRPr="00FC5D24" w:rsidTr="00487048">
        <w:tc>
          <w:tcPr>
            <w:tcW w:w="1525" w:type="dxa"/>
            <w:gridSpan w:val="2"/>
          </w:tcPr>
          <w:p w:rsidR="000F4C18" w:rsidRPr="00FC5D24" w:rsidRDefault="000F4C18" w:rsidP="0048704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0F4C18" w:rsidRPr="00FC5D24" w:rsidRDefault="00D2327E" w:rsidP="00487048">
            <w:pPr>
              <w:spacing w:before="120" w:after="120"/>
              <w:rPr>
                <w:rFonts w:ascii="Cambria" w:hAnsi="Cambria"/>
                <w:bCs/>
                <w:sz w:val="24"/>
                <w:szCs w:val="24"/>
              </w:rPr>
            </w:pPr>
            <w:r w:rsidRPr="00D2327E">
              <w:rPr>
                <w:rFonts w:ascii="Cambria" w:hAnsi="Cambria"/>
                <w:bCs/>
                <w:sz w:val="24"/>
                <w:szCs w:val="24"/>
              </w:rPr>
              <w:t>The missing IPA of ‘</w:t>
            </w:r>
            <w:r w:rsidRPr="00D2327E">
              <w:rPr>
                <w:rFonts w:ascii="Cambria" w:hAnsi="Cambria" w:cs="Arial Unicode MS" w:hint="cs"/>
                <w:b/>
                <w:sz w:val="24"/>
                <w:szCs w:val="24"/>
                <w:cs/>
                <w:lang w:bidi="or-IN"/>
              </w:rPr>
              <w:t>ଯ</w:t>
            </w:r>
            <w:r w:rsidRPr="00D2327E">
              <w:rPr>
                <w:rFonts w:ascii="Cambria" w:hAnsi="Cambria" w:hint="eastAsia"/>
                <w:bCs/>
                <w:sz w:val="24"/>
                <w:szCs w:val="24"/>
              </w:rPr>
              <w:t>’</w:t>
            </w:r>
            <w:r w:rsidRPr="00D2327E">
              <w:rPr>
                <w:rFonts w:ascii="Cambria" w:hAnsi="Cambria"/>
                <w:bCs/>
                <w:sz w:val="24"/>
                <w:szCs w:val="24"/>
              </w:rPr>
              <w:t>has been included but rounded schwa does exist in oriya so need not be mentioned.</w:t>
            </w:r>
          </w:p>
        </w:tc>
      </w:tr>
      <w:tr w:rsidR="00D2327E" w:rsidRPr="00FC5D24" w:rsidTr="00487048">
        <w:tc>
          <w:tcPr>
            <w:tcW w:w="1525" w:type="dxa"/>
            <w:gridSpan w:val="2"/>
            <w:shd w:val="clear" w:color="auto" w:fill="D9D9D9" w:themeFill="background1" w:themeFillShade="D9"/>
          </w:tcPr>
          <w:p w:rsidR="00D2327E" w:rsidRPr="00FC5D24" w:rsidRDefault="00D2327E"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D2327E" w:rsidRPr="00FC5D24" w:rsidRDefault="00D2327E" w:rsidP="00487048">
            <w:pPr>
              <w:spacing w:before="120" w:after="120"/>
              <w:rPr>
                <w:rFonts w:ascii="Cambria" w:hAnsi="Cambria"/>
                <w:sz w:val="24"/>
                <w:szCs w:val="24"/>
              </w:rPr>
            </w:pPr>
            <w:r w:rsidRPr="00D2327E">
              <w:rPr>
                <w:rFonts w:ascii="Cambria" w:hAnsi="Cambria"/>
                <w:sz w:val="24"/>
                <w:szCs w:val="24"/>
              </w:rPr>
              <w:t>3.6: Authors are not using accurate transliterations.</w:t>
            </w:r>
          </w:p>
        </w:tc>
      </w:tr>
      <w:tr w:rsidR="00D2327E" w:rsidRPr="00FC5D24" w:rsidTr="00487048">
        <w:tc>
          <w:tcPr>
            <w:tcW w:w="1525" w:type="dxa"/>
            <w:gridSpan w:val="2"/>
          </w:tcPr>
          <w:p w:rsidR="00D2327E" w:rsidRPr="00FC5D24" w:rsidRDefault="00D2327E" w:rsidP="0048704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D2327E" w:rsidRPr="00FC5D24" w:rsidRDefault="00D2327E" w:rsidP="00487048">
            <w:pPr>
              <w:spacing w:before="120" w:after="120"/>
              <w:rPr>
                <w:rFonts w:ascii="Cambria" w:hAnsi="Cambria"/>
                <w:bCs/>
                <w:sz w:val="24"/>
                <w:szCs w:val="24"/>
              </w:rPr>
            </w:pPr>
            <w:r w:rsidRPr="00D2327E">
              <w:rPr>
                <w:rFonts w:ascii="Cambria" w:hAnsi="Cambria"/>
                <w:bCs/>
                <w:sz w:val="24"/>
                <w:szCs w:val="24"/>
              </w:rPr>
              <w:t>The transliterations had been done throughout the document where exact latin transliteration is intended. As the accent markers may not be present on most of the user’s keyboards, that could have posed problems in terms of searching.</w:t>
            </w:r>
          </w:p>
        </w:tc>
      </w:tr>
      <w:tr w:rsidR="00D2327E" w:rsidRPr="00FC5D24" w:rsidTr="00487048">
        <w:tc>
          <w:tcPr>
            <w:tcW w:w="1525" w:type="dxa"/>
            <w:gridSpan w:val="2"/>
          </w:tcPr>
          <w:p w:rsidR="00D2327E" w:rsidRPr="00FC5D24" w:rsidRDefault="00D2327E" w:rsidP="0048704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D2327E" w:rsidRPr="00FC5D24" w:rsidRDefault="00D2327E" w:rsidP="00487048">
            <w:pPr>
              <w:spacing w:before="120" w:after="120"/>
              <w:rPr>
                <w:rFonts w:ascii="Cambria" w:hAnsi="Cambria"/>
                <w:bCs/>
                <w:sz w:val="24"/>
                <w:szCs w:val="24"/>
              </w:rPr>
            </w:pPr>
            <w:r>
              <w:rPr>
                <w:rFonts w:ascii="Cambria" w:hAnsi="Cambria"/>
                <w:bCs/>
                <w:sz w:val="24"/>
                <w:szCs w:val="24"/>
              </w:rPr>
              <w:t>No action required.</w:t>
            </w:r>
          </w:p>
        </w:tc>
      </w:tr>
      <w:tr w:rsidR="00D2327E" w:rsidRPr="00FC5D24" w:rsidTr="00487048">
        <w:tc>
          <w:tcPr>
            <w:tcW w:w="1525" w:type="dxa"/>
            <w:gridSpan w:val="2"/>
            <w:shd w:val="clear" w:color="auto" w:fill="D9D9D9" w:themeFill="background1" w:themeFillShade="D9"/>
          </w:tcPr>
          <w:p w:rsidR="00D2327E" w:rsidRPr="00FC5D24" w:rsidRDefault="00D2327E"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D2327E" w:rsidRPr="00FC5D24" w:rsidRDefault="00311446" w:rsidP="00487048">
            <w:pPr>
              <w:spacing w:before="120" w:after="120"/>
              <w:rPr>
                <w:rFonts w:ascii="Cambria" w:hAnsi="Cambria"/>
                <w:sz w:val="24"/>
                <w:szCs w:val="24"/>
              </w:rPr>
            </w:pPr>
            <w:r w:rsidRPr="00311446">
              <w:rPr>
                <w:rFonts w:ascii="Cambria" w:hAnsi="Cambria"/>
                <w:sz w:val="24"/>
                <w:szCs w:val="24"/>
              </w:rPr>
              <w:t>3.7, “Half form of consonants (pre-base form)”: Pre-base forms don’t seem relevant to Odia discussions.</w:t>
            </w:r>
          </w:p>
        </w:tc>
      </w:tr>
      <w:tr w:rsidR="00D2327E" w:rsidRPr="00FC5D24" w:rsidTr="00487048">
        <w:tc>
          <w:tcPr>
            <w:tcW w:w="1525" w:type="dxa"/>
            <w:gridSpan w:val="2"/>
          </w:tcPr>
          <w:p w:rsidR="00D2327E" w:rsidRPr="00FC5D24" w:rsidRDefault="00D2327E" w:rsidP="0048704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11446" w:rsidRPr="00311446" w:rsidRDefault="00311446" w:rsidP="00311446">
            <w:pPr>
              <w:spacing w:before="120" w:after="120"/>
              <w:rPr>
                <w:rFonts w:ascii="Cambria" w:hAnsi="Cambria"/>
                <w:bCs/>
                <w:sz w:val="24"/>
                <w:szCs w:val="24"/>
              </w:rPr>
            </w:pPr>
            <w:r w:rsidRPr="00311446">
              <w:rPr>
                <w:rFonts w:ascii="Cambria" w:hAnsi="Cambria"/>
                <w:bCs/>
                <w:sz w:val="24"/>
                <w:szCs w:val="24"/>
              </w:rPr>
              <w:t xml:space="preserve">In Oriya, consonant clusters are written in many ways : </w:t>
            </w:r>
          </w:p>
          <w:p w:rsidR="00311446" w:rsidRPr="00311446" w:rsidRDefault="00311446" w:rsidP="00311446">
            <w:pPr>
              <w:numPr>
                <w:ilvl w:val="0"/>
                <w:numId w:val="3"/>
              </w:numPr>
              <w:spacing w:before="120" w:after="120"/>
              <w:ind w:left="430"/>
              <w:rPr>
                <w:rFonts w:ascii="Cambria" w:hAnsi="Cambria"/>
                <w:bCs/>
                <w:sz w:val="24"/>
                <w:szCs w:val="24"/>
              </w:rPr>
            </w:pPr>
            <w:r w:rsidRPr="00311446">
              <w:rPr>
                <w:rFonts w:ascii="Cambria" w:hAnsi="Cambria"/>
                <w:bCs/>
                <w:sz w:val="24"/>
                <w:szCs w:val="24"/>
              </w:rPr>
              <w:t xml:space="preserve">in most cases the second component is in half form (without the rounded   top) or reduced form and put under the first component e.g. </w:t>
            </w:r>
            <w:r w:rsidRPr="00311446">
              <w:rPr>
                <w:rFonts w:ascii="Kalinga" w:hAnsi="Kalinga" w:cs="Kalinga"/>
                <w:bCs/>
                <w:sz w:val="24"/>
                <w:szCs w:val="24"/>
              </w:rPr>
              <w:t>ସ୍କ</w:t>
            </w:r>
            <w:r w:rsidRPr="00311446">
              <w:rPr>
                <w:rFonts w:ascii="Cambria" w:hAnsi="Cambria"/>
                <w:bCs/>
                <w:sz w:val="24"/>
                <w:szCs w:val="24"/>
              </w:rPr>
              <w:t>,</w:t>
            </w:r>
            <w:r w:rsidRPr="00311446">
              <w:rPr>
                <w:rFonts w:ascii="Kalinga" w:hAnsi="Kalinga" w:cs="Kalinga"/>
                <w:bCs/>
                <w:sz w:val="24"/>
                <w:szCs w:val="24"/>
              </w:rPr>
              <w:t>ସ୍ତ</w:t>
            </w:r>
            <w:r w:rsidRPr="00311446">
              <w:rPr>
                <w:rFonts w:ascii="Cambria" w:hAnsi="Cambria"/>
                <w:bCs/>
                <w:sz w:val="24"/>
                <w:szCs w:val="24"/>
              </w:rPr>
              <w:t xml:space="preserve">, </w:t>
            </w:r>
            <w:r w:rsidRPr="00311446">
              <w:rPr>
                <w:rFonts w:ascii="Kalinga" w:hAnsi="Kalinga" w:cs="Kalinga"/>
                <w:bCs/>
                <w:sz w:val="24"/>
                <w:szCs w:val="24"/>
              </w:rPr>
              <w:t>ବ୍ଧ</w:t>
            </w:r>
            <w:r w:rsidRPr="00311446">
              <w:rPr>
                <w:rFonts w:ascii="Cambria" w:hAnsi="Cambria"/>
                <w:bCs/>
                <w:sz w:val="24"/>
                <w:szCs w:val="24"/>
              </w:rPr>
              <w:t>,</w:t>
            </w:r>
          </w:p>
          <w:p w:rsidR="00311446" w:rsidRPr="00311446" w:rsidRDefault="00311446" w:rsidP="00311446">
            <w:pPr>
              <w:numPr>
                <w:ilvl w:val="0"/>
                <w:numId w:val="3"/>
              </w:numPr>
              <w:spacing w:before="120" w:after="120"/>
              <w:ind w:left="430"/>
              <w:rPr>
                <w:rFonts w:ascii="Cambria" w:hAnsi="Cambria"/>
                <w:bCs/>
                <w:sz w:val="24"/>
                <w:szCs w:val="24"/>
              </w:rPr>
            </w:pPr>
            <w:r w:rsidRPr="00311446">
              <w:rPr>
                <w:rFonts w:ascii="Cambria" w:hAnsi="Cambria"/>
                <w:bCs/>
                <w:sz w:val="24"/>
                <w:szCs w:val="24"/>
              </w:rPr>
              <w:t xml:space="preserve">Sometimes the reverse case happens and the first component (esp. when it is </w:t>
            </w:r>
            <w:r w:rsidRPr="00311446">
              <w:rPr>
                <w:rFonts w:ascii="Kalinga" w:hAnsi="Kalinga" w:cs="Kalinga"/>
                <w:bCs/>
                <w:sz w:val="24"/>
                <w:szCs w:val="24"/>
              </w:rPr>
              <w:t>ତ</w:t>
            </w:r>
            <w:r w:rsidRPr="00311446">
              <w:rPr>
                <w:rFonts w:ascii="Cambria" w:hAnsi="Cambria"/>
                <w:bCs/>
                <w:sz w:val="24"/>
                <w:szCs w:val="24"/>
              </w:rPr>
              <w:t xml:space="preserve">) is reduced and is put below the second as in </w:t>
            </w:r>
            <w:r w:rsidRPr="00311446">
              <w:rPr>
                <w:rFonts w:ascii="Kalinga" w:hAnsi="Kalinga" w:cs="Kalinga"/>
                <w:bCs/>
                <w:sz w:val="24"/>
                <w:szCs w:val="24"/>
              </w:rPr>
              <w:t>ତ୍ସ</w:t>
            </w:r>
            <w:r w:rsidRPr="00311446">
              <w:rPr>
                <w:rFonts w:ascii="Cambria" w:hAnsi="Cambria"/>
                <w:bCs/>
                <w:sz w:val="24"/>
                <w:szCs w:val="24"/>
              </w:rPr>
              <w:t xml:space="preserve">, </w:t>
            </w:r>
            <w:r w:rsidRPr="00311446">
              <w:rPr>
                <w:rFonts w:ascii="Kalinga" w:hAnsi="Kalinga" w:cs="Kalinga"/>
                <w:bCs/>
                <w:sz w:val="24"/>
                <w:szCs w:val="24"/>
              </w:rPr>
              <w:t>ତ୍ମ</w:t>
            </w:r>
            <w:r w:rsidRPr="00311446">
              <w:rPr>
                <w:rFonts w:ascii="Cambria" w:hAnsi="Cambria"/>
                <w:bCs/>
                <w:sz w:val="24"/>
                <w:szCs w:val="24"/>
              </w:rPr>
              <w:t xml:space="preserve">, </w:t>
            </w:r>
            <w:r w:rsidRPr="00311446">
              <w:rPr>
                <w:rFonts w:ascii="Kalinga" w:hAnsi="Kalinga" w:cs="Kalinga"/>
                <w:bCs/>
                <w:sz w:val="24"/>
                <w:szCs w:val="24"/>
              </w:rPr>
              <w:t>ତ୍କ</w:t>
            </w:r>
            <w:r w:rsidRPr="00311446">
              <w:rPr>
                <w:rFonts w:ascii="Cambria" w:hAnsi="Cambria"/>
                <w:bCs/>
                <w:sz w:val="24"/>
                <w:szCs w:val="24"/>
              </w:rPr>
              <w:t xml:space="preserve"> </w:t>
            </w:r>
            <w:r w:rsidRPr="00311446">
              <w:rPr>
                <w:rFonts w:ascii="Kalinga" w:hAnsi="Kalinga" w:cs="Kalinga"/>
                <w:bCs/>
                <w:sz w:val="24"/>
                <w:szCs w:val="24"/>
              </w:rPr>
              <w:t>ତ୍ପ</w:t>
            </w:r>
          </w:p>
          <w:p w:rsidR="00311446" w:rsidRPr="00856600" w:rsidRDefault="00311446" w:rsidP="00311446">
            <w:pPr>
              <w:numPr>
                <w:ilvl w:val="0"/>
                <w:numId w:val="3"/>
              </w:numPr>
              <w:spacing w:before="120" w:after="120"/>
              <w:ind w:left="430"/>
              <w:rPr>
                <w:rFonts w:ascii="Cambria" w:hAnsi="Cambria"/>
                <w:bCs/>
                <w:sz w:val="24"/>
                <w:szCs w:val="24"/>
              </w:rPr>
            </w:pPr>
            <w:r w:rsidRPr="00311446">
              <w:rPr>
                <w:rFonts w:ascii="Cambria" w:hAnsi="Cambria"/>
                <w:bCs/>
                <w:sz w:val="24"/>
                <w:szCs w:val="24"/>
              </w:rPr>
              <w:t xml:space="preserve">Pre-base forms are also seen in </w:t>
            </w:r>
            <w:r w:rsidRPr="00311446">
              <w:rPr>
                <w:rFonts w:ascii="Kalinga" w:hAnsi="Kalinga" w:cs="Kalinga"/>
                <w:bCs/>
                <w:sz w:val="24"/>
                <w:szCs w:val="24"/>
              </w:rPr>
              <w:t>ବ୍ଦ</w:t>
            </w:r>
            <w:r w:rsidRPr="00311446">
              <w:rPr>
                <w:rFonts w:ascii="Cambria" w:hAnsi="Cambria"/>
                <w:bCs/>
                <w:sz w:val="24"/>
                <w:szCs w:val="24"/>
              </w:rPr>
              <w:t xml:space="preserve"> </w:t>
            </w:r>
            <w:r w:rsidRPr="00311446">
              <w:rPr>
                <w:rFonts w:ascii="Kalinga" w:hAnsi="Kalinga" w:cs="Kalinga"/>
                <w:bCs/>
                <w:sz w:val="24"/>
                <w:szCs w:val="24"/>
              </w:rPr>
              <w:t>ଦ୍ଭ</w:t>
            </w:r>
            <w:r w:rsidRPr="00311446">
              <w:rPr>
                <w:rFonts w:ascii="Cambria" w:hAnsi="Cambria"/>
                <w:bCs/>
                <w:sz w:val="24"/>
                <w:szCs w:val="24"/>
              </w:rPr>
              <w:t>, but due to cursive writing the prebase components seem to be like new glyphs.</w:t>
            </w:r>
          </w:p>
          <w:p w:rsidR="00D2327E" w:rsidRPr="00FC5D24" w:rsidRDefault="00311446" w:rsidP="00487048">
            <w:pPr>
              <w:spacing w:before="120" w:after="120"/>
              <w:rPr>
                <w:rFonts w:ascii="Cambria" w:hAnsi="Cambria"/>
                <w:bCs/>
                <w:sz w:val="24"/>
                <w:szCs w:val="24"/>
              </w:rPr>
            </w:pPr>
            <w:r w:rsidRPr="00311446">
              <w:rPr>
                <w:rFonts w:ascii="Cambria" w:hAnsi="Cambria"/>
                <w:bCs/>
                <w:sz w:val="24"/>
                <w:szCs w:val="24"/>
              </w:rPr>
              <w:t>Pre-base forms do occur in certain cases in Oriya orthography. But other forms are also there which will be addressed.</w:t>
            </w:r>
          </w:p>
        </w:tc>
      </w:tr>
      <w:tr w:rsidR="00D2327E" w:rsidRPr="00FC5D24" w:rsidTr="00487048">
        <w:tc>
          <w:tcPr>
            <w:tcW w:w="1525" w:type="dxa"/>
            <w:gridSpan w:val="2"/>
          </w:tcPr>
          <w:p w:rsidR="00D2327E" w:rsidRPr="00FC5D24" w:rsidRDefault="00D2327E" w:rsidP="0048704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D2327E" w:rsidRPr="00FC5D24" w:rsidRDefault="00311446" w:rsidP="00487048">
            <w:pPr>
              <w:spacing w:before="120" w:after="120"/>
              <w:rPr>
                <w:rFonts w:ascii="Cambria" w:hAnsi="Cambria"/>
                <w:bCs/>
                <w:sz w:val="24"/>
                <w:szCs w:val="24"/>
              </w:rPr>
            </w:pPr>
            <w:r w:rsidRPr="00311446">
              <w:rPr>
                <w:rFonts w:ascii="Cambria" w:hAnsi="Cambria"/>
                <w:bCs/>
                <w:sz w:val="24"/>
                <w:szCs w:val="24"/>
              </w:rPr>
              <w:t>In section 3.7, add other forms in addition to the pre-base form</w:t>
            </w:r>
            <w:r>
              <w:rPr>
                <w:rFonts w:ascii="Cambria" w:hAnsi="Cambria"/>
                <w:bCs/>
                <w:sz w:val="24"/>
                <w:szCs w:val="24"/>
              </w:rPr>
              <w:t>.</w:t>
            </w:r>
          </w:p>
        </w:tc>
      </w:tr>
      <w:tr w:rsidR="00D2327E" w:rsidRPr="00FC5D24" w:rsidTr="00487048">
        <w:tc>
          <w:tcPr>
            <w:tcW w:w="1525" w:type="dxa"/>
            <w:gridSpan w:val="2"/>
            <w:shd w:val="clear" w:color="auto" w:fill="D9D9D9" w:themeFill="background1" w:themeFillShade="D9"/>
          </w:tcPr>
          <w:p w:rsidR="00D2327E" w:rsidRPr="00FC5D24" w:rsidRDefault="00D2327E"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D2327E" w:rsidRPr="00FC5D24" w:rsidRDefault="00311446" w:rsidP="00487048">
            <w:pPr>
              <w:spacing w:before="120" w:after="120"/>
              <w:rPr>
                <w:rFonts w:ascii="Cambria" w:hAnsi="Cambria"/>
                <w:sz w:val="24"/>
                <w:szCs w:val="24"/>
              </w:rPr>
            </w:pPr>
            <w:r w:rsidRPr="00311446">
              <w:rPr>
                <w:rFonts w:ascii="Cambria" w:hAnsi="Cambria"/>
                <w:sz w:val="24"/>
                <w:szCs w:val="24"/>
              </w:rPr>
              <w:t>3.8, “… to show that words having these consonants with a nukta are to be pronounced in the Perso-Arabic style.”: Inaccurate. At least the usage of nukta on dda and ddha is not related to Perso-Arabic words.</w:t>
            </w:r>
          </w:p>
        </w:tc>
      </w:tr>
      <w:tr w:rsidR="00856600" w:rsidRPr="00FC5D24" w:rsidTr="00487048">
        <w:tc>
          <w:tcPr>
            <w:tcW w:w="1525" w:type="dxa"/>
            <w:gridSpan w:val="2"/>
          </w:tcPr>
          <w:p w:rsidR="00856600" w:rsidRPr="00FC5D24" w:rsidRDefault="00856600" w:rsidP="00856600">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856600" w:rsidRPr="00856600" w:rsidRDefault="00856600" w:rsidP="00856600">
            <w:pPr>
              <w:spacing w:before="120" w:after="120"/>
              <w:rPr>
                <w:rFonts w:ascii="Cambria" w:hAnsi="Cambria"/>
                <w:bCs/>
                <w:sz w:val="24"/>
                <w:szCs w:val="24"/>
              </w:rPr>
            </w:pPr>
            <w:r w:rsidRPr="00856600">
              <w:rPr>
                <w:rFonts w:ascii="Cambria" w:hAnsi="Cambria"/>
                <w:bCs/>
                <w:sz w:val="24"/>
                <w:szCs w:val="24"/>
              </w:rPr>
              <w:t>The NBGP takes comment into consideration. Please see 1. above.</w:t>
            </w:r>
          </w:p>
        </w:tc>
      </w:tr>
      <w:tr w:rsidR="00856600" w:rsidRPr="00FC5D24" w:rsidTr="00487048">
        <w:tc>
          <w:tcPr>
            <w:tcW w:w="1525" w:type="dxa"/>
            <w:gridSpan w:val="2"/>
          </w:tcPr>
          <w:p w:rsidR="00856600" w:rsidRPr="00FC5D24" w:rsidRDefault="00856600" w:rsidP="00856600">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856600" w:rsidRPr="00856600" w:rsidRDefault="00856600" w:rsidP="00856600">
            <w:pPr>
              <w:spacing w:before="120" w:after="120"/>
              <w:rPr>
                <w:rFonts w:ascii="Cambria" w:hAnsi="Cambria"/>
                <w:bCs/>
                <w:sz w:val="24"/>
                <w:szCs w:val="24"/>
              </w:rPr>
            </w:pPr>
            <w:r w:rsidRPr="00856600">
              <w:rPr>
                <w:rFonts w:ascii="Cambria" w:hAnsi="Cambria"/>
                <w:bCs/>
                <w:sz w:val="24"/>
                <w:szCs w:val="24"/>
              </w:rPr>
              <w:t xml:space="preserve">Update the proposal to allow Nukta to follow only </w:t>
            </w:r>
            <w:r w:rsidRPr="00856600">
              <w:rPr>
                <w:rFonts w:ascii="Cambria" w:hAnsi="Cambria" w:cs="Kalinga"/>
                <w:bCs/>
                <w:sz w:val="24"/>
                <w:szCs w:val="24"/>
                <w:cs/>
                <w:lang w:bidi="or-IN"/>
              </w:rPr>
              <w:t>ଡ</w:t>
            </w:r>
            <w:r w:rsidRPr="00856600">
              <w:rPr>
                <w:rFonts w:ascii="Cambria" w:hAnsi="Cambria"/>
                <w:bCs/>
                <w:sz w:val="24"/>
                <w:szCs w:val="24"/>
                <w:cs/>
                <w:lang w:bidi="or-IN"/>
              </w:rPr>
              <w:t xml:space="preserve"> </w:t>
            </w:r>
            <w:r w:rsidRPr="00856600">
              <w:rPr>
                <w:rFonts w:ascii="Cambria" w:hAnsi="Cambria"/>
                <w:bCs/>
                <w:sz w:val="24"/>
                <w:szCs w:val="24"/>
              </w:rPr>
              <w:t xml:space="preserve">0B21 and </w:t>
            </w:r>
            <w:r w:rsidRPr="00856600">
              <w:rPr>
                <w:rFonts w:ascii="Cambria" w:hAnsi="Cambria" w:cs="Kalinga"/>
                <w:bCs/>
                <w:sz w:val="24"/>
                <w:szCs w:val="24"/>
                <w:cs/>
                <w:lang w:bidi="or-IN"/>
              </w:rPr>
              <w:t>ଢ</w:t>
            </w:r>
            <w:r w:rsidRPr="00856600">
              <w:rPr>
                <w:rFonts w:ascii="Cambria" w:hAnsi="Cambria"/>
                <w:bCs/>
                <w:sz w:val="24"/>
                <w:szCs w:val="24"/>
                <w:cs/>
                <w:lang w:bidi="or-IN"/>
              </w:rPr>
              <w:t xml:space="preserve"> </w:t>
            </w:r>
            <w:r w:rsidRPr="00856600">
              <w:rPr>
                <w:rFonts w:ascii="Cambria" w:hAnsi="Cambria"/>
                <w:bCs/>
                <w:sz w:val="24"/>
                <w:szCs w:val="24"/>
              </w:rPr>
              <w:t>0B22.</w:t>
            </w:r>
          </w:p>
        </w:tc>
      </w:tr>
      <w:tr w:rsidR="00D2327E" w:rsidRPr="00FC5D24" w:rsidTr="00487048">
        <w:tc>
          <w:tcPr>
            <w:tcW w:w="1525" w:type="dxa"/>
            <w:gridSpan w:val="2"/>
            <w:shd w:val="clear" w:color="auto" w:fill="D9D9D9" w:themeFill="background1" w:themeFillShade="D9"/>
          </w:tcPr>
          <w:p w:rsidR="00D2327E" w:rsidRPr="00FC5D24" w:rsidRDefault="00D2327E"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D2327E" w:rsidRPr="00FC5D24" w:rsidRDefault="003B09E8" w:rsidP="00487048">
            <w:pPr>
              <w:spacing w:before="120" w:after="120"/>
              <w:rPr>
                <w:rFonts w:ascii="Cambria" w:hAnsi="Cambria"/>
                <w:sz w:val="24"/>
                <w:szCs w:val="24"/>
              </w:rPr>
            </w:pPr>
            <w:r w:rsidRPr="003B09E8">
              <w:rPr>
                <w:rFonts w:ascii="Cambria" w:hAnsi="Cambria"/>
                <w:sz w:val="24"/>
                <w:szCs w:val="24"/>
              </w:rPr>
              <w:t>3.10, “/ãala/”: Either use a phonetic transcription (then the first syllable’s vowel is probably not /a/ and the consonant is not /l/), or use transliteration: am̐ḷā. It’s not helpful and is only confusing if an inaccurate transcription/transliteration is provide. Drop it or correct it.</w:t>
            </w:r>
          </w:p>
        </w:tc>
      </w:tr>
      <w:tr w:rsidR="00D2327E" w:rsidRPr="00FC5D24" w:rsidTr="00487048">
        <w:tc>
          <w:tcPr>
            <w:tcW w:w="1525" w:type="dxa"/>
            <w:gridSpan w:val="2"/>
          </w:tcPr>
          <w:p w:rsidR="00D2327E" w:rsidRPr="00FC5D24" w:rsidRDefault="00D2327E" w:rsidP="0048704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D2327E" w:rsidRPr="00FC5D24" w:rsidRDefault="003B09E8" w:rsidP="00487048">
            <w:pPr>
              <w:spacing w:before="120" w:after="120"/>
              <w:rPr>
                <w:rFonts w:ascii="Cambria" w:hAnsi="Cambria"/>
                <w:bCs/>
                <w:sz w:val="24"/>
                <w:szCs w:val="24"/>
              </w:rPr>
            </w:pPr>
            <w:r w:rsidRPr="003B09E8">
              <w:rPr>
                <w:rFonts w:ascii="Cambria" w:hAnsi="Cambria"/>
                <w:bCs/>
                <w:sz w:val="24"/>
                <w:szCs w:val="24"/>
              </w:rPr>
              <w:t>3.10 and 3.11 repeat the transliteration comment.</w:t>
            </w:r>
          </w:p>
        </w:tc>
      </w:tr>
      <w:tr w:rsidR="00D2327E" w:rsidRPr="00FC5D24" w:rsidTr="00487048">
        <w:tc>
          <w:tcPr>
            <w:tcW w:w="1525" w:type="dxa"/>
            <w:gridSpan w:val="2"/>
          </w:tcPr>
          <w:p w:rsidR="00D2327E" w:rsidRPr="00FC5D24" w:rsidRDefault="00D2327E" w:rsidP="0048704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D2327E" w:rsidRPr="00FC5D24" w:rsidRDefault="003B09E8" w:rsidP="00487048">
            <w:pPr>
              <w:spacing w:before="120" w:after="120"/>
              <w:rPr>
                <w:rFonts w:ascii="Cambria" w:hAnsi="Cambria"/>
                <w:bCs/>
                <w:sz w:val="24"/>
                <w:szCs w:val="24"/>
              </w:rPr>
            </w:pPr>
            <w:r w:rsidRPr="003B09E8">
              <w:rPr>
                <w:rFonts w:ascii="Cambria" w:hAnsi="Cambria"/>
                <w:bCs/>
                <w:sz w:val="24"/>
                <w:szCs w:val="24"/>
              </w:rPr>
              <w:t>Update Oriya words to use ISO 15919 system where needed.</w:t>
            </w:r>
          </w:p>
        </w:tc>
      </w:tr>
      <w:tr w:rsidR="003B09E8" w:rsidRPr="00FC5D24" w:rsidTr="00487048">
        <w:tc>
          <w:tcPr>
            <w:tcW w:w="1525" w:type="dxa"/>
            <w:gridSpan w:val="2"/>
            <w:shd w:val="clear" w:color="auto" w:fill="D9D9D9" w:themeFill="background1" w:themeFillShade="D9"/>
          </w:tcPr>
          <w:p w:rsidR="003B09E8" w:rsidRPr="00FC5D24" w:rsidRDefault="003B09E8"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B09E8" w:rsidRPr="00FC5D24" w:rsidRDefault="005B1D33" w:rsidP="00487048">
            <w:pPr>
              <w:spacing w:before="120" w:after="120"/>
              <w:rPr>
                <w:rFonts w:ascii="Cambria" w:hAnsi="Cambria"/>
                <w:sz w:val="24"/>
                <w:szCs w:val="24"/>
              </w:rPr>
            </w:pPr>
            <w:r w:rsidRPr="005B1D33">
              <w:rPr>
                <w:rFonts w:ascii="Cambria" w:hAnsi="Cambria"/>
                <w:sz w:val="24"/>
                <w:szCs w:val="24"/>
              </w:rPr>
              <w:t>3.12, Table 3: Clean up the duplicated dotted circles. Why is vocalic rr excluded but vocalic l adn vocalic ll are included? Be consistent with the discussions in later sections.</w:t>
            </w:r>
          </w:p>
        </w:tc>
      </w:tr>
      <w:tr w:rsidR="003B09E8" w:rsidRPr="00FC5D24" w:rsidTr="00487048">
        <w:tc>
          <w:tcPr>
            <w:tcW w:w="1525" w:type="dxa"/>
            <w:gridSpan w:val="2"/>
          </w:tcPr>
          <w:p w:rsidR="003B09E8" w:rsidRPr="00FC5D24" w:rsidRDefault="003B09E8" w:rsidP="0048704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5B1D33" w:rsidRPr="005B1D33" w:rsidRDefault="005B1D33" w:rsidP="005B1D33">
            <w:pPr>
              <w:spacing w:before="120" w:after="120"/>
              <w:rPr>
                <w:rFonts w:ascii="Cambria" w:hAnsi="Cambria"/>
                <w:bCs/>
                <w:sz w:val="24"/>
                <w:szCs w:val="24"/>
              </w:rPr>
            </w:pPr>
            <w:r w:rsidRPr="005B1D33">
              <w:rPr>
                <w:rFonts w:ascii="Cambria" w:hAnsi="Cambria"/>
                <w:bCs/>
                <w:sz w:val="24"/>
                <w:szCs w:val="24"/>
              </w:rPr>
              <w:t xml:space="preserve">Few dotted circles are duplicated and will be cleaned. </w:t>
            </w:r>
          </w:p>
          <w:p w:rsidR="003B09E8" w:rsidRPr="00FC5D24" w:rsidRDefault="005B1D33" w:rsidP="005B1D33">
            <w:pPr>
              <w:spacing w:before="120" w:after="120"/>
              <w:rPr>
                <w:rFonts w:ascii="Cambria" w:hAnsi="Cambria"/>
                <w:bCs/>
                <w:sz w:val="24"/>
                <w:szCs w:val="24"/>
              </w:rPr>
            </w:pPr>
            <w:r w:rsidRPr="005B1D33">
              <w:rPr>
                <w:rFonts w:ascii="Cambria" w:hAnsi="Cambria"/>
                <w:bCs/>
                <w:sz w:val="24"/>
                <w:szCs w:val="24"/>
              </w:rPr>
              <w:t>Just below the given table 3, we have clearly mentioned that “</w:t>
            </w:r>
            <w:r w:rsidRPr="005B1D33">
              <w:rPr>
                <w:rFonts w:ascii="Cambria" w:hAnsi="Cambria" w:cs="Arial Unicode MS" w:hint="cs"/>
                <w:b/>
                <w:sz w:val="24"/>
                <w:szCs w:val="24"/>
                <w:cs/>
                <w:lang w:bidi="or-IN"/>
              </w:rPr>
              <w:t>ଌ</w:t>
            </w:r>
            <w:r w:rsidRPr="005B1D33">
              <w:rPr>
                <w:rFonts w:ascii="Cambria" w:hAnsi="Cambria" w:hint="eastAsia"/>
                <w:bCs/>
                <w:sz w:val="24"/>
                <w:szCs w:val="24"/>
              </w:rPr>
              <w:t>”</w:t>
            </w:r>
            <w:r w:rsidRPr="005B1D33">
              <w:rPr>
                <w:rFonts w:ascii="Cambria" w:hAnsi="Cambria"/>
                <w:bCs/>
                <w:sz w:val="24"/>
                <w:szCs w:val="24"/>
              </w:rPr>
              <w:t>U+0B0C, “</w:t>
            </w:r>
            <w:r w:rsidRPr="005B1D33">
              <w:rPr>
                <w:rFonts w:ascii="Cambria" w:hAnsi="Cambria" w:cs="Arial Unicode MS" w:hint="cs"/>
                <w:b/>
                <w:sz w:val="24"/>
                <w:szCs w:val="24"/>
                <w:cs/>
                <w:lang w:bidi="or-IN"/>
              </w:rPr>
              <w:t>ୡ</w:t>
            </w:r>
            <w:r w:rsidRPr="005B1D33">
              <w:rPr>
                <w:rFonts w:ascii="Cambria" w:hAnsi="Cambria" w:hint="eastAsia"/>
                <w:bCs/>
                <w:sz w:val="24"/>
                <w:szCs w:val="24"/>
              </w:rPr>
              <w:t>”</w:t>
            </w:r>
            <w:r w:rsidRPr="005B1D33">
              <w:rPr>
                <w:rFonts w:ascii="Cambria" w:hAnsi="Cambria"/>
                <w:bCs/>
                <w:sz w:val="24"/>
                <w:szCs w:val="24"/>
              </w:rPr>
              <w:t>U+0B61, “◌</w:t>
            </w:r>
            <w:r w:rsidRPr="005B1D33">
              <w:rPr>
                <w:rFonts w:ascii="Kalinga" w:hAnsi="Kalinga" w:cs="Kalinga" w:hint="cs"/>
                <w:b/>
                <w:sz w:val="24"/>
                <w:szCs w:val="24"/>
                <w:cs/>
                <w:lang w:bidi="or-IN"/>
              </w:rPr>
              <w:t>ୢ</w:t>
            </w:r>
            <w:r w:rsidRPr="005B1D33">
              <w:rPr>
                <w:rFonts w:ascii="Cambria" w:hAnsi="Cambria"/>
                <w:bCs/>
                <w:sz w:val="24"/>
                <w:szCs w:val="24"/>
              </w:rPr>
              <w:t>”U+0B62 and ”</w:t>
            </w:r>
            <w:r w:rsidRPr="005B1D33">
              <w:rPr>
                <w:rFonts w:ascii="Cambria" w:hAnsi="Cambria"/>
                <w:b/>
                <w:sz w:val="24"/>
                <w:szCs w:val="24"/>
              </w:rPr>
              <w:t>◌</w:t>
            </w:r>
            <w:r w:rsidRPr="005B1D33">
              <w:rPr>
                <w:rFonts w:ascii="Kalinga" w:hAnsi="Kalinga" w:cs="Kalinga" w:hint="cs"/>
                <w:b/>
                <w:sz w:val="24"/>
                <w:szCs w:val="24"/>
                <w:cs/>
                <w:lang w:bidi="or-IN"/>
              </w:rPr>
              <w:t>ୣ</w:t>
            </w:r>
            <w:r w:rsidRPr="005B1D33">
              <w:rPr>
                <w:rFonts w:ascii="Cambria" w:hAnsi="Cambria"/>
                <w:bCs/>
                <w:sz w:val="24"/>
                <w:szCs w:val="24"/>
              </w:rPr>
              <w:t>”U+0B63are hardly in use in modern days. Thus these may be excluded.</w:t>
            </w:r>
          </w:p>
        </w:tc>
      </w:tr>
      <w:tr w:rsidR="003B09E8" w:rsidRPr="00FC5D24" w:rsidTr="00487048">
        <w:tc>
          <w:tcPr>
            <w:tcW w:w="1525" w:type="dxa"/>
            <w:gridSpan w:val="2"/>
          </w:tcPr>
          <w:p w:rsidR="003B09E8" w:rsidRPr="00FC5D24" w:rsidRDefault="003B09E8" w:rsidP="0048704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B09E8" w:rsidRPr="00FC5D24" w:rsidRDefault="005B1D33" w:rsidP="00487048">
            <w:pPr>
              <w:spacing w:before="120" w:after="120"/>
              <w:rPr>
                <w:rFonts w:ascii="Cambria" w:hAnsi="Cambria"/>
                <w:bCs/>
                <w:sz w:val="24"/>
                <w:szCs w:val="24"/>
              </w:rPr>
            </w:pPr>
            <w:r w:rsidRPr="005B1D33">
              <w:rPr>
                <w:rFonts w:ascii="Cambria" w:hAnsi="Cambria"/>
                <w:bCs/>
                <w:sz w:val="24"/>
                <w:szCs w:val="24"/>
              </w:rPr>
              <w:t>Clean duplicated dotted circles in Table 3.</w:t>
            </w:r>
          </w:p>
        </w:tc>
      </w:tr>
      <w:tr w:rsidR="003B09E8" w:rsidRPr="00FC5D24" w:rsidTr="00487048">
        <w:tc>
          <w:tcPr>
            <w:tcW w:w="1525" w:type="dxa"/>
            <w:gridSpan w:val="2"/>
            <w:shd w:val="clear" w:color="auto" w:fill="D9D9D9" w:themeFill="background1" w:themeFillShade="D9"/>
          </w:tcPr>
          <w:p w:rsidR="003B09E8" w:rsidRPr="00FC5D24" w:rsidRDefault="003B09E8"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B09E8" w:rsidRPr="00FC5D24" w:rsidRDefault="005B1D33" w:rsidP="00487048">
            <w:pPr>
              <w:spacing w:before="120" w:after="120"/>
              <w:rPr>
                <w:rFonts w:ascii="Cambria" w:hAnsi="Cambria"/>
                <w:sz w:val="24"/>
                <w:szCs w:val="24"/>
              </w:rPr>
            </w:pPr>
            <w:r w:rsidRPr="005B1D33">
              <w:rPr>
                <w:rFonts w:ascii="Cambria" w:hAnsi="Cambria"/>
                <w:sz w:val="24"/>
                <w:szCs w:val="24"/>
              </w:rPr>
              <w:t>5.2 and 5.2.1: Doesn’t U+0B35 ORIYA LETTER VA fall into “4.1.2.4 No Rare and Obsolete Characters“? Why is U+0B57 ORIYA AU LENGTH MARK excluded but U+0B56 ORIYA AI LENGTH MARK is included?</w:t>
            </w:r>
          </w:p>
        </w:tc>
      </w:tr>
      <w:tr w:rsidR="003B09E8" w:rsidRPr="00FC5D24" w:rsidTr="00487048">
        <w:tc>
          <w:tcPr>
            <w:tcW w:w="1525" w:type="dxa"/>
            <w:gridSpan w:val="2"/>
          </w:tcPr>
          <w:p w:rsidR="003B09E8" w:rsidRPr="00FC5D24" w:rsidRDefault="003B09E8" w:rsidP="0048704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5B1D33" w:rsidRPr="005B1D33" w:rsidRDefault="005B1D33" w:rsidP="005B1D33">
            <w:pPr>
              <w:spacing w:before="120" w:after="120"/>
              <w:rPr>
                <w:rFonts w:ascii="Cambria" w:hAnsi="Cambria"/>
                <w:bCs/>
                <w:sz w:val="24"/>
                <w:szCs w:val="24"/>
              </w:rPr>
            </w:pPr>
            <w:r w:rsidRPr="005B1D33">
              <w:rPr>
                <w:rFonts w:ascii="Cambria" w:hAnsi="Cambria"/>
                <w:bCs/>
                <w:sz w:val="24"/>
                <w:szCs w:val="24"/>
              </w:rPr>
              <w:t xml:space="preserve">There are lithographic as well as manuscript evidences of use of 'Va' character in Oriya for centuries since ancient times to mid 20th century. Then came the era of letterpress, whereby the technical difficulties could not maintain the distinction between ‘Ba’ </w:t>
            </w:r>
            <w:r w:rsidRPr="00856600">
              <w:rPr>
                <w:rFonts w:ascii="Cambria" w:hAnsi="Cambria" w:cs="Arial Unicode MS" w:hint="cs"/>
                <w:b/>
                <w:sz w:val="24"/>
                <w:szCs w:val="24"/>
                <w:cs/>
                <w:lang w:bidi="or-IN"/>
              </w:rPr>
              <w:t>ବ</w:t>
            </w:r>
            <w:r w:rsidRPr="005B1D33">
              <w:rPr>
                <w:rFonts w:ascii="Cambria" w:hAnsi="Cambria" w:cs="Arial Unicode MS"/>
                <w:bCs/>
                <w:sz w:val="24"/>
                <w:szCs w:val="24"/>
                <w:cs/>
                <w:lang w:bidi="or-IN"/>
              </w:rPr>
              <w:t xml:space="preserve"> </w:t>
            </w:r>
            <w:r w:rsidRPr="005B1D33">
              <w:rPr>
                <w:rFonts w:ascii="Cambria" w:hAnsi="Cambria"/>
                <w:bCs/>
                <w:sz w:val="24"/>
                <w:szCs w:val="24"/>
              </w:rPr>
              <w:t>and ‘Va’ “</w:t>
            </w:r>
            <w:r w:rsidRPr="00856600">
              <w:rPr>
                <w:rFonts w:ascii="Kalinga" w:hAnsi="Kalinga" w:cs="Kalinga" w:hint="cs"/>
                <w:b/>
                <w:sz w:val="24"/>
                <w:szCs w:val="24"/>
                <w:cs/>
                <w:lang w:bidi="or-IN"/>
              </w:rPr>
              <w:t>ଵ</w:t>
            </w:r>
            <w:r w:rsidRPr="005B1D33">
              <w:rPr>
                <w:rFonts w:ascii="Cambria" w:hAnsi="Cambria" w:hint="eastAsia"/>
                <w:bCs/>
                <w:sz w:val="24"/>
                <w:szCs w:val="24"/>
              </w:rPr>
              <w:t>”</w:t>
            </w:r>
            <w:r w:rsidRPr="005B1D33">
              <w:rPr>
                <w:rFonts w:ascii="Cambria" w:hAnsi="Cambria"/>
                <w:bCs/>
                <w:sz w:val="24"/>
                <w:szCs w:val="24"/>
              </w:rPr>
              <w:t xml:space="preserve"> (U+0B35) in printed books leading to the substitution of ‘Va’ by ‘Ba’. Oriya ‘Va’ is not vanished as it is prevalent and well marked in spoken Oriya in different parts of Orissa. In the current age of computers clearly differentiable ‘Va’ is available with Oriya Unicode. </w:t>
            </w:r>
          </w:p>
          <w:p w:rsidR="005B1D33" w:rsidRPr="005B1D33" w:rsidRDefault="005B1D33" w:rsidP="005B1D33">
            <w:pPr>
              <w:spacing w:before="120" w:after="120"/>
              <w:rPr>
                <w:rFonts w:ascii="Cambria" w:hAnsi="Cambria"/>
                <w:bCs/>
                <w:sz w:val="24"/>
                <w:szCs w:val="24"/>
              </w:rPr>
            </w:pPr>
          </w:p>
          <w:p w:rsidR="005B1D33" w:rsidRPr="005B1D33" w:rsidRDefault="005B1D33" w:rsidP="005B1D33">
            <w:pPr>
              <w:spacing w:before="120" w:after="120"/>
              <w:rPr>
                <w:rFonts w:ascii="Cambria" w:hAnsi="Cambria"/>
                <w:bCs/>
                <w:sz w:val="24"/>
                <w:szCs w:val="24"/>
              </w:rPr>
            </w:pPr>
            <w:r w:rsidRPr="005B1D33">
              <w:rPr>
                <w:rFonts w:ascii="Cambria" w:hAnsi="Cambria"/>
                <w:bCs/>
                <w:sz w:val="24"/>
                <w:szCs w:val="24"/>
              </w:rPr>
              <w:lastRenderedPageBreak/>
              <w:t xml:space="preserve">Thus the Va which was in written manuscripts for centuries disappeared from books for few decades only and now back in the age of computers. Thus it is not an obsolete character. </w:t>
            </w:r>
          </w:p>
          <w:p w:rsidR="005B1D33" w:rsidRPr="005B1D33" w:rsidRDefault="005B1D33" w:rsidP="005B1D33">
            <w:pPr>
              <w:spacing w:before="120" w:after="120"/>
              <w:rPr>
                <w:rFonts w:ascii="Cambria" w:hAnsi="Cambria"/>
                <w:bCs/>
                <w:sz w:val="24"/>
                <w:szCs w:val="24"/>
              </w:rPr>
            </w:pPr>
          </w:p>
          <w:p w:rsidR="005B1D33" w:rsidRPr="005B1D33" w:rsidRDefault="005B1D33" w:rsidP="005B1D33">
            <w:pPr>
              <w:spacing w:before="120" w:after="120"/>
              <w:rPr>
                <w:rFonts w:ascii="Cambria" w:hAnsi="Cambria"/>
                <w:bCs/>
                <w:sz w:val="24"/>
                <w:szCs w:val="24"/>
              </w:rPr>
            </w:pPr>
            <w:r w:rsidRPr="005B1D33">
              <w:rPr>
                <w:rFonts w:ascii="Cambria" w:hAnsi="Cambria"/>
                <w:bCs/>
                <w:sz w:val="24"/>
                <w:szCs w:val="24"/>
              </w:rPr>
              <w:t xml:space="preserve">Oriya script is not only used for writing Oriya language but also for writing tribal languages of 62 tribes constituting more than 22 percent of total population. In their language also ‘Va’ is conspicuous. So we can not regard it as obsolete in Orissa. </w:t>
            </w:r>
          </w:p>
          <w:p w:rsidR="003B09E8" w:rsidRPr="00FC5D24" w:rsidRDefault="005B1D33" w:rsidP="005B1D33">
            <w:pPr>
              <w:spacing w:before="120" w:after="120"/>
              <w:rPr>
                <w:rFonts w:ascii="Cambria" w:hAnsi="Cambria"/>
                <w:bCs/>
                <w:sz w:val="24"/>
                <w:szCs w:val="24"/>
              </w:rPr>
            </w:pPr>
            <w:r w:rsidRPr="005B1D33">
              <w:rPr>
                <w:rFonts w:ascii="Cambria" w:hAnsi="Cambria"/>
                <w:bCs/>
                <w:sz w:val="24"/>
                <w:szCs w:val="24"/>
              </w:rPr>
              <w:t>There are numerous tatsama and English words assimilated into Oriya vocabulary where ‘Va’ is essential. So it is not obsolete.</w:t>
            </w:r>
          </w:p>
        </w:tc>
      </w:tr>
      <w:tr w:rsidR="003B09E8" w:rsidRPr="00FC5D24" w:rsidTr="00487048">
        <w:tc>
          <w:tcPr>
            <w:tcW w:w="1525" w:type="dxa"/>
            <w:gridSpan w:val="2"/>
          </w:tcPr>
          <w:p w:rsidR="003B09E8" w:rsidRPr="00FC5D24" w:rsidRDefault="003B09E8" w:rsidP="00487048">
            <w:pPr>
              <w:spacing w:before="120" w:after="120"/>
              <w:rPr>
                <w:rFonts w:ascii="Cambria" w:hAnsi="Cambria"/>
                <w:bCs/>
                <w:sz w:val="24"/>
                <w:szCs w:val="24"/>
              </w:rPr>
            </w:pPr>
            <w:r w:rsidRPr="00FC5D24">
              <w:rPr>
                <w:rFonts w:ascii="Cambria" w:hAnsi="Cambria"/>
                <w:bCs/>
                <w:sz w:val="24"/>
                <w:szCs w:val="24"/>
              </w:rPr>
              <w:lastRenderedPageBreak/>
              <w:t>NBGP Response</w:t>
            </w:r>
          </w:p>
        </w:tc>
        <w:tc>
          <w:tcPr>
            <w:tcW w:w="7825" w:type="dxa"/>
            <w:gridSpan w:val="2"/>
          </w:tcPr>
          <w:p w:rsidR="003B09E8" w:rsidRPr="00FC5D24" w:rsidRDefault="005B1D33" w:rsidP="00487048">
            <w:pPr>
              <w:spacing w:before="120" w:after="120"/>
              <w:rPr>
                <w:rFonts w:ascii="Cambria" w:hAnsi="Cambria"/>
                <w:bCs/>
                <w:sz w:val="24"/>
                <w:szCs w:val="24"/>
              </w:rPr>
            </w:pPr>
            <w:r>
              <w:rPr>
                <w:rFonts w:ascii="Cambria" w:hAnsi="Cambria"/>
                <w:bCs/>
                <w:sz w:val="24"/>
                <w:szCs w:val="24"/>
              </w:rPr>
              <w:t>No action required.</w:t>
            </w:r>
          </w:p>
        </w:tc>
      </w:tr>
      <w:tr w:rsidR="003B09E8" w:rsidRPr="00FC5D24" w:rsidTr="00487048">
        <w:tc>
          <w:tcPr>
            <w:tcW w:w="1525" w:type="dxa"/>
            <w:gridSpan w:val="2"/>
            <w:shd w:val="clear" w:color="auto" w:fill="D9D9D9" w:themeFill="background1" w:themeFillShade="D9"/>
          </w:tcPr>
          <w:p w:rsidR="003B09E8" w:rsidRPr="00FC5D24" w:rsidRDefault="003B09E8"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3B09E8" w:rsidRDefault="005B1D33" w:rsidP="00487048">
            <w:pPr>
              <w:spacing w:before="120" w:after="120"/>
              <w:rPr>
                <w:rStyle w:val="Hyperlink"/>
                <w:rFonts w:ascii="Cambria" w:hAnsi="Cambria"/>
                <w:sz w:val="24"/>
                <w:szCs w:val="24"/>
              </w:rPr>
            </w:pPr>
            <w:r w:rsidRPr="005B1D33">
              <w:rPr>
                <w:rFonts w:ascii="Cambria" w:hAnsi="Cambria"/>
                <w:sz w:val="24"/>
                <w:szCs w:val="24"/>
              </w:rPr>
              <w:t xml:space="preserve">6.1, “… there are no characters/character sequences which can be created by using the Oriya characters permitted as per the [MSR] and look identical.”: **FALSE**. Odia has a seriously problem of confusables because of multiple ways of encoding the signs of ba and ya. Many fonts (eg, Nirmala UI) allow both &lt;virama, U+0B2F ya&gt; and &lt;virama, U+0B5F yya&gt; to form the post-base form of ya; and allow all of &lt;virama, U+0B2C ba&gt;, &lt;virama, U+0B35 va&gt;, and &lt;virama, U+0B71 wa&gt; to form the blow-base forms of ba. To the very least, this is the problem the proposal should’ve captured, and the NBGP failed. And these variants probably need to be proposed as “allocatable”. Also, Odia does have other natural (not because of technical issues like the problem aforementioned) ambiguities that need to be addressed (note many of them are stylistic and depend on what font is used to render text), see </w:t>
            </w:r>
            <w:hyperlink r:id="rId16" w:anchor="Ambiguities" w:history="1">
              <w:r w:rsidRPr="00B53551">
                <w:rPr>
                  <w:rStyle w:val="Hyperlink"/>
                  <w:rFonts w:ascii="Cambria" w:hAnsi="Cambria"/>
                  <w:sz w:val="24"/>
                  <w:szCs w:val="24"/>
                </w:rPr>
                <w:t>https://en.wikipedia.org/wiki/Odia_alphabet#Ambiguities</w:t>
              </w:r>
            </w:hyperlink>
          </w:p>
          <w:p w:rsidR="00856600" w:rsidRPr="00FC5D24" w:rsidRDefault="00856600" w:rsidP="00487048">
            <w:pPr>
              <w:spacing w:before="120" w:after="120"/>
              <w:rPr>
                <w:rFonts w:ascii="Cambria" w:hAnsi="Cambria"/>
                <w:sz w:val="24"/>
                <w:szCs w:val="24"/>
              </w:rPr>
            </w:pPr>
          </w:p>
        </w:tc>
      </w:tr>
      <w:tr w:rsidR="003B09E8" w:rsidRPr="00FC5D24" w:rsidTr="00487048">
        <w:tc>
          <w:tcPr>
            <w:tcW w:w="1525" w:type="dxa"/>
            <w:gridSpan w:val="2"/>
          </w:tcPr>
          <w:p w:rsidR="003B09E8" w:rsidRPr="00FC5D24" w:rsidRDefault="003B09E8" w:rsidP="0048704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B09E8" w:rsidRPr="00FC5D24" w:rsidRDefault="005B1D33" w:rsidP="00487048">
            <w:pPr>
              <w:spacing w:before="120" w:after="120"/>
              <w:rPr>
                <w:rFonts w:ascii="Cambria" w:hAnsi="Cambria"/>
                <w:bCs/>
                <w:sz w:val="24"/>
                <w:szCs w:val="24"/>
              </w:rPr>
            </w:pPr>
            <w:r w:rsidRPr="005B1D33">
              <w:rPr>
                <w:rFonts w:ascii="Cambria" w:hAnsi="Cambria"/>
                <w:bCs/>
                <w:sz w:val="24"/>
                <w:szCs w:val="24"/>
              </w:rPr>
              <w:t>In Oriya no two characters, character sequences and their clusters are exactly alike and hence it is not at all confusing for Oriya people to read or write. However the beginners might find it difficult to learn. In certain consonant clusters, a part of the glyph may look alike but pronunciation differs which however can easily be differentiated from other part of the glyph; hence, it does not lead to confusion. The differences found in different fonts and UIs are only technical errors, but such errors are not found with Unicode which is followed by NBGP. Ambiguities are found in all scripts of all languages, but the users are comfortable with it, we cannot change the script.</w:t>
            </w:r>
          </w:p>
        </w:tc>
      </w:tr>
      <w:tr w:rsidR="003B09E8" w:rsidRPr="00FC5D24" w:rsidTr="00487048">
        <w:tc>
          <w:tcPr>
            <w:tcW w:w="1525" w:type="dxa"/>
            <w:gridSpan w:val="2"/>
          </w:tcPr>
          <w:p w:rsidR="003B09E8" w:rsidRPr="00FC5D24" w:rsidRDefault="003B09E8" w:rsidP="0048704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B09E8" w:rsidRPr="00FC5D24" w:rsidRDefault="00CA1B7D" w:rsidP="00487048">
            <w:pPr>
              <w:spacing w:before="120" w:after="120"/>
              <w:rPr>
                <w:rFonts w:ascii="Cambria" w:hAnsi="Cambria"/>
                <w:bCs/>
                <w:sz w:val="24"/>
                <w:szCs w:val="24"/>
              </w:rPr>
            </w:pPr>
            <w:r>
              <w:rPr>
                <w:rFonts w:ascii="Cambria" w:hAnsi="Cambria"/>
                <w:bCs/>
                <w:sz w:val="24"/>
                <w:szCs w:val="24"/>
              </w:rPr>
              <w:t>No action required.</w:t>
            </w:r>
          </w:p>
        </w:tc>
      </w:tr>
      <w:tr w:rsidR="003B09E8" w:rsidRPr="00FC5D24" w:rsidTr="00487048">
        <w:tc>
          <w:tcPr>
            <w:tcW w:w="1525" w:type="dxa"/>
            <w:gridSpan w:val="2"/>
            <w:shd w:val="clear" w:color="auto" w:fill="D9D9D9" w:themeFill="background1" w:themeFillShade="D9"/>
          </w:tcPr>
          <w:p w:rsidR="003B09E8" w:rsidRPr="00FC5D24" w:rsidRDefault="003B09E8" w:rsidP="00487048">
            <w:pPr>
              <w:spacing w:before="120" w:after="120"/>
              <w:rPr>
                <w:rFonts w:ascii="Cambria" w:hAnsi="Cambria"/>
                <w:bCs/>
                <w:sz w:val="24"/>
                <w:szCs w:val="24"/>
              </w:rPr>
            </w:pPr>
            <w:r w:rsidRPr="00FC5D24">
              <w:rPr>
                <w:rFonts w:ascii="Cambria" w:hAnsi="Cambria"/>
                <w:bCs/>
                <w:sz w:val="24"/>
                <w:szCs w:val="24"/>
              </w:rPr>
              <w:lastRenderedPageBreak/>
              <w:t>Comment</w:t>
            </w:r>
          </w:p>
        </w:tc>
        <w:tc>
          <w:tcPr>
            <w:tcW w:w="7825" w:type="dxa"/>
            <w:gridSpan w:val="2"/>
            <w:shd w:val="clear" w:color="auto" w:fill="D9D9D9" w:themeFill="background1" w:themeFillShade="D9"/>
          </w:tcPr>
          <w:p w:rsidR="003B09E8" w:rsidRPr="00FC5D24" w:rsidRDefault="00CA1B7D" w:rsidP="00487048">
            <w:pPr>
              <w:spacing w:before="120" w:after="120"/>
              <w:rPr>
                <w:rFonts w:ascii="Cambria" w:hAnsi="Cambria"/>
                <w:sz w:val="24"/>
                <w:szCs w:val="24"/>
              </w:rPr>
            </w:pPr>
            <w:r w:rsidRPr="00CA1B7D">
              <w:rPr>
                <w:rFonts w:ascii="Cambria" w:hAnsi="Cambria"/>
                <w:sz w:val="24"/>
                <w:szCs w:val="24"/>
              </w:rPr>
              <w:t>7: For other reviewers’ reference: `C[N][M][B|D|X] | V[B|D|X] | C[N]H`</w:t>
            </w:r>
          </w:p>
        </w:tc>
      </w:tr>
      <w:tr w:rsidR="003B09E8" w:rsidRPr="00FC5D24" w:rsidTr="00487048">
        <w:tc>
          <w:tcPr>
            <w:tcW w:w="1525" w:type="dxa"/>
            <w:gridSpan w:val="2"/>
          </w:tcPr>
          <w:p w:rsidR="003B09E8" w:rsidRPr="00FC5D24" w:rsidRDefault="003B09E8" w:rsidP="0048704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3B09E8" w:rsidRPr="00FC5D24" w:rsidRDefault="00CA1B7D" w:rsidP="00487048">
            <w:pPr>
              <w:spacing w:before="120" w:after="120"/>
              <w:rPr>
                <w:rFonts w:ascii="Cambria" w:hAnsi="Cambria"/>
                <w:bCs/>
                <w:sz w:val="24"/>
                <w:szCs w:val="24"/>
              </w:rPr>
            </w:pPr>
            <w:r w:rsidRPr="00CA1B7D">
              <w:rPr>
                <w:rFonts w:ascii="Cambria" w:hAnsi="Cambria"/>
                <w:bCs/>
                <w:sz w:val="24"/>
                <w:szCs w:val="24"/>
              </w:rPr>
              <w:t>The descriptive text is meant to be a simplified version of the same, simplicity being one of the foundational principles of the LGR procedure.</w:t>
            </w:r>
          </w:p>
        </w:tc>
      </w:tr>
      <w:tr w:rsidR="003B09E8" w:rsidRPr="00FC5D24" w:rsidTr="00487048">
        <w:tc>
          <w:tcPr>
            <w:tcW w:w="1525" w:type="dxa"/>
            <w:gridSpan w:val="2"/>
          </w:tcPr>
          <w:p w:rsidR="003B09E8" w:rsidRPr="00FC5D24" w:rsidRDefault="003B09E8" w:rsidP="0048704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3B09E8" w:rsidRPr="00FC5D24" w:rsidRDefault="00CA1B7D" w:rsidP="00487048">
            <w:pPr>
              <w:spacing w:before="120" w:after="120"/>
              <w:rPr>
                <w:rFonts w:ascii="Cambria" w:hAnsi="Cambria"/>
                <w:bCs/>
                <w:sz w:val="24"/>
                <w:szCs w:val="24"/>
              </w:rPr>
            </w:pPr>
            <w:r>
              <w:rPr>
                <w:rFonts w:ascii="Cambria" w:hAnsi="Cambria"/>
                <w:bCs/>
                <w:sz w:val="24"/>
                <w:szCs w:val="24"/>
              </w:rPr>
              <w:t>No action required.</w:t>
            </w:r>
          </w:p>
        </w:tc>
      </w:tr>
    </w:tbl>
    <w:p w:rsidR="004378E4" w:rsidRDefault="004378E4">
      <w:pPr>
        <w:rPr>
          <w:rFonts w:ascii="Cambria" w:hAnsi="Cambria"/>
        </w:rPr>
      </w:pPr>
    </w:p>
    <w:p w:rsidR="00856600" w:rsidRDefault="00856600">
      <w:pPr>
        <w:rPr>
          <w:rFonts w:ascii="Cambria" w:hAnsi="Cambria"/>
        </w:rPr>
      </w:pPr>
    </w:p>
    <w:tbl>
      <w:tblPr>
        <w:tblStyle w:val="TableGrid"/>
        <w:tblW w:w="0" w:type="auto"/>
        <w:tblLook w:val="04A0" w:firstRow="1" w:lastRow="0" w:firstColumn="1" w:lastColumn="0" w:noHBand="0" w:noVBand="1"/>
      </w:tblPr>
      <w:tblGrid>
        <w:gridCol w:w="762"/>
        <w:gridCol w:w="763"/>
        <w:gridCol w:w="990"/>
        <w:gridCol w:w="6835"/>
      </w:tblGrid>
      <w:tr w:rsidR="005F02FB" w:rsidRPr="00FC5D24" w:rsidTr="00487048">
        <w:tc>
          <w:tcPr>
            <w:tcW w:w="762" w:type="dxa"/>
            <w:shd w:val="clear" w:color="auto" w:fill="D9D9D9" w:themeFill="background1" w:themeFillShade="D9"/>
          </w:tcPr>
          <w:p w:rsidR="005F02FB" w:rsidRPr="00FC5D24" w:rsidRDefault="005F02FB" w:rsidP="00487048">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5F02FB" w:rsidRPr="00FC5D24" w:rsidRDefault="005F02FB" w:rsidP="00487048">
            <w:pPr>
              <w:spacing w:before="120" w:after="120"/>
              <w:rPr>
                <w:rFonts w:ascii="Cambria" w:hAnsi="Cambria"/>
                <w:bCs/>
                <w:sz w:val="24"/>
                <w:szCs w:val="24"/>
              </w:rPr>
            </w:pPr>
            <w:r>
              <w:rPr>
                <w:rFonts w:ascii="Cambria" w:hAnsi="Cambria"/>
                <w:bCs/>
                <w:sz w:val="24"/>
                <w:szCs w:val="24"/>
              </w:rPr>
              <w:t>6</w:t>
            </w:r>
          </w:p>
        </w:tc>
        <w:tc>
          <w:tcPr>
            <w:tcW w:w="990" w:type="dxa"/>
            <w:shd w:val="clear" w:color="auto" w:fill="D9D9D9" w:themeFill="background1" w:themeFillShade="D9"/>
          </w:tcPr>
          <w:p w:rsidR="005F02FB" w:rsidRPr="00FC5D24" w:rsidRDefault="005F02FB" w:rsidP="0048704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5F02FB" w:rsidRPr="00F04655" w:rsidRDefault="005F02FB" w:rsidP="00487048">
            <w:pPr>
              <w:spacing w:before="120" w:after="120"/>
              <w:rPr>
                <w:rFonts w:ascii="Cambria" w:hAnsi="Cambria"/>
                <w:sz w:val="24"/>
                <w:szCs w:val="24"/>
              </w:rPr>
            </w:pPr>
            <w:r w:rsidRPr="005F02FB">
              <w:rPr>
                <w:rFonts w:ascii="Cambria" w:hAnsi="Cambria"/>
                <w:sz w:val="24"/>
                <w:szCs w:val="24"/>
              </w:rPr>
              <w:t>Panigrahi</w:t>
            </w:r>
          </w:p>
        </w:tc>
      </w:tr>
      <w:tr w:rsidR="005F02FB" w:rsidRPr="00FC5D24" w:rsidTr="00487048">
        <w:tc>
          <w:tcPr>
            <w:tcW w:w="1525" w:type="dxa"/>
            <w:gridSpan w:val="2"/>
            <w:shd w:val="clear" w:color="auto" w:fill="D9D9D9" w:themeFill="background1" w:themeFillShade="D9"/>
          </w:tcPr>
          <w:p w:rsidR="005F02FB" w:rsidRPr="00FC5D24" w:rsidRDefault="005F02FB" w:rsidP="00487048">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5F02FB" w:rsidRPr="00FC5D24" w:rsidRDefault="005F02FB" w:rsidP="00487048">
            <w:pPr>
              <w:spacing w:before="120" w:after="120"/>
              <w:rPr>
                <w:rFonts w:ascii="Cambria" w:hAnsi="Cambria"/>
                <w:bCs/>
                <w:sz w:val="24"/>
                <w:szCs w:val="24"/>
              </w:rPr>
            </w:pPr>
            <w:r>
              <w:rPr>
                <w:rFonts w:ascii="Cambria" w:hAnsi="Cambria"/>
                <w:bCs/>
                <w:sz w:val="24"/>
                <w:szCs w:val="24"/>
              </w:rPr>
              <w:t>I</w:t>
            </w:r>
            <w:r w:rsidRPr="005F02FB">
              <w:rPr>
                <w:rFonts w:ascii="Cambria" w:hAnsi="Cambria"/>
                <w:bCs/>
                <w:sz w:val="24"/>
                <w:szCs w:val="24"/>
              </w:rPr>
              <w:t>n response to Liang Hai’s comment on Oriya</w:t>
            </w:r>
          </w:p>
        </w:tc>
      </w:tr>
      <w:tr w:rsidR="005F02FB" w:rsidRPr="00FC5D24" w:rsidTr="00487048">
        <w:tc>
          <w:tcPr>
            <w:tcW w:w="1525" w:type="dxa"/>
            <w:gridSpan w:val="2"/>
            <w:shd w:val="clear" w:color="auto" w:fill="D9D9D9" w:themeFill="background1" w:themeFillShade="D9"/>
          </w:tcPr>
          <w:p w:rsidR="005F02FB" w:rsidRPr="00FC5D24" w:rsidRDefault="005F02FB"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5F02FB" w:rsidRDefault="005F02FB" w:rsidP="00831084">
            <w:pPr>
              <w:spacing w:before="120" w:after="120" w:line="264" w:lineRule="auto"/>
              <w:rPr>
                <w:rFonts w:ascii="Cambria" w:hAnsi="Cambria"/>
                <w:sz w:val="24"/>
                <w:szCs w:val="24"/>
              </w:rPr>
            </w:pPr>
            <w:r w:rsidRPr="005F02FB">
              <w:rPr>
                <w:rFonts w:ascii="Cambria" w:hAnsi="Cambria"/>
                <w:sz w:val="24"/>
                <w:szCs w:val="24"/>
              </w:rPr>
              <w:t>Largely agree with Liang. Additionally, it feels like a majority portion of</w:t>
            </w:r>
            <w:r w:rsidR="00856600">
              <w:rPr>
                <w:rFonts w:ascii="Cambria" w:hAnsi="Cambria"/>
                <w:sz w:val="24"/>
                <w:szCs w:val="24"/>
              </w:rPr>
              <w:t xml:space="preserve"> </w:t>
            </w:r>
            <w:r w:rsidRPr="005F02FB">
              <w:rPr>
                <w:rFonts w:ascii="Cambria" w:hAnsi="Cambria"/>
                <w:sz w:val="24"/>
                <w:szCs w:val="24"/>
              </w:rPr>
              <w:t>the content is lifted from Wikipedia without correcting anything based on</w:t>
            </w:r>
            <w:r w:rsidR="00856600">
              <w:rPr>
                <w:rFonts w:ascii="Cambria" w:hAnsi="Cambria"/>
                <w:sz w:val="24"/>
                <w:szCs w:val="24"/>
              </w:rPr>
              <w:t xml:space="preserve"> </w:t>
            </w:r>
            <w:r w:rsidRPr="005F02FB">
              <w:rPr>
                <w:rFonts w:ascii="Cambria" w:hAnsi="Cambria"/>
                <w:sz w:val="24"/>
                <w:szCs w:val="24"/>
              </w:rPr>
              <w:t>verification. Liang has already flagged the Gujarati part. It is weird to</w:t>
            </w:r>
            <w:r w:rsidR="00856600">
              <w:rPr>
                <w:rFonts w:ascii="Cambria" w:hAnsi="Cambria"/>
                <w:sz w:val="24"/>
                <w:szCs w:val="24"/>
              </w:rPr>
              <w:t xml:space="preserve"> </w:t>
            </w:r>
            <w:r w:rsidRPr="005F02FB">
              <w:rPr>
                <w:rFonts w:ascii="Cambria" w:hAnsi="Cambria"/>
                <w:sz w:val="24"/>
                <w:szCs w:val="24"/>
              </w:rPr>
              <w:t>see that researchers are referring to Wikipedia rather than referring to</w:t>
            </w:r>
            <w:r w:rsidR="00856600">
              <w:rPr>
                <w:rFonts w:ascii="Cambria" w:hAnsi="Cambria"/>
                <w:sz w:val="24"/>
                <w:szCs w:val="24"/>
              </w:rPr>
              <w:t xml:space="preserve"> </w:t>
            </w:r>
            <w:r w:rsidRPr="005F02FB">
              <w:rPr>
                <w:rFonts w:ascii="Cambria" w:hAnsi="Cambria"/>
                <w:sz w:val="24"/>
                <w:szCs w:val="24"/>
              </w:rPr>
              <w:t>primary and and secondary sources. Wikipedia itself refers to tertiary and</w:t>
            </w:r>
            <w:r w:rsidR="00856600">
              <w:rPr>
                <w:rFonts w:ascii="Cambria" w:hAnsi="Cambria"/>
                <w:sz w:val="24"/>
                <w:szCs w:val="24"/>
              </w:rPr>
              <w:t xml:space="preserve"> </w:t>
            </w:r>
            <w:r w:rsidRPr="005F02FB">
              <w:rPr>
                <w:rFonts w:ascii="Cambria" w:hAnsi="Cambria"/>
                <w:sz w:val="24"/>
                <w:szCs w:val="24"/>
              </w:rPr>
              <w:t>above sources and at times contains factual inconsistencies.</w:t>
            </w:r>
          </w:p>
          <w:p w:rsidR="00831084" w:rsidRPr="00FC5D24" w:rsidRDefault="00831084" w:rsidP="005F02FB">
            <w:pPr>
              <w:spacing w:before="120" w:after="120"/>
              <w:rPr>
                <w:rFonts w:ascii="Cambria" w:hAnsi="Cambria"/>
                <w:sz w:val="24"/>
                <w:szCs w:val="24"/>
              </w:rPr>
            </w:pPr>
          </w:p>
        </w:tc>
      </w:tr>
      <w:tr w:rsidR="005F02FB" w:rsidRPr="00FC5D24" w:rsidTr="00487048">
        <w:tc>
          <w:tcPr>
            <w:tcW w:w="1525" w:type="dxa"/>
            <w:gridSpan w:val="2"/>
          </w:tcPr>
          <w:p w:rsidR="005F02FB" w:rsidRPr="00FC5D24" w:rsidRDefault="005F02FB" w:rsidP="0048704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5F02FB" w:rsidRPr="00FC5D24" w:rsidRDefault="005F02FB" w:rsidP="00487048">
            <w:pPr>
              <w:spacing w:before="120" w:after="120"/>
              <w:rPr>
                <w:rFonts w:ascii="Cambria" w:hAnsi="Cambria"/>
                <w:bCs/>
                <w:sz w:val="24"/>
                <w:szCs w:val="24"/>
              </w:rPr>
            </w:pPr>
            <w:r w:rsidRPr="005F02FB">
              <w:rPr>
                <w:rFonts w:ascii="Cambria" w:hAnsi="Cambria"/>
                <w:bCs/>
                <w:sz w:val="24"/>
                <w:szCs w:val="24"/>
              </w:rPr>
              <w:t>We agree with you that Wikipedia is not a standard reference</w:t>
            </w:r>
          </w:p>
        </w:tc>
      </w:tr>
      <w:tr w:rsidR="005F02FB" w:rsidRPr="00FC5D24" w:rsidTr="00487048">
        <w:tc>
          <w:tcPr>
            <w:tcW w:w="1525" w:type="dxa"/>
            <w:gridSpan w:val="2"/>
          </w:tcPr>
          <w:p w:rsidR="005F02FB" w:rsidRPr="00FC5D24" w:rsidRDefault="005F02FB" w:rsidP="0048704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5F02FB" w:rsidRPr="00FC5D24" w:rsidRDefault="005F02FB" w:rsidP="00487048">
            <w:pPr>
              <w:spacing w:before="120" w:after="120"/>
              <w:rPr>
                <w:rFonts w:ascii="Cambria" w:hAnsi="Cambria"/>
                <w:bCs/>
                <w:sz w:val="24"/>
                <w:szCs w:val="24"/>
              </w:rPr>
            </w:pPr>
            <w:r w:rsidRPr="005F02FB">
              <w:rPr>
                <w:rFonts w:ascii="Cambria" w:hAnsi="Cambria"/>
                <w:bCs/>
                <w:sz w:val="24"/>
                <w:szCs w:val="24"/>
              </w:rPr>
              <w:t>Wherever Wikipedia is cited as a reference, will be replaced.</w:t>
            </w:r>
          </w:p>
        </w:tc>
      </w:tr>
      <w:tr w:rsidR="00091F70" w:rsidRPr="00FC5D24" w:rsidTr="00487048">
        <w:tc>
          <w:tcPr>
            <w:tcW w:w="1525" w:type="dxa"/>
            <w:gridSpan w:val="2"/>
            <w:shd w:val="clear" w:color="auto" w:fill="D9D9D9" w:themeFill="background1" w:themeFillShade="D9"/>
          </w:tcPr>
          <w:p w:rsidR="00091F70" w:rsidRPr="00FC5D24" w:rsidRDefault="00091F70"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091F70" w:rsidRDefault="00091F70" w:rsidP="00091F70">
            <w:pPr>
              <w:spacing w:before="120" w:after="120"/>
              <w:rPr>
                <w:rFonts w:ascii="Cambria" w:hAnsi="Cambria"/>
                <w:sz w:val="24"/>
                <w:szCs w:val="24"/>
              </w:rPr>
            </w:pPr>
            <w:r w:rsidRPr="00091F70">
              <w:rPr>
                <w:rFonts w:ascii="Cambria" w:hAnsi="Cambria"/>
                <w:sz w:val="24"/>
                <w:szCs w:val="24"/>
              </w:rPr>
              <w:t>3.4:</w:t>
            </w:r>
            <w:r>
              <w:rPr>
                <w:rFonts w:ascii="Cambria" w:hAnsi="Cambria"/>
                <w:sz w:val="24"/>
                <w:szCs w:val="24"/>
              </w:rPr>
              <w:t xml:space="preserve"> </w:t>
            </w:r>
            <w:r w:rsidRPr="00091F70">
              <w:rPr>
                <w:rFonts w:ascii="Cambria" w:hAnsi="Cambria"/>
                <w:sz w:val="24"/>
                <w:szCs w:val="24"/>
              </w:rPr>
              <w:t>It is important to note that "</w:t>
            </w:r>
            <w:r w:rsidRPr="00091F70">
              <w:rPr>
                <w:rFonts w:ascii="Kalinga" w:hAnsi="Kalinga" w:cs="Kalinga" w:hint="cs"/>
                <w:sz w:val="24"/>
                <w:szCs w:val="24"/>
                <w:cs/>
                <w:lang w:bidi="or-IN"/>
              </w:rPr>
              <w:t>ଵ</w:t>
            </w:r>
            <w:r w:rsidRPr="00091F70">
              <w:rPr>
                <w:rFonts w:ascii="Cambria" w:hAnsi="Cambria" w:cs="Arial Unicode MS"/>
                <w:sz w:val="24"/>
                <w:szCs w:val="24"/>
                <w:cs/>
                <w:lang w:bidi="or-IN"/>
              </w:rPr>
              <w:t>" (</w:t>
            </w:r>
            <w:r w:rsidRPr="00091F70">
              <w:rPr>
                <w:rFonts w:ascii="Cambria" w:hAnsi="Cambria"/>
                <w:sz w:val="24"/>
                <w:szCs w:val="24"/>
              </w:rPr>
              <w:t>U+0B35) is a burrowed character</w:t>
            </w:r>
            <w:r w:rsidR="00476AEA">
              <w:rPr>
                <w:rFonts w:ascii="Cambria" w:hAnsi="Cambria"/>
                <w:sz w:val="24"/>
                <w:szCs w:val="24"/>
              </w:rPr>
              <w:t xml:space="preserve"> </w:t>
            </w:r>
            <w:r w:rsidRPr="00091F70">
              <w:rPr>
                <w:rFonts w:ascii="Cambria" w:hAnsi="Cambria"/>
                <w:sz w:val="24"/>
                <w:szCs w:val="24"/>
              </w:rPr>
              <w:t>from</w:t>
            </w:r>
            <w:r>
              <w:rPr>
                <w:rFonts w:ascii="Cambria" w:hAnsi="Cambria"/>
                <w:sz w:val="24"/>
                <w:szCs w:val="24"/>
              </w:rPr>
              <w:t xml:space="preserve"> </w:t>
            </w:r>
            <w:r w:rsidRPr="00091F70">
              <w:rPr>
                <w:rFonts w:ascii="Cambria" w:hAnsi="Cambria"/>
                <w:sz w:val="24"/>
                <w:szCs w:val="24"/>
              </w:rPr>
              <w:t>Sanskrit that was inserted in the Unicode chart. Apart from any alleged</w:t>
            </w:r>
            <w:r>
              <w:rPr>
                <w:rFonts w:ascii="Cambria" w:hAnsi="Cambria"/>
                <w:sz w:val="24"/>
                <w:szCs w:val="24"/>
              </w:rPr>
              <w:t xml:space="preserve"> </w:t>
            </w:r>
            <w:r w:rsidRPr="00091F70">
              <w:rPr>
                <w:rFonts w:ascii="Cambria" w:hAnsi="Cambria"/>
                <w:sz w:val="24"/>
                <w:szCs w:val="24"/>
              </w:rPr>
              <w:t>publications that might have been created by the authors, the character has</w:t>
            </w:r>
            <w:r>
              <w:rPr>
                <w:rFonts w:ascii="Cambria" w:hAnsi="Cambria"/>
                <w:sz w:val="24"/>
                <w:szCs w:val="24"/>
              </w:rPr>
              <w:t xml:space="preserve"> </w:t>
            </w:r>
            <w:r w:rsidRPr="00091F70">
              <w:rPr>
                <w:rFonts w:ascii="Cambria" w:hAnsi="Cambria"/>
                <w:sz w:val="24"/>
                <w:szCs w:val="24"/>
              </w:rPr>
              <w:t>not seen the day of light in any authentic source (e.g. news publication by</w:t>
            </w:r>
            <w:r>
              <w:rPr>
                <w:rFonts w:ascii="Cambria" w:hAnsi="Cambria"/>
                <w:sz w:val="24"/>
                <w:szCs w:val="24"/>
              </w:rPr>
              <w:t xml:space="preserve"> </w:t>
            </w:r>
            <w:r w:rsidRPr="00091F70">
              <w:rPr>
                <w:rFonts w:ascii="Cambria" w:hAnsi="Cambria"/>
                <w:sz w:val="24"/>
                <w:szCs w:val="24"/>
              </w:rPr>
              <w:t>noted publication houses, text books, other published books from noted</w:t>
            </w:r>
            <w:r>
              <w:rPr>
                <w:rFonts w:ascii="Cambria" w:hAnsi="Cambria"/>
                <w:sz w:val="24"/>
                <w:szCs w:val="24"/>
              </w:rPr>
              <w:t xml:space="preserve"> </w:t>
            </w:r>
            <w:r w:rsidRPr="00091F70">
              <w:rPr>
                <w:rFonts w:ascii="Cambria" w:hAnsi="Cambria"/>
                <w:sz w:val="24"/>
                <w:szCs w:val="24"/>
              </w:rPr>
              <w:t>publishers, etc.). What is the point in pushing the agenda of a few people</w:t>
            </w:r>
            <w:r>
              <w:rPr>
                <w:rFonts w:ascii="Cambria" w:hAnsi="Cambria"/>
                <w:sz w:val="24"/>
                <w:szCs w:val="24"/>
              </w:rPr>
              <w:t xml:space="preserve"> </w:t>
            </w:r>
            <w:r w:rsidRPr="00091F70">
              <w:rPr>
                <w:rFonts w:ascii="Cambria" w:hAnsi="Cambria"/>
                <w:sz w:val="24"/>
                <w:szCs w:val="24"/>
              </w:rPr>
              <w:t>that is not largely accepted by the community.</w:t>
            </w:r>
          </w:p>
          <w:p w:rsidR="00831084" w:rsidRPr="00FC5D24" w:rsidRDefault="00831084" w:rsidP="00091F70">
            <w:pPr>
              <w:spacing w:before="120" w:after="120"/>
              <w:rPr>
                <w:rFonts w:ascii="Cambria" w:hAnsi="Cambria"/>
                <w:sz w:val="24"/>
                <w:szCs w:val="24"/>
              </w:rPr>
            </w:pPr>
          </w:p>
        </w:tc>
      </w:tr>
      <w:tr w:rsidR="00856600" w:rsidRPr="00FC5D24" w:rsidTr="00487048">
        <w:tc>
          <w:tcPr>
            <w:tcW w:w="1525" w:type="dxa"/>
            <w:gridSpan w:val="2"/>
          </w:tcPr>
          <w:p w:rsidR="00856600" w:rsidRPr="00FC5D24" w:rsidRDefault="00856600" w:rsidP="00856600">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856600" w:rsidRPr="00856600" w:rsidRDefault="00856600" w:rsidP="00856600">
            <w:pPr>
              <w:spacing w:before="120" w:after="120"/>
              <w:rPr>
                <w:rFonts w:ascii="Cambria" w:hAnsi="Cambria"/>
                <w:bCs/>
                <w:sz w:val="24"/>
                <w:szCs w:val="24"/>
              </w:rPr>
            </w:pPr>
            <w:r w:rsidRPr="00856600">
              <w:rPr>
                <w:rFonts w:ascii="Cambria" w:hAnsi="Cambria"/>
                <w:bCs/>
                <w:sz w:val="24"/>
                <w:szCs w:val="24"/>
              </w:rPr>
              <w:t xml:space="preserve">The NBGP takes comment into consideration. Please see </w:t>
            </w:r>
            <w:r>
              <w:rPr>
                <w:rFonts w:ascii="Cambria" w:hAnsi="Cambria"/>
                <w:bCs/>
                <w:sz w:val="24"/>
                <w:szCs w:val="24"/>
              </w:rPr>
              <w:t>2</w:t>
            </w:r>
            <w:r w:rsidRPr="00856600">
              <w:rPr>
                <w:rFonts w:ascii="Cambria" w:hAnsi="Cambria"/>
                <w:bCs/>
                <w:sz w:val="24"/>
                <w:szCs w:val="24"/>
              </w:rPr>
              <w:t>. above.</w:t>
            </w:r>
          </w:p>
        </w:tc>
      </w:tr>
      <w:tr w:rsidR="00856600" w:rsidRPr="00FC5D24" w:rsidTr="00487048">
        <w:tc>
          <w:tcPr>
            <w:tcW w:w="1525" w:type="dxa"/>
            <w:gridSpan w:val="2"/>
          </w:tcPr>
          <w:p w:rsidR="00856600" w:rsidRPr="00FC5D24" w:rsidRDefault="00856600" w:rsidP="00856600">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856600" w:rsidRDefault="00856600" w:rsidP="00856600">
            <w:pPr>
              <w:spacing w:before="120" w:after="120"/>
              <w:rPr>
                <w:rFonts w:ascii="Cambria" w:hAnsi="Cambria" w:cs="Arial Unicode MS"/>
                <w:sz w:val="24"/>
                <w:szCs w:val="24"/>
                <w:lang w:bidi="or-IN"/>
              </w:rPr>
            </w:pPr>
            <w:r w:rsidRPr="00856600">
              <w:rPr>
                <w:rFonts w:ascii="Cambria" w:hAnsi="Cambria"/>
                <w:bCs/>
                <w:sz w:val="24"/>
                <w:szCs w:val="24"/>
              </w:rPr>
              <w:t>Update the proposal to</w:t>
            </w:r>
            <w:r w:rsidR="00831084">
              <w:rPr>
                <w:rFonts w:ascii="Cambria" w:hAnsi="Cambria"/>
                <w:bCs/>
                <w:sz w:val="24"/>
                <w:szCs w:val="24"/>
              </w:rPr>
              <w:t xml:space="preserve"> exclude </w:t>
            </w:r>
            <w:r w:rsidR="00831084" w:rsidRPr="00355613">
              <w:rPr>
                <w:rFonts w:ascii="Cambria" w:hAnsi="Cambria"/>
                <w:sz w:val="24"/>
                <w:szCs w:val="24"/>
              </w:rPr>
              <w:t>0B35 (</w:t>
            </w:r>
            <w:r w:rsidR="00831084" w:rsidRPr="00355613">
              <w:rPr>
                <w:rFonts w:ascii="Kalinga" w:hAnsi="Kalinga" w:cs="Kalinga" w:hint="cs"/>
                <w:sz w:val="24"/>
                <w:szCs w:val="24"/>
                <w:cs/>
                <w:lang w:bidi="or-IN"/>
              </w:rPr>
              <w:t>ଵ</w:t>
            </w:r>
            <w:r w:rsidR="00831084" w:rsidRPr="00355613">
              <w:rPr>
                <w:rFonts w:ascii="Cambria" w:hAnsi="Cambria" w:cs="Arial Unicode MS"/>
                <w:sz w:val="24"/>
                <w:szCs w:val="24"/>
                <w:cs/>
                <w:lang w:bidi="or-IN"/>
              </w:rPr>
              <w:t>)</w:t>
            </w:r>
            <w:r w:rsidR="00831084">
              <w:rPr>
                <w:rFonts w:ascii="Cambria" w:hAnsi="Cambria" w:cs="Arial Unicode MS"/>
                <w:sz w:val="24"/>
                <w:szCs w:val="24"/>
                <w:lang w:bidi="or-IN"/>
              </w:rPr>
              <w:t>.</w:t>
            </w:r>
          </w:p>
          <w:p w:rsidR="00831084" w:rsidRPr="00856600" w:rsidRDefault="00831084" w:rsidP="00856600">
            <w:pPr>
              <w:spacing w:before="120" w:after="120"/>
              <w:rPr>
                <w:rFonts w:ascii="Cambria" w:hAnsi="Cambria"/>
                <w:bCs/>
                <w:sz w:val="24"/>
                <w:szCs w:val="24"/>
              </w:rPr>
            </w:pPr>
          </w:p>
        </w:tc>
      </w:tr>
      <w:tr w:rsidR="00091F70" w:rsidRPr="00FC5D24" w:rsidTr="00487048">
        <w:tc>
          <w:tcPr>
            <w:tcW w:w="1525" w:type="dxa"/>
            <w:gridSpan w:val="2"/>
            <w:shd w:val="clear" w:color="auto" w:fill="D9D9D9" w:themeFill="background1" w:themeFillShade="D9"/>
          </w:tcPr>
          <w:p w:rsidR="00091F70" w:rsidRPr="00FC5D24" w:rsidRDefault="00091F70" w:rsidP="00487048">
            <w:pPr>
              <w:spacing w:before="120" w:after="120"/>
              <w:rPr>
                <w:rFonts w:ascii="Cambria" w:hAnsi="Cambria"/>
                <w:bCs/>
                <w:sz w:val="24"/>
                <w:szCs w:val="24"/>
              </w:rPr>
            </w:pPr>
            <w:r w:rsidRPr="00FC5D24">
              <w:rPr>
                <w:rFonts w:ascii="Cambria" w:hAnsi="Cambria"/>
                <w:bCs/>
                <w:sz w:val="24"/>
                <w:szCs w:val="24"/>
              </w:rPr>
              <w:lastRenderedPageBreak/>
              <w:t>Comment</w:t>
            </w:r>
          </w:p>
        </w:tc>
        <w:tc>
          <w:tcPr>
            <w:tcW w:w="7825" w:type="dxa"/>
            <w:gridSpan w:val="2"/>
            <w:shd w:val="clear" w:color="auto" w:fill="D9D9D9" w:themeFill="background1" w:themeFillShade="D9"/>
          </w:tcPr>
          <w:p w:rsidR="00AE4080" w:rsidRPr="00AE4080" w:rsidRDefault="00AE4080" w:rsidP="00831084">
            <w:pPr>
              <w:spacing w:before="120" w:after="120" w:line="264" w:lineRule="auto"/>
              <w:rPr>
                <w:rFonts w:ascii="Cambria" w:hAnsi="Cambria"/>
                <w:sz w:val="24"/>
                <w:szCs w:val="24"/>
              </w:rPr>
            </w:pPr>
            <w:r w:rsidRPr="00AE4080">
              <w:rPr>
                <w:rFonts w:ascii="Cambria" w:hAnsi="Cambria"/>
                <w:sz w:val="24"/>
                <w:szCs w:val="24"/>
              </w:rPr>
              <w:t>3.8</w:t>
            </w:r>
            <w:r>
              <w:rPr>
                <w:rFonts w:ascii="Cambria" w:hAnsi="Cambria"/>
                <w:sz w:val="24"/>
                <w:szCs w:val="24"/>
              </w:rPr>
              <w:t xml:space="preserve"> </w:t>
            </w:r>
            <w:r w:rsidRPr="00AE4080">
              <w:rPr>
                <w:rFonts w:ascii="Cambria" w:hAnsi="Cambria"/>
                <w:sz w:val="24"/>
                <w:szCs w:val="24"/>
              </w:rPr>
              <w:t>It's laughable and there is no logic whatsoever to explain why nukta is</w:t>
            </w:r>
          </w:p>
          <w:p w:rsidR="00AE4080" w:rsidRPr="00AE4080" w:rsidRDefault="00AE4080" w:rsidP="00831084">
            <w:pPr>
              <w:spacing w:before="120" w:after="120" w:line="264" w:lineRule="auto"/>
              <w:rPr>
                <w:rFonts w:ascii="Cambria" w:hAnsi="Cambria"/>
                <w:sz w:val="24"/>
                <w:szCs w:val="24"/>
              </w:rPr>
            </w:pPr>
            <w:r w:rsidRPr="00AE4080">
              <w:rPr>
                <w:rFonts w:ascii="Cambria" w:hAnsi="Cambria"/>
                <w:sz w:val="24"/>
                <w:szCs w:val="24"/>
              </w:rPr>
              <w:t>added “</w:t>
            </w:r>
            <w:r w:rsidRPr="00AE4080">
              <w:rPr>
                <w:rFonts w:ascii="Kalinga" w:hAnsi="Kalinga" w:cs="Kalinga" w:hint="cs"/>
                <w:sz w:val="24"/>
                <w:szCs w:val="24"/>
                <w:cs/>
                <w:lang w:bidi="or-IN"/>
              </w:rPr>
              <w:t>କ</w:t>
            </w:r>
            <w:r w:rsidRPr="00AE4080">
              <w:rPr>
                <w:rFonts w:ascii="Cambria" w:hAnsi="Cambria" w:hint="eastAsia"/>
                <w:sz w:val="24"/>
                <w:szCs w:val="24"/>
              </w:rPr>
              <w:t>”</w:t>
            </w:r>
            <w:r w:rsidRPr="00AE4080">
              <w:rPr>
                <w:rFonts w:ascii="Cambria" w:hAnsi="Cambria"/>
                <w:sz w:val="24"/>
                <w:szCs w:val="24"/>
              </w:rPr>
              <w:t xml:space="preserve"> (U+0B15),“</w:t>
            </w:r>
            <w:r w:rsidRPr="00AE4080">
              <w:rPr>
                <w:rFonts w:ascii="Kalinga" w:hAnsi="Kalinga" w:cs="Kalinga" w:hint="cs"/>
                <w:sz w:val="24"/>
                <w:szCs w:val="24"/>
                <w:cs/>
                <w:lang w:bidi="or-IN"/>
              </w:rPr>
              <w:t>ଖ</w:t>
            </w:r>
            <w:r w:rsidRPr="00AE4080">
              <w:rPr>
                <w:rFonts w:ascii="Cambria" w:hAnsi="Cambria" w:hint="eastAsia"/>
                <w:sz w:val="24"/>
                <w:szCs w:val="24"/>
              </w:rPr>
              <w:t>”</w:t>
            </w:r>
            <w:r w:rsidRPr="00AE4080">
              <w:rPr>
                <w:rFonts w:ascii="Cambria" w:hAnsi="Cambria"/>
                <w:sz w:val="24"/>
                <w:szCs w:val="24"/>
              </w:rPr>
              <w:t xml:space="preserve"> (U+0B16), “</w:t>
            </w:r>
            <w:r w:rsidRPr="00AE4080">
              <w:rPr>
                <w:rFonts w:ascii="Kalinga" w:hAnsi="Kalinga" w:cs="Kalinga" w:hint="cs"/>
                <w:sz w:val="24"/>
                <w:szCs w:val="24"/>
                <w:cs/>
                <w:lang w:bidi="or-IN"/>
              </w:rPr>
              <w:t>ଗ</w:t>
            </w:r>
            <w:r w:rsidRPr="00AE4080">
              <w:rPr>
                <w:rFonts w:ascii="Cambria" w:hAnsi="Cambria" w:hint="eastAsia"/>
                <w:sz w:val="24"/>
                <w:szCs w:val="24"/>
              </w:rPr>
              <w:t>”</w:t>
            </w:r>
            <w:r w:rsidRPr="00AE4080">
              <w:rPr>
                <w:rFonts w:ascii="Cambria" w:hAnsi="Cambria"/>
                <w:sz w:val="24"/>
                <w:szCs w:val="24"/>
              </w:rPr>
              <w:t xml:space="preserve"> (U+0B17), “</w:t>
            </w:r>
            <w:r w:rsidRPr="00AE4080">
              <w:rPr>
                <w:rFonts w:ascii="Kalinga" w:hAnsi="Kalinga" w:cs="Kalinga" w:hint="cs"/>
                <w:sz w:val="24"/>
                <w:szCs w:val="24"/>
                <w:cs/>
                <w:lang w:bidi="or-IN"/>
              </w:rPr>
              <w:t>ଚ</w:t>
            </w:r>
            <w:r w:rsidRPr="00AE4080">
              <w:rPr>
                <w:rFonts w:ascii="Cambria" w:hAnsi="Cambria" w:hint="eastAsia"/>
                <w:sz w:val="24"/>
                <w:szCs w:val="24"/>
              </w:rPr>
              <w:t>”</w:t>
            </w:r>
            <w:r w:rsidRPr="00AE4080">
              <w:rPr>
                <w:rFonts w:ascii="Cambria" w:hAnsi="Cambria"/>
                <w:sz w:val="24"/>
                <w:szCs w:val="24"/>
              </w:rPr>
              <w:t xml:space="preserve"> (U+0B1A), “</w:t>
            </w:r>
            <w:r w:rsidRPr="00AE4080">
              <w:rPr>
                <w:rFonts w:ascii="Kalinga" w:hAnsi="Kalinga" w:cs="Kalinga" w:hint="cs"/>
                <w:sz w:val="24"/>
                <w:szCs w:val="24"/>
                <w:cs/>
                <w:lang w:bidi="or-IN"/>
              </w:rPr>
              <w:t>ଜ</w:t>
            </w:r>
            <w:r w:rsidRPr="00AE4080">
              <w:rPr>
                <w:rFonts w:ascii="Cambria" w:hAnsi="Cambria" w:hint="eastAsia"/>
                <w:sz w:val="24"/>
                <w:szCs w:val="24"/>
              </w:rPr>
              <w:t>”</w:t>
            </w:r>
            <w:r w:rsidRPr="00AE4080">
              <w:rPr>
                <w:rFonts w:ascii="Cambria" w:hAnsi="Cambria"/>
                <w:sz w:val="24"/>
                <w:szCs w:val="24"/>
              </w:rPr>
              <w:t xml:space="preserve"> (U+0B1C),</w:t>
            </w:r>
            <w:r>
              <w:rPr>
                <w:rFonts w:ascii="Cambria" w:hAnsi="Cambria"/>
                <w:sz w:val="24"/>
                <w:szCs w:val="24"/>
              </w:rPr>
              <w:t xml:space="preserve"> </w:t>
            </w:r>
            <w:r w:rsidRPr="00AE4080">
              <w:rPr>
                <w:rFonts w:ascii="Cambria" w:hAnsi="Cambria"/>
                <w:sz w:val="24"/>
                <w:szCs w:val="24"/>
              </w:rPr>
              <w:t>and “</w:t>
            </w:r>
            <w:r w:rsidRPr="00AE4080">
              <w:rPr>
                <w:rFonts w:ascii="Kalinga" w:hAnsi="Kalinga" w:cs="Kalinga" w:hint="cs"/>
                <w:sz w:val="24"/>
                <w:szCs w:val="24"/>
                <w:cs/>
                <w:lang w:bidi="or-IN"/>
              </w:rPr>
              <w:t>ଫ</w:t>
            </w:r>
            <w:r w:rsidRPr="00AE4080">
              <w:rPr>
                <w:rFonts w:ascii="Cambria" w:hAnsi="Cambria" w:hint="eastAsia"/>
                <w:sz w:val="24"/>
                <w:szCs w:val="24"/>
              </w:rPr>
              <w:t>”</w:t>
            </w:r>
            <w:r w:rsidRPr="00AE4080">
              <w:rPr>
                <w:rFonts w:ascii="Cambria" w:hAnsi="Cambria"/>
                <w:sz w:val="24"/>
                <w:szCs w:val="24"/>
              </w:rPr>
              <w:t xml:space="preserve"> (U+0B2B). There is no reference or any published resources to show</w:t>
            </w:r>
            <w:r>
              <w:rPr>
                <w:rFonts w:ascii="Cambria" w:hAnsi="Cambria"/>
                <w:sz w:val="24"/>
                <w:szCs w:val="24"/>
              </w:rPr>
              <w:t xml:space="preserve"> </w:t>
            </w:r>
            <w:r w:rsidRPr="00AE4080">
              <w:rPr>
                <w:rFonts w:ascii="Cambria" w:hAnsi="Cambria"/>
                <w:sz w:val="24"/>
                <w:szCs w:val="24"/>
              </w:rPr>
              <w:t>the need or historical use of these. Simply put, the researchers should</w:t>
            </w:r>
            <w:r>
              <w:rPr>
                <w:rFonts w:ascii="Cambria" w:hAnsi="Cambria"/>
                <w:sz w:val="24"/>
                <w:szCs w:val="24"/>
              </w:rPr>
              <w:t xml:space="preserve"> </w:t>
            </w:r>
            <w:r w:rsidRPr="00AE4080">
              <w:rPr>
                <w:rFonts w:ascii="Cambria" w:hAnsi="Cambria"/>
                <w:sz w:val="24"/>
                <w:szCs w:val="24"/>
              </w:rPr>
              <w:t>have gone beyond Wikipedia to find if the historical use actually exist as</w:t>
            </w:r>
            <w:r>
              <w:rPr>
                <w:rFonts w:ascii="Cambria" w:hAnsi="Cambria"/>
                <w:sz w:val="24"/>
                <w:szCs w:val="24"/>
              </w:rPr>
              <w:t xml:space="preserve"> </w:t>
            </w:r>
            <w:r w:rsidRPr="00AE4080">
              <w:rPr>
                <w:rFonts w:ascii="Cambria" w:hAnsi="Cambria"/>
                <w:sz w:val="24"/>
                <w:szCs w:val="24"/>
              </w:rPr>
              <w:t>these characters not only mimic the efforts of those standardized the</w:t>
            </w:r>
            <w:r>
              <w:rPr>
                <w:rFonts w:ascii="Cambria" w:hAnsi="Cambria"/>
                <w:sz w:val="24"/>
                <w:szCs w:val="24"/>
              </w:rPr>
              <w:t xml:space="preserve"> </w:t>
            </w:r>
            <w:r w:rsidRPr="00AE4080">
              <w:rPr>
                <w:rFonts w:ascii="Cambria" w:hAnsi="Cambria"/>
                <w:sz w:val="24"/>
                <w:szCs w:val="24"/>
              </w:rPr>
              <w:t>language and the script on the basis of which the Indian state of Odisha</w:t>
            </w:r>
            <w:r>
              <w:rPr>
                <w:rFonts w:ascii="Cambria" w:hAnsi="Cambria"/>
                <w:sz w:val="24"/>
                <w:szCs w:val="24"/>
              </w:rPr>
              <w:t xml:space="preserve"> </w:t>
            </w:r>
            <w:r w:rsidRPr="00AE4080">
              <w:rPr>
                <w:rFonts w:ascii="Cambria" w:hAnsi="Cambria"/>
                <w:sz w:val="24"/>
                <w:szCs w:val="24"/>
              </w:rPr>
              <w:t>was formed in 1936. If a script would evolve, it would evolve based on a</w:t>
            </w:r>
            <w:r>
              <w:rPr>
                <w:rFonts w:ascii="Cambria" w:hAnsi="Cambria"/>
                <w:sz w:val="24"/>
                <w:szCs w:val="24"/>
              </w:rPr>
              <w:t xml:space="preserve"> </w:t>
            </w:r>
            <w:r w:rsidRPr="00AE4080">
              <w:rPr>
                <w:rFonts w:ascii="Cambria" w:hAnsi="Cambria"/>
                <w:sz w:val="24"/>
                <w:szCs w:val="24"/>
              </w:rPr>
              <w:t>dialog between the experts and the larger community. Insertion of nukta to</w:t>
            </w:r>
            <w:r>
              <w:rPr>
                <w:rFonts w:ascii="Cambria" w:hAnsi="Cambria"/>
                <w:sz w:val="24"/>
                <w:szCs w:val="24"/>
              </w:rPr>
              <w:t xml:space="preserve"> </w:t>
            </w:r>
            <w:r w:rsidRPr="00AE4080">
              <w:rPr>
                <w:rFonts w:ascii="Cambria" w:hAnsi="Cambria"/>
                <w:sz w:val="24"/>
                <w:szCs w:val="24"/>
              </w:rPr>
              <w:t>these characters are done in this document in a monolithic manner without</w:t>
            </w:r>
            <w:r>
              <w:rPr>
                <w:rFonts w:ascii="Cambria" w:hAnsi="Cambria"/>
                <w:sz w:val="24"/>
                <w:szCs w:val="24"/>
              </w:rPr>
              <w:t xml:space="preserve"> </w:t>
            </w:r>
            <w:r w:rsidRPr="00AE4080">
              <w:rPr>
                <w:rFonts w:ascii="Cambria" w:hAnsi="Cambria"/>
                <w:sz w:val="24"/>
                <w:szCs w:val="24"/>
              </w:rPr>
              <w:t>any consensus, historical reference and to promote a new trend one of the</w:t>
            </w:r>
            <w:r>
              <w:rPr>
                <w:rFonts w:ascii="Cambria" w:hAnsi="Cambria"/>
                <w:sz w:val="24"/>
                <w:szCs w:val="24"/>
              </w:rPr>
              <w:t xml:space="preserve"> </w:t>
            </w:r>
            <w:r w:rsidRPr="00AE4080">
              <w:rPr>
                <w:rFonts w:ascii="Cambria" w:hAnsi="Cambria"/>
                <w:sz w:val="24"/>
                <w:szCs w:val="24"/>
              </w:rPr>
              <w:t>researchers for Odia is promoting on social media. This should not be</w:t>
            </w:r>
            <w:r>
              <w:rPr>
                <w:rFonts w:ascii="Cambria" w:hAnsi="Cambria"/>
                <w:sz w:val="24"/>
                <w:szCs w:val="24"/>
              </w:rPr>
              <w:t xml:space="preserve"> </w:t>
            </w:r>
            <w:r w:rsidRPr="00AE4080">
              <w:rPr>
                <w:rFonts w:ascii="Cambria" w:hAnsi="Cambria"/>
                <w:sz w:val="24"/>
                <w:szCs w:val="24"/>
              </w:rPr>
              <w:t>treated as allegation but a serious flag as these serious flaws will</w:t>
            </w:r>
            <w:r>
              <w:rPr>
                <w:rFonts w:ascii="Cambria" w:hAnsi="Cambria"/>
                <w:sz w:val="24"/>
                <w:szCs w:val="24"/>
              </w:rPr>
              <w:t xml:space="preserve"> </w:t>
            </w:r>
            <w:r w:rsidRPr="00AE4080">
              <w:rPr>
                <w:rFonts w:ascii="Cambria" w:hAnsi="Cambria"/>
                <w:sz w:val="24"/>
                <w:szCs w:val="24"/>
              </w:rPr>
              <w:t xml:space="preserve">tarnish the hard work of ICANN. </w:t>
            </w:r>
          </w:p>
          <w:p w:rsidR="00AE4080" w:rsidRPr="00AE4080" w:rsidRDefault="00AE4080" w:rsidP="00831084">
            <w:pPr>
              <w:spacing w:before="120" w:after="120" w:line="264" w:lineRule="auto"/>
              <w:rPr>
                <w:rFonts w:ascii="Cambria" w:hAnsi="Cambria"/>
                <w:sz w:val="24"/>
                <w:szCs w:val="24"/>
              </w:rPr>
            </w:pPr>
          </w:p>
          <w:p w:rsidR="00AE4080" w:rsidRPr="00AE4080" w:rsidRDefault="00AE4080" w:rsidP="00831084">
            <w:pPr>
              <w:spacing w:before="120" w:after="120" w:line="264" w:lineRule="auto"/>
              <w:rPr>
                <w:rFonts w:ascii="Cambria" w:hAnsi="Cambria"/>
                <w:sz w:val="24"/>
                <w:szCs w:val="24"/>
              </w:rPr>
            </w:pPr>
            <w:r w:rsidRPr="00AE4080">
              <w:rPr>
                <w:rFonts w:ascii="Cambria" w:hAnsi="Cambria"/>
                <w:sz w:val="24"/>
                <w:szCs w:val="24"/>
              </w:rPr>
              <w:t>Nukta in “</w:t>
            </w:r>
            <w:r w:rsidRPr="00AE4080">
              <w:rPr>
                <w:rFonts w:ascii="Kalinga" w:hAnsi="Kalinga" w:cs="Kalinga" w:hint="cs"/>
                <w:sz w:val="24"/>
                <w:szCs w:val="24"/>
                <w:cs/>
                <w:lang w:bidi="or-IN"/>
              </w:rPr>
              <w:t>ଚ</w:t>
            </w:r>
            <w:r w:rsidRPr="00AE4080">
              <w:rPr>
                <w:rFonts w:ascii="Cambria" w:hAnsi="Cambria" w:hint="eastAsia"/>
                <w:sz w:val="24"/>
                <w:szCs w:val="24"/>
              </w:rPr>
              <w:t>”</w:t>
            </w:r>
            <w:r w:rsidRPr="00AE4080">
              <w:rPr>
                <w:rFonts w:ascii="Cambria" w:hAnsi="Cambria"/>
                <w:sz w:val="24"/>
                <w:szCs w:val="24"/>
              </w:rPr>
              <w:t xml:space="preserve"> (U+0B1A), however, is visible in the Karani script which is</w:t>
            </w:r>
            <w:r>
              <w:rPr>
                <w:rFonts w:ascii="Cambria" w:hAnsi="Cambria"/>
                <w:sz w:val="24"/>
                <w:szCs w:val="24"/>
              </w:rPr>
              <w:t xml:space="preserve"> </w:t>
            </w:r>
            <w:r w:rsidRPr="00AE4080">
              <w:rPr>
                <w:rFonts w:ascii="Cambria" w:hAnsi="Cambria"/>
                <w:sz w:val="24"/>
                <w:szCs w:val="24"/>
              </w:rPr>
              <w:t>another historical variation/predecessor of the current Odia script but has</w:t>
            </w:r>
            <w:r>
              <w:rPr>
                <w:rFonts w:ascii="Cambria" w:hAnsi="Cambria"/>
                <w:sz w:val="24"/>
                <w:szCs w:val="24"/>
              </w:rPr>
              <w:t xml:space="preserve"> </w:t>
            </w:r>
            <w:r w:rsidRPr="00AE4080">
              <w:rPr>
                <w:rFonts w:ascii="Cambria" w:hAnsi="Cambria"/>
                <w:sz w:val="24"/>
                <w:szCs w:val="24"/>
              </w:rPr>
              <w:t>to be treated as a different script. The reason for nukta in “</w:t>
            </w:r>
            <w:r w:rsidRPr="00AE4080">
              <w:rPr>
                <w:rFonts w:ascii="Kalinga" w:hAnsi="Kalinga" w:cs="Kalinga" w:hint="cs"/>
                <w:sz w:val="24"/>
                <w:szCs w:val="24"/>
                <w:cs/>
                <w:lang w:bidi="or-IN"/>
              </w:rPr>
              <w:t>ଚ</w:t>
            </w:r>
            <w:r w:rsidRPr="00AE4080">
              <w:rPr>
                <w:rFonts w:ascii="Cambria" w:hAnsi="Cambria" w:hint="eastAsia"/>
                <w:sz w:val="24"/>
                <w:szCs w:val="24"/>
              </w:rPr>
              <w:t>”</w:t>
            </w:r>
            <w:r w:rsidRPr="00AE4080">
              <w:rPr>
                <w:rFonts w:ascii="Cambria" w:hAnsi="Cambria"/>
                <w:sz w:val="24"/>
                <w:szCs w:val="24"/>
              </w:rPr>
              <w:t xml:space="preserve"> (U+0B1A)</w:t>
            </w:r>
            <w:r>
              <w:rPr>
                <w:rFonts w:ascii="Cambria" w:hAnsi="Cambria"/>
                <w:sz w:val="24"/>
                <w:szCs w:val="24"/>
              </w:rPr>
              <w:t xml:space="preserve"> </w:t>
            </w:r>
            <w:r w:rsidRPr="00AE4080">
              <w:rPr>
                <w:rFonts w:ascii="Cambria" w:hAnsi="Cambria"/>
                <w:sz w:val="24"/>
                <w:szCs w:val="24"/>
              </w:rPr>
              <w:t>was for a different purpose and bringing it back for another purpose is</w:t>
            </w:r>
            <w:r>
              <w:rPr>
                <w:rFonts w:ascii="Cambria" w:hAnsi="Cambria"/>
                <w:sz w:val="24"/>
                <w:szCs w:val="24"/>
              </w:rPr>
              <w:t xml:space="preserve"> </w:t>
            </w:r>
            <w:r w:rsidRPr="00AE4080">
              <w:rPr>
                <w:rFonts w:ascii="Cambria" w:hAnsi="Cambria"/>
                <w:sz w:val="24"/>
                <w:szCs w:val="24"/>
              </w:rPr>
              <w:t>gross manipulation.</w:t>
            </w:r>
          </w:p>
          <w:p w:rsidR="00091F70" w:rsidRPr="00FC5D24" w:rsidRDefault="00AE4080" w:rsidP="00831084">
            <w:pPr>
              <w:spacing w:before="120" w:after="120" w:line="264" w:lineRule="auto"/>
              <w:rPr>
                <w:rFonts w:ascii="Cambria" w:hAnsi="Cambria"/>
                <w:sz w:val="24"/>
                <w:szCs w:val="24"/>
              </w:rPr>
            </w:pPr>
            <w:r w:rsidRPr="00AE4080">
              <w:rPr>
                <w:rFonts w:ascii="Cambria" w:hAnsi="Cambria"/>
                <w:sz w:val="24"/>
                <w:szCs w:val="24"/>
              </w:rPr>
              <w:t>Strongly support Liang's point about "</w:t>
            </w:r>
            <w:r w:rsidRPr="00AE4080">
              <w:rPr>
                <w:rFonts w:ascii="Kalinga" w:hAnsi="Kalinga" w:cs="Kalinga" w:hint="cs"/>
                <w:sz w:val="24"/>
                <w:szCs w:val="24"/>
                <w:cs/>
                <w:lang w:bidi="or-IN"/>
              </w:rPr>
              <w:t>ଡ଼</w:t>
            </w:r>
            <w:r w:rsidRPr="00AE4080">
              <w:rPr>
                <w:rFonts w:ascii="Cambria" w:hAnsi="Cambria"/>
                <w:sz w:val="24"/>
                <w:szCs w:val="24"/>
                <w:cs/>
                <w:lang w:bidi="or-IN"/>
              </w:rPr>
              <w:t xml:space="preserve">" </w:t>
            </w:r>
            <w:r w:rsidRPr="00AE4080">
              <w:rPr>
                <w:rFonts w:ascii="Cambria" w:hAnsi="Cambria"/>
                <w:sz w:val="24"/>
                <w:szCs w:val="24"/>
              </w:rPr>
              <w:t>and "</w:t>
            </w:r>
            <w:r w:rsidRPr="00AE4080">
              <w:rPr>
                <w:rFonts w:ascii="Kalinga" w:hAnsi="Kalinga" w:cs="Kalinga" w:hint="cs"/>
                <w:sz w:val="24"/>
                <w:szCs w:val="24"/>
                <w:cs/>
                <w:lang w:bidi="or-IN"/>
              </w:rPr>
              <w:t>ଢ଼</w:t>
            </w:r>
            <w:r w:rsidRPr="00AE4080">
              <w:rPr>
                <w:rFonts w:ascii="Cambria" w:hAnsi="Cambria"/>
                <w:sz w:val="24"/>
                <w:szCs w:val="24"/>
                <w:cs/>
                <w:lang w:bidi="or-IN"/>
              </w:rPr>
              <w:t xml:space="preserve">" </w:t>
            </w:r>
            <w:r w:rsidRPr="00AE4080">
              <w:rPr>
                <w:rFonts w:ascii="Cambria" w:hAnsi="Cambria"/>
                <w:sz w:val="24"/>
                <w:szCs w:val="24"/>
              </w:rPr>
              <w:t>as those two charactersare regarded as treasure troves of Odia script. The very name of the</w:t>
            </w:r>
            <w:r w:rsidR="00487048">
              <w:rPr>
                <w:rFonts w:ascii="Cambria" w:hAnsi="Cambria"/>
                <w:sz w:val="24"/>
                <w:szCs w:val="24"/>
              </w:rPr>
              <w:t xml:space="preserve"> </w:t>
            </w:r>
            <w:r w:rsidRPr="00AE4080">
              <w:rPr>
                <w:rFonts w:ascii="Cambria" w:hAnsi="Cambria"/>
                <w:sz w:val="24"/>
                <w:szCs w:val="24"/>
              </w:rPr>
              <w:t>language "</w:t>
            </w:r>
            <w:r w:rsidRPr="00AE4080">
              <w:rPr>
                <w:rFonts w:ascii="Kalinga" w:hAnsi="Kalinga" w:cs="Kalinga" w:hint="cs"/>
                <w:sz w:val="24"/>
                <w:szCs w:val="24"/>
                <w:cs/>
                <w:lang w:bidi="or-IN"/>
              </w:rPr>
              <w:t>ଓଡ଼ିଆ</w:t>
            </w:r>
            <w:r w:rsidRPr="00AE4080">
              <w:rPr>
                <w:rFonts w:ascii="Cambria" w:hAnsi="Cambria"/>
                <w:sz w:val="24"/>
                <w:szCs w:val="24"/>
                <w:cs/>
                <w:lang w:bidi="or-IN"/>
              </w:rPr>
              <w:t xml:space="preserve">" </w:t>
            </w:r>
            <w:r w:rsidRPr="00AE4080">
              <w:rPr>
                <w:rFonts w:ascii="Cambria" w:hAnsi="Cambria"/>
                <w:sz w:val="24"/>
                <w:szCs w:val="24"/>
              </w:rPr>
              <w:t>and the geographical place — the state of Odisha (</w:t>
            </w:r>
            <w:r w:rsidRPr="00AE4080">
              <w:rPr>
                <w:rFonts w:ascii="Kalinga" w:hAnsi="Kalinga" w:cs="Kalinga" w:hint="cs"/>
                <w:sz w:val="24"/>
                <w:szCs w:val="24"/>
                <w:cs/>
                <w:lang w:bidi="or-IN"/>
              </w:rPr>
              <w:t>ଓଡ଼ିଶା</w:t>
            </w:r>
            <w:r w:rsidRPr="00AE4080">
              <w:rPr>
                <w:rFonts w:ascii="Cambria" w:hAnsi="Cambria"/>
                <w:sz w:val="24"/>
                <w:szCs w:val="24"/>
                <w:cs/>
                <w:lang w:bidi="or-IN"/>
              </w:rPr>
              <w:t>)</w:t>
            </w:r>
            <w:r w:rsidR="00487048">
              <w:rPr>
                <w:rFonts w:ascii="Cambria" w:hAnsi="Cambria"/>
                <w:sz w:val="24"/>
                <w:szCs w:val="24"/>
                <w:lang w:bidi="or-IN"/>
              </w:rPr>
              <w:t xml:space="preserve"> </w:t>
            </w:r>
            <w:r w:rsidRPr="00AE4080">
              <w:rPr>
                <w:rFonts w:ascii="Cambria" w:hAnsi="Cambria"/>
                <w:sz w:val="24"/>
                <w:szCs w:val="24"/>
              </w:rPr>
              <w:t>contains these characters. "</w:t>
            </w:r>
            <w:r w:rsidRPr="00AE4080">
              <w:rPr>
                <w:rFonts w:ascii="Kalinga" w:hAnsi="Kalinga" w:cs="Kalinga" w:hint="cs"/>
                <w:sz w:val="24"/>
                <w:szCs w:val="24"/>
                <w:cs/>
                <w:lang w:bidi="or-IN"/>
              </w:rPr>
              <w:t>ଡ଼</w:t>
            </w:r>
            <w:r w:rsidRPr="00AE4080">
              <w:rPr>
                <w:rFonts w:ascii="Cambria" w:hAnsi="Cambria"/>
                <w:sz w:val="24"/>
                <w:szCs w:val="24"/>
                <w:cs/>
                <w:lang w:bidi="or-IN"/>
              </w:rPr>
              <w:t xml:space="preserve">" </w:t>
            </w:r>
            <w:r w:rsidRPr="00AE4080">
              <w:rPr>
                <w:rFonts w:ascii="Cambria" w:hAnsi="Cambria"/>
                <w:sz w:val="24"/>
                <w:szCs w:val="24"/>
              </w:rPr>
              <w:t>and "</w:t>
            </w:r>
            <w:r w:rsidRPr="00AE4080">
              <w:rPr>
                <w:rFonts w:ascii="Kalinga" w:hAnsi="Kalinga" w:cs="Kalinga" w:hint="cs"/>
                <w:sz w:val="24"/>
                <w:szCs w:val="24"/>
                <w:cs/>
                <w:lang w:bidi="or-IN"/>
              </w:rPr>
              <w:t>ଢ଼</w:t>
            </w:r>
            <w:r w:rsidRPr="00AE4080">
              <w:rPr>
                <w:rFonts w:ascii="Cambria" w:hAnsi="Cambria"/>
                <w:sz w:val="24"/>
                <w:szCs w:val="24"/>
                <w:cs/>
                <w:lang w:bidi="or-IN"/>
              </w:rPr>
              <w:t xml:space="preserve">" </w:t>
            </w:r>
            <w:r w:rsidRPr="00AE4080">
              <w:rPr>
                <w:rFonts w:ascii="Cambria" w:hAnsi="Cambria"/>
                <w:sz w:val="24"/>
                <w:szCs w:val="24"/>
              </w:rPr>
              <w:t>are supposed to be treated as</w:t>
            </w:r>
            <w:r w:rsidR="00487048">
              <w:rPr>
                <w:rFonts w:ascii="Cambria" w:hAnsi="Cambria"/>
                <w:sz w:val="24"/>
                <w:szCs w:val="24"/>
              </w:rPr>
              <w:t xml:space="preserve"> </w:t>
            </w:r>
            <w:r w:rsidRPr="00AE4080">
              <w:rPr>
                <w:rFonts w:ascii="Cambria" w:hAnsi="Cambria"/>
                <w:sz w:val="24"/>
                <w:szCs w:val="24"/>
              </w:rPr>
              <w:t>characters rather than variations of "</w:t>
            </w:r>
            <w:r w:rsidRPr="00AE4080">
              <w:rPr>
                <w:rFonts w:ascii="Kalinga" w:hAnsi="Kalinga" w:cs="Kalinga" w:hint="cs"/>
                <w:sz w:val="24"/>
                <w:szCs w:val="24"/>
                <w:cs/>
                <w:lang w:bidi="or-IN"/>
              </w:rPr>
              <w:t>ଡ</w:t>
            </w:r>
            <w:r w:rsidRPr="00AE4080">
              <w:rPr>
                <w:rFonts w:ascii="Cambria" w:hAnsi="Cambria"/>
                <w:sz w:val="24"/>
                <w:szCs w:val="24"/>
                <w:cs/>
                <w:lang w:bidi="or-IN"/>
              </w:rPr>
              <w:t xml:space="preserve">" </w:t>
            </w:r>
            <w:r w:rsidRPr="00AE4080">
              <w:rPr>
                <w:rFonts w:ascii="Cambria" w:hAnsi="Cambria"/>
                <w:sz w:val="24"/>
                <w:szCs w:val="24"/>
              </w:rPr>
              <w:t>and "</w:t>
            </w:r>
            <w:r w:rsidRPr="00AE4080">
              <w:rPr>
                <w:rFonts w:ascii="Kalinga" w:hAnsi="Kalinga" w:cs="Kalinga" w:hint="cs"/>
                <w:sz w:val="24"/>
                <w:szCs w:val="24"/>
                <w:cs/>
                <w:lang w:bidi="or-IN"/>
              </w:rPr>
              <w:t>ଢ</w:t>
            </w:r>
            <w:r w:rsidRPr="00AE4080">
              <w:rPr>
                <w:rFonts w:ascii="Cambria" w:hAnsi="Cambria"/>
                <w:sz w:val="24"/>
                <w:szCs w:val="24"/>
                <w:cs/>
                <w:lang w:bidi="or-IN"/>
              </w:rPr>
              <w:t xml:space="preserve">" </w:t>
            </w:r>
            <w:r w:rsidRPr="00AE4080">
              <w:rPr>
                <w:rFonts w:ascii="Cambria" w:hAnsi="Cambria"/>
                <w:sz w:val="24"/>
                <w:szCs w:val="24"/>
              </w:rPr>
              <w:t>as the usage case for the</w:t>
            </w:r>
            <w:r w:rsidR="00487048">
              <w:rPr>
                <w:rFonts w:ascii="Cambria" w:hAnsi="Cambria"/>
                <w:sz w:val="24"/>
                <w:szCs w:val="24"/>
              </w:rPr>
              <w:t xml:space="preserve"> </w:t>
            </w:r>
            <w:r w:rsidRPr="00AE4080">
              <w:rPr>
                <w:rFonts w:ascii="Cambria" w:hAnsi="Cambria"/>
                <w:sz w:val="24"/>
                <w:szCs w:val="24"/>
              </w:rPr>
              <w:t>former two are more than the latter.</w:t>
            </w:r>
          </w:p>
        </w:tc>
      </w:tr>
      <w:tr w:rsidR="00856600" w:rsidRPr="00FC5D24" w:rsidTr="00487048">
        <w:tc>
          <w:tcPr>
            <w:tcW w:w="1525" w:type="dxa"/>
            <w:gridSpan w:val="2"/>
          </w:tcPr>
          <w:p w:rsidR="00856600" w:rsidRPr="00FC5D24" w:rsidRDefault="00856600" w:rsidP="00856600">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856600" w:rsidRPr="00856600" w:rsidRDefault="00856600" w:rsidP="00856600">
            <w:pPr>
              <w:spacing w:before="120" w:after="120"/>
              <w:rPr>
                <w:rFonts w:ascii="Cambria" w:hAnsi="Cambria"/>
                <w:bCs/>
                <w:sz w:val="24"/>
                <w:szCs w:val="24"/>
              </w:rPr>
            </w:pPr>
            <w:r w:rsidRPr="00856600">
              <w:rPr>
                <w:rFonts w:ascii="Cambria" w:hAnsi="Cambria"/>
                <w:bCs/>
                <w:sz w:val="24"/>
                <w:szCs w:val="24"/>
              </w:rPr>
              <w:t>The NBGP takes comment into consideration. Please see 1. above.</w:t>
            </w:r>
          </w:p>
        </w:tc>
      </w:tr>
      <w:tr w:rsidR="00856600" w:rsidRPr="00FC5D24" w:rsidTr="00487048">
        <w:tc>
          <w:tcPr>
            <w:tcW w:w="1525" w:type="dxa"/>
            <w:gridSpan w:val="2"/>
          </w:tcPr>
          <w:p w:rsidR="00856600" w:rsidRPr="00FC5D24" w:rsidRDefault="00856600" w:rsidP="00856600">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856600" w:rsidRPr="00856600" w:rsidRDefault="00856600" w:rsidP="00856600">
            <w:pPr>
              <w:spacing w:before="120" w:after="120"/>
              <w:rPr>
                <w:rFonts w:ascii="Cambria" w:hAnsi="Cambria"/>
                <w:bCs/>
                <w:sz w:val="24"/>
                <w:szCs w:val="24"/>
              </w:rPr>
            </w:pPr>
            <w:r w:rsidRPr="00856600">
              <w:rPr>
                <w:rFonts w:ascii="Cambria" w:hAnsi="Cambria"/>
                <w:bCs/>
                <w:sz w:val="24"/>
                <w:szCs w:val="24"/>
              </w:rPr>
              <w:t xml:space="preserve">Update the proposal to allow Nukta to follow only </w:t>
            </w:r>
            <w:r w:rsidRPr="00856600">
              <w:rPr>
                <w:rFonts w:ascii="Cambria" w:hAnsi="Cambria" w:cs="Kalinga"/>
                <w:bCs/>
                <w:sz w:val="24"/>
                <w:szCs w:val="24"/>
                <w:cs/>
                <w:lang w:bidi="or-IN"/>
              </w:rPr>
              <w:t>ଡ</w:t>
            </w:r>
            <w:r w:rsidRPr="00856600">
              <w:rPr>
                <w:rFonts w:ascii="Cambria" w:hAnsi="Cambria"/>
                <w:bCs/>
                <w:sz w:val="24"/>
                <w:szCs w:val="24"/>
                <w:cs/>
                <w:lang w:bidi="or-IN"/>
              </w:rPr>
              <w:t xml:space="preserve"> </w:t>
            </w:r>
            <w:r w:rsidRPr="00856600">
              <w:rPr>
                <w:rFonts w:ascii="Cambria" w:hAnsi="Cambria"/>
                <w:bCs/>
                <w:sz w:val="24"/>
                <w:szCs w:val="24"/>
              </w:rPr>
              <w:t xml:space="preserve">0B21 and </w:t>
            </w:r>
            <w:r w:rsidRPr="00856600">
              <w:rPr>
                <w:rFonts w:ascii="Cambria" w:hAnsi="Cambria" w:cs="Kalinga"/>
                <w:bCs/>
                <w:sz w:val="24"/>
                <w:szCs w:val="24"/>
                <w:cs/>
                <w:lang w:bidi="or-IN"/>
              </w:rPr>
              <w:t>ଢ</w:t>
            </w:r>
            <w:r w:rsidRPr="00856600">
              <w:rPr>
                <w:rFonts w:ascii="Cambria" w:hAnsi="Cambria"/>
                <w:bCs/>
                <w:sz w:val="24"/>
                <w:szCs w:val="24"/>
                <w:cs/>
                <w:lang w:bidi="or-IN"/>
              </w:rPr>
              <w:t xml:space="preserve"> </w:t>
            </w:r>
            <w:r w:rsidRPr="00856600">
              <w:rPr>
                <w:rFonts w:ascii="Cambria" w:hAnsi="Cambria"/>
                <w:bCs/>
                <w:sz w:val="24"/>
                <w:szCs w:val="24"/>
              </w:rPr>
              <w:t>0B22.</w:t>
            </w:r>
          </w:p>
        </w:tc>
      </w:tr>
    </w:tbl>
    <w:p w:rsidR="005F02FB" w:rsidRDefault="005F02FB">
      <w:pPr>
        <w:rPr>
          <w:rFonts w:ascii="Cambria" w:hAnsi="Cambria"/>
        </w:rPr>
      </w:pPr>
    </w:p>
    <w:p w:rsidR="00487048" w:rsidRDefault="00487048">
      <w:pPr>
        <w:rPr>
          <w:rFonts w:ascii="Cambria" w:hAnsi="Cambria"/>
        </w:rPr>
      </w:pPr>
    </w:p>
    <w:tbl>
      <w:tblPr>
        <w:tblStyle w:val="TableGrid"/>
        <w:tblW w:w="0" w:type="auto"/>
        <w:tblLook w:val="04A0" w:firstRow="1" w:lastRow="0" w:firstColumn="1" w:lastColumn="0" w:noHBand="0" w:noVBand="1"/>
      </w:tblPr>
      <w:tblGrid>
        <w:gridCol w:w="762"/>
        <w:gridCol w:w="763"/>
        <w:gridCol w:w="990"/>
        <w:gridCol w:w="6835"/>
      </w:tblGrid>
      <w:tr w:rsidR="00487048" w:rsidRPr="00FC5D24" w:rsidTr="00487048">
        <w:tc>
          <w:tcPr>
            <w:tcW w:w="762" w:type="dxa"/>
            <w:shd w:val="clear" w:color="auto" w:fill="D9D9D9" w:themeFill="background1" w:themeFillShade="D9"/>
          </w:tcPr>
          <w:p w:rsidR="00487048" w:rsidRPr="00FC5D24" w:rsidRDefault="00487048" w:rsidP="00487048">
            <w:pPr>
              <w:spacing w:before="120" w:after="120"/>
              <w:rPr>
                <w:rFonts w:ascii="Cambria" w:hAnsi="Cambria"/>
                <w:bCs/>
                <w:sz w:val="24"/>
                <w:szCs w:val="24"/>
              </w:rPr>
            </w:pPr>
            <w:r>
              <w:rPr>
                <w:rFonts w:ascii="Cambria" w:hAnsi="Cambria"/>
                <w:bCs/>
                <w:sz w:val="24"/>
                <w:szCs w:val="24"/>
              </w:rPr>
              <w:lastRenderedPageBreak/>
              <w:t>No.</w:t>
            </w:r>
          </w:p>
        </w:tc>
        <w:tc>
          <w:tcPr>
            <w:tcW w:w="763" w:type="dxa"/>
            <w:shd w:val="clear" w:color="auto" w:fill="D9D9D9" w:themeFill="background1" w:themeFillShade="D9"/>
          </w:tcPr>
          <w:p w:rsidR="00487048" w:rsidRPr="00FC5D24" w:rsidRDefault="00487048" w:rsidP="00487048">
            <w:pPr>
              <w:spacing w:before="120" w:after="120"/>
              <w:rPr>
                <w:rFonts w:ascii="Cambria" w:hAnsi="Cambria"/>
                <w:bCs/>
                <w:sz w:val="24"/>
                <w:szCs w:val="24"/>
              </w:rPr>
            </w:pPr>
            <w:r>
              <w:rPr>
                <w:rFonts w:ascii="Cambria" w:hAnsi="Cambria"/>
                <w:bCs/>
                <w:sz w:val="24"/>
                <w:szCs w:val="24"/>
              </w:rPr>
              <w:t>7</w:t>
            </w:r>
          </w:p>
        </w:tc>
        <w:tc>
          <w:tcPr>
            <w:tcW w:w="990" w:type="dxa"/>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487048" w:rsidRPr="00F04655" w:rsidRDefault="00487048" w:rsidP="00487048">
            <w:pPr>
              <w:spacing w:before="120" w:after="120"/>
              <w:rPr>
                <w:rFonts w:ascii="Cambria" w:hAnsi="Cambria"/>
                <w:sz w:val="24"/>
                <w:szCs w:val="24"/>
              </w:rPr>
            </w:pPr>
            <w:r w:rsidRPr="00487048">
              <w:rPr>
                <w:rFonts w:ascii="Cambria" w:hAnsi="Cambria"/>
                <w:sz w:val="24"/>
                <w:szCs w:val="24"/>
              </w:rPr>
              <w:t>O Foundation Members : Prateek Pattanaik Nasim Ali Shitikantha Dash Shreekant Kedia Sailesh Patnaik Jnanaranjan Sahu Chinmayee Mishra Mrutyunjaya Kar Subhashish Panigrahi</w:t>
            </w:r>
          </w:p>
        </w:tc>
      </w:tr>
      <w:tr w:rsidR="00487048" w:rsidRPr="00FC5D24" w:rsidTr="00487048">
        <w:tc>
          <w:tcPr>
            <w:tcW w:w="1525" w:type="dxa"/>
            <w:gridSpan w:val="2"/>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487048">
              <w:rPr>
                <w:rFonts w:ascii="Cambria" w:hAnsi="Cambria"/>
                <w:bCs/>
                <w:sz w:val="24"/>
                <w:szCs w:val="24"/>
              </w:rPr>
              <w:t>Comments on Odia proposal</w:t>
            </w:r>
          </w:p>
        </w:tc>
      </w:tr>
      <w:tr w:rsidR="00487048" w:rsidRPr="00FC5D24" w:rsidTr="00487048">
        <w:tc>
          <w:tcPr>
            <w:tcW w:w="1525" w:type="dxa"/>
            <w:gridSpan w:val="2"/>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487048" w:rsidRPr="00FC5D24" w:rsidRDefault="00487048" w:rsidP="00487048">
            <w:pPr>
              <w:spacing w:before="120" w:after="120"/>
              <w:rPr>
                <w:rFonts w:ascii="Cambria" w:hAnsi="Cambria"/>
                <w:sz w:val="24"/>
                <w:szCs w:val="24"/>
              </w:rPr>
            </w:pPr>
            <w:r w:rsidRPr="00487048">
              <w:rPr>
                <w:rFonts w:ascii="Cambria" w:hAnsi="Cambria"/>
                <w:sz w:val="24"/>
                <w:szCs w:val="24"/>
              </w:rPr>
              <w:t>We largely agree with Liang. “Oriya script seems to be a variant of Devanāgarī” is a glaring mistake. It is not just an insult to a classical language and a script that existed more than 1500 years ago in eastern India around the time Sanskrit and Tamil flourished, but undermining the struggle that went into making Odisha the first state in India to be formed in 1936 in the basis of linguistic identity.</w:t>
            </w:r>
          </w:p>
        </w:tc>
      </w:tr>
      <w:tr w:rsidR="00487048" w:rsidRPr="00FC5D24" w:rsidTr="00487048">
        <w:tc>
          <w:tcPr>
            <w:tcW w:w="1525" w:type="dxa"/>
            <w:gridSpan w:val="2"/>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487048" w:rsidRPr="00FC5D24" w:rsidRDefault="00487048" w:rsidP="00487048">
            <w:pPr>
              <w:spacing w:before="120" w:after="120"/>
              <w:rPr>
                <w:rFonts w:ascii="Cambria" w:hAnsi="Cambria"/>
                <w:bCs/>
                <w:sz w:val="24"/>
                <w:szCs w:val="24"/>
              </w:rPr>
            </w:pPr>
            <w:r w:rsidRPr="00487048">
              <w:rPr>
                <w:rFonts w:ascii="Cambria" w:hAnsi="Cambria"/>
                <w:bCs/>
                <w:sz w:val="24"/>
                <w:szCs w:val="24"/>
              </w:rPr>
              <w:t>Please see the response to Liang’s comment</w:t>
            </w:r>
          </w:p>
        </w:tc>
      </w:tr>
      <w:tr w:rsidR="00487048" w:rsidRPr="00FC5D24" w:rsidTr="00487048">
        <w:tc>
          <w:tcPr>
            <w:tcW w:w="1525" w:type="dxa"/>
            <w:gridSpan w:val="2"/>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487048" w:rsidRPr="00FC5D24" w:rsidRDefault="00487048" w:rsidP="00487048">
            <w:pPr>
              <w:spacing w:before="120" w:after="120"/>
              <w:rPr>
                <w:rFonts w:ascii="Cambria" w:hAnsi="Cambria"/>
                <w:bCs/>
                <w:sz w:val="24"/>
                <w:szCs w:val="24"/>
              </w:rPr>
            </w:pPr>
            <w:r w:rsidRPr="00487048">
              <w:rPr>
                <w:rFonts w:ascii="Cambria" w:hAnsi="Cambria"/>
                <w:bCs/>
                <w:sz w:val="24"/>
                <w:szCs w:val="24"/>
              </w:rPr>
              <w:t>Please see the response to Liang’s comment</w:t>
            </w:r>
          </w:p>
        </w:tc>
      </w:tr>
      <w:tr w:rsidR="00487048" w:rsidRPr="00FC5D24" w:rsidTr="00487048">
        <w:tc>
          <w:tcPr>
            <w:tcW w:w="1525" w:type="dxa"/>
            <w:gridSpan w:val="2"/>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487048" w:rsidRPr="00FC5D24" w:rsidRDefault="00487048" w:rsidP="00487048">
            <w:pPr>
              <w:spacing w:before="120" w:after="120"/>
              <w:rPr>
                <w:rFonts w:ascii="Cambria" w:hAnsi="Cambria"/>
                <w:sz w:val="24"/>
                <w:szCs w:val="24"/>
              </w:rPr>
            </w:pPr>
            <w:r w:rsidRPr="00487048">
              <w:rPr>
                <w:rFonts w:ascii="Cambria" w:hAnsi="Cambria"/>
                <w:sz w:val="24"/>
                <w:szCs w:val="24"/>
              </w:rPr>
              <w:t>Additionally, it feels like a majority portion of the content is copied from Wikipedia without verification from external sources. Liang has already flagged the Gujarati part. It is disheartening to see that researchers are referring to Wikipedia rather than referring to primary and secondary sources. Wikipedia itself refers to tertiary and above sources and at times contains factual</w:t>
            </w:r>
            <w:r>
              <w:rPr>
                <w:rFonts w:ascii="Cambria" w:hAnsi="Cambria"/>
                <w:sz w:val="24"/>
                <w:szCs w:val="24"/>
              </w:rPr>
              <w:t xml:space="preserve"> </w:t>
            </w:r>
            <w:r w:rsidRPr="00487048">
              <w:rPr>
                <w:rFonts w:ascii="Cambria" w:hAnsi="Cambria"/>
                <w:sz w:val="24"/>
                <w:szCs w:val="24"/>
              </w:rPr>
              <w:t>inconsistencies</w:t>
            </w:r>
            <w:r>
              <w:rPr>
                <w:rFonts w:ascii="Cambria" w:hAnsi="Cambria"/>
                <w:sz w:val="24"/>
                <w:szCs w:val="24"/>
              </w:rPr>
              <w:t>.</w:t>
            </w:r>
          </w:p>
        </w:tc>
      </w:tr>
      <w:tr w:rsidR="00487048" w:rsidRPr="00FC5D24" w:rsidTr="00487048">
        <w:tc>
          <w:tcPr>
            <w:tcW w:w="1525" w:type="dxa"/>
            <w:gridSpan w:val="2"/>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487048" w:rsidRPr="00FC5D24" w:rsidRDefault="00487048" w:rsidP="00487048">
            <w:pPr>
              <w:spacing w:before="120" w:after="120"/>
              <w:rPr>
                <w:rFonts w:ascii="Cambria" w:hAnsi="Cambria"/>
                <w:bCs/>
                <w:sz w:val="24"/>
                <w:szCs w:val="24"/>
              </w:rPr>
            </w:pPr>
            <w:r w:rsidRPr="00487048">
              <w:rPr>
                <w:rFonts w:ascii="Cambria" w:hAnsi="Cambria"/>
                <w:bCs/>
                <w:sz w:val="24"/>
                <w:szCs w:val="24"/>
              </w:rPr>
              <w:t>Please see the response to Liang’s comment</w:t>
            </w:r>
          </w:p>
        </w:tc>
      </w:tr>
      <w:tr w:rsidR="00487048" w:rsidRPr="00FC5D24" w:rsidTr="00487048">
        <w:tc>
          <w:tcPr>
            <w:tcW w:w="1525" w:type="dxa"/>
            <w:gridSpan w:val="2"/>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487048" w:rsidRPr="00FC5D24" w:rsidRDefault="00487048" w:rsidP="00487048">
            <w:pPr>
              <w:spacing w:before="120" w:after="120"/>
              <w:rPr>
                <w:rFonts w:ascii="Cambria" w:hAnsi="Cambria"/>
                <w:bCs/>
                <w:sz w:val="24"/>
                <w:szCs w:val="24"/>
              </w:rPr>
            </w:pPr>
            <w:r w:rsidRPr="00487048">
              <w:rPr>
                <w:rFonts w:ascii="Cambria" w:hAnsi="Cambria"/>
                <w:bCs/>
                <w:sz w:val="24"/>
                <w:szCs w:val="24"/>
              </w:rPr>
              <w:t>Please see the response to Liang’s comment</w:t>
            </w:r>
          </w:p>
        </w:tc>
      </w:tr>
      <w:tr w:rsidR="00487048" w:rsidRPr="00FC5D24" w:rsidTr="00487048">
        <w:tc>
          <w:tcPr>
            <w:tcW w:w="1525" w:type="dxa"/>
            <w:gridSpan w:val="2"/>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487048" w:rsidRPr="00FC5D24" w:rsidRDefault="00487048" w:rsidP="00487048">
            <w:pPr>
              <w:spacing w:before="120" w:after="120"/>
              <w:rPr>
                <w:rFonts w:ascii="Cambria" w:hAnsi="Cambria"/>
                <w:sz w:val="24"/>
                <w:szCs w:val="24"/>
              </w:rPr>
            </w:pPr>
            <w:r w:rsidRPr="00487048">
              <w:rPr>
                <w:rFonts w:ascii="Cambria" w:hAnsi="Cambria"/>
                <w:sz w:val="24"/>
                <w:szCs w:val="24"/>
              </w:rPr>
              <w:t>3.4 It is important to note that "</w:t>
            </w:r>
            <w:r w:rsidRPr="00487048">
              <w:rPr>
                <w:rFonts w:ascii="Kalinga" w:hAnsi="Kalinga" w:cs="Kalinga" w:hint="cs"/>
                <w:sz w:val="24"/>
                <w:szCs w:val="24"/>
                <w:cs/>
                <w:lang w:bidi="or-IN"/>
              </w:rPr>
              <w:t>ଵ</w:t>
            </w:r>
            <w:r w:rsidRPr="00487048">
              <w:rPr>
                <w:rFonts w:ascii="Cambria" w:hAnsi="Cambria" w:cs="Arial Unicode MS"/>
                <w:sz w:val="24"/>
                <w:szCs w:val="24"/>
                <w:cs/>
                <w:lang w:bidi="or-IN"/>
              </w:rPr>
              <w:t>" (</w:t>
            </w:r>
            <w:r w:rsidRPr="00487048">
              <w:rPr>
                <w:rFonts w:ascii="Cambria" w:hAnsi="Cambria"/>
                <w:sz w:val="24"/>
                <w:szCs w:val="24"/>
              </w:rPr>
              <w:t xml:space="preserve">U+0B35) is a non-existent character in the Odia alphabet. It was invented by a fringe group during sometime in the last few decades but never gained traction among the general public. It was later inserted in the Unicode chart for Odia based on unreliable sources but still remains an alien symbol for native speakers of the language. Documentary evidence corroborates with the historical non-existence of any such character in Odia such as Notable Dictionaries or Lexicons published over the last two centuries (including the most exhaustive and largest Odia dictionary “Purnachandra Bhashakosha”.) Odia literature has special literary genres known as Chautisa and Champu that were written from 7th century AD up to 19th century AD. These are poems where each stanza begins with a letter of the alphabet and continues sequentially. These also do not use this character making it of doubtful antiquity. Scholarly studies on Odia linguistics, literature and </w:t>
            </w:r>
            <w:r w:rsidRPr="00487048">
              <w:rPr>
                <w:rFonts w:ascii="Cambria" w:hAnsi="Cambria"/>
                <w:sz w:val="24"/>
                <w:szCs w:val="24"/>
              </w:rPr>
              <w:lastRenderedPageBreak/>
              <w:t>grammar as well primary sources such as stone inscriptions and palm leaf manuscripts. Odia language primers and textbooks including those published by Governmental agencies (eg: Dept of Language, Literature and Culture Govt of Odisha, The Odisha State Museum). Popular print or electronic media including newspapers, journals and television.</w:t>
            </w:r>
          </w:p>
        </w:tc>
      </w:tr>
      <w:tr w:rsidR="00831084" w:rsidRPr="00FC5D24" w:rsidTr="00487048">
        <w:tc>
          <w:tcPr>
            <w:tcW w:w="1525" w:type="dxa"/>
            <w:gridSpan w:val="2"/>
          </w:tcPr>
          <w:p w:rsidR="00831084" w:rsidRPr="00FC5D24" w:rsidRDefault="00831084" w:rsidP="00831084">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831084" w:rsidRPr="00856600" w:rsidRDefault="00831084" w:rsidP="00831084">
            <w:pPr>
              <w:spacing w:before="120" w:after="120"/>
              <w:rPr>
                <w:rFonts w:ascii="Cambria" w:hAnsi="Cambria"/>
                <w:bCs/>
                <w:sz w:val="24"/>
                <w:szCs w:val="24"/>
              </w:rPr>
            </w:pPr>
            <w:r w:rsidRPr="00856600">
              <w:rPr>
                <w:rFonts w:ascii="Cambria" w:hAnsi="Cambria"/>
                <w:bCs/>
                <w:sz w:val="24"/>
                <w:szCs w:val="24"/>
              </w:rPr>
              <w:t xml:space="preserve">The NBGP takes comment into consideration. Please see </w:t>
            </w:r>
            <w:r>
              <w:rPr>
                <w:rFonts w:ascii="Cambria" w:hAnsi="Cambria"/>
                <w:bCs/>
                <w:sz w:val="24"/>
                <w:szCs w:val="24"/>
              </w:rPr>
              <w:t>2</w:t>
            </w:r>
            <w:r w:rsidRPr="00856600">
              <w:rPr>
                <w:rFonts w:ascii="Cambria" w:hAnsi="Cambria"/>
                <w:bCs/>
                <w:sz w:val="24"/>
                <w:szCs w:val="24"/>
              </w:rPr>
              <w:t>. above.</w:t>
            </w:r>
          </w:p>
        </w:tc>
      </w:tr>
      <w:tr w:rsidR="00831084" w:rsidRPr="00FC5D24" w:rsidTr="00487048">
        <w:tc>
          <w:tcPr>
            <w:tcW w:w="1525" w:type="dxa"/>
            <w:gridSpan w:val="2"/>
          </w:tcPr>
          <w:p w:rsidR="00831084" w:rsidRPr="00FC5D24" w:rsidRDefault="00831084" w:rsidP="00831084">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831084" w:rsidRDefault="00831084" w:rsidP="00831084">
            <w:pPr>
              <w:spacing w:before="120" w:after="120"/>
              <w:rPr>
                <w:rFonts w:ascii="Cambria" w:hAnsi="Cambria" w:cs="Arial Unicode MS"/>
                <w:sz w:val="24"/>
                <w:szCs w:val="24"/>
                <w:lang w:bidi="or-IN"/>
              </w:rPr>
            </w:pPr>
            <w:r w:rsidRPr="00856600">
              <w:rPr>
                <w:rFonts w:ascii="Cambria" w:hAnsi="Cambria"/>
                <w:bCs/>
                <w:sz w:val="24"/>
                <w:szCs w:val="24"/>
              </w:rPr>
              <w:t>Update the proposal to</w:t>
            </w:r>
            <w:r>
              <w:rPr>
                <w:rFonts w:ascii="Cambria" w:hAnsi="Cambria"/>
                <w:bCs/>
                <w:sz w:val="24"/>
                <w:szCs w:val="24"/>
              </w:rPr>
              <w:t xml:space="preserve"> exclude </w:t>
            </w:r>
            <w:r w:rsidRPr="00355613">
              <w:rPr>
                <w:rFonts w:ascii="Cambria" w:hAnsi="Cambria"/>
                <w:sz w:val="24"/>
                <w:szCs w:val="24"/>
              </w:rPr>
              <w:t>0B35 (</w:t>
            </w:r>
            <w:r w:rsidRPr="00355613">
              <w:rPr>
                <w:rFonts w:ascii="Kalinga" w:hAnsi="Kalinga" w:cs="Kalinga" w:hint="cs"/>
                <w:sz w:val="24"/>
                <w:szCs w:val="24"/>
                <w:cs/>
                <w:lang w:bidi="or-IN"/>
              </w:rPr>
              <w:t>ଵ</w:t>
            </w:r>
            <w:r w:rsidRPr="00355613">
              <w:rPr>
                <w:rFonts w:ascii="Cambria" w:hAnsi="Cambria" w:cs="Arial Unicode MS"/>
                <w:sz w:val="24"/>
                <w:szCs w:val="24"/>
                <w:cs/>
                <w:lang w:bidi="or-IN"/>
              </w:rPr>
              <w:t>)</w:t>
            </w:r>
            <w:r>
              <w:rPr>
                <w:rFonts w:ascii="Cambria" w:hAnsi="Cambria" w:cs="Arial Unicode MS"/>
                <w:sz w:val="24"/>
                <w:szCs w:val="24"/>
                <w:lang w:bidi="or-IN"/>
              </w:rPr>
              <w:t>.</w:t>
            </w:r>
          </w:p>
          <w:p w:rsidR="00831084" w:rsidRPr="00856600" w:rsidRDefault="00831084" w:rsidP="00831084">
            <w:pPr>
              <w:spacing w:before="120" w:after="120"/>
              <w:rPr>
                <w:rFonts w:ascii="Cambria" w:hAnsi="Cambria"/>
                <w:bCs/>
                <w:sz w:val="24"/>
                <w:szCs w:val="24"/>
              </w:rPr>
            </w:pPr>
          </w:p>
        </w:tc>
      </w:tr>
      <w:tr w:rsidR="00487048" w:rsidRPr="00FC5D24" w:rsidTr="00487048">
        <w:tc>
          <w:tcPr>
            <w:tcW w:w="1525" w:type="dxa"/>
            <w:gridSpan w:val="2"/>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487048" w:rsidRPr="00FC5D24" w:rsidRDefault="00487048" w:rsidP="00487048">
            <w:pPr>
              <w:spacing w:before="120" w:after="120"/>
              <w:rPr>
                <w:rFonts w:ascii="Cambria" w:hAnsi="Cambria"/>
                <w:sz w:val="24"/>
                <w:szCs w:val="24"/>
              </w:rPr>
            </w:pPr>
            <w:r w:rsidRPr="00487048">
              <w:rPr>
                <w:rFonts w:ascii="Cambria" w:hAnsi="Cambria"/>
                <w:sz w:val="24"/>
                <w:szCs w:val="24"/>
              </w:rPr>
              <w:t>3.8 Another dubious claim with no explanation or logic whatsoever is the addition of nukta to “</w:t>
            </w:r>
            <w:r w:rsidRPr="00487048">
              <w:rPr>
                <w:rFonts w:ascii="Cambria" w:hAnsi="Cambria" w:cs="Arial Unicode MS" w:hint="cs"/>
                <w:sz w:val="24"/>
                <w:szCs w:val="24"/>
                <w:cs/>
                <w:lang w:bidi="or-IN"/>
              </w:rPr>
              <w:t>କ</w:t>
            </w:r>
            <w:r w:rsidRPr="00487048">
              <w:rPr>
                <w:rFonts w:ascii="Cambria" w:hAnsi="Cambria" w:hint="eastAsia"/>
                <w:sz w:val="24"/>
                <w:szCs w:val="24"/>
              </w:rPr>
              <w:t>”</w:t>
            </w:r>
            <w:r w:rsidRPr="00487048">
              <w:rPr>
                <w:rFonts w:ascii="Cambria" w:hAnsi="Cambria"/>
                <w:sz w:val="24"/>
                <w:szCs w:val="24"/>
              </w:rPr>
              <w:t xml:space="preserve"> (U+0B15),“</w:t>
            </w:r>
            <w:r w:rsidRPr="00487048">
              <w:rPr>
                <w:rFonts w:ascii="Cambria" w:hAnsi="Cambria" w:cs="Arial Unicode MS" w:hint="cs"/>
                <w:sz w:val="24"/>
                <w:szCs w:val="24"/>
                <w:cs/>
                <w:lang w:bidi="or-IN"/>
              </w:rPr>
              <w:t>ଖ</w:t>
            </w:r>
            <w:r w:rsidRPr="00487048">
              <w:rPr>
                <w:rFonts w:ascii="Cambria" w:hAnsi="Cambria" w:hint="eastAsia"/>
                <w:sz w:val="24"/>
                <w:szCs w:val="24"/>
              </w:rPr>
              <w:t>”</w:t>
            </w:r>
            <w:r w:rsidRPr="00487048">
              <w:rPr>
                <w:rFonts w:ascii="Cambria" w:hAnsi="Cambria"/>
                <w:sz w:val="24"/>
                <w:szCs w:val="24"/>
              </w:rPr>
              <w:t xml:space="preserve"> (U+0B16), “</w:t>
            </w:r>
            <w:r w:rsidRPr="00487048">
              <w:rPr>
                <w:rFonts w:ascii="Cambria" w:hAnsi="Cambria" w:cs="Arial Unicode MS" w:hint="cs"/>
                <w:sz w:val="24"/>
                <w:szCs w:val="24"/>
                <w:cs/>
                <w:lang w:bidi="or-IN"/>
              </w:rPr>
              <w:t>ଗ</w:t>
            </w:r>
            <w:r w:rsidRPr="00487048">
              <w:rPr>
                <w:rFonts w:ascii="Cambria" w:hAnsi="Cambria" w:hint="eastAsia"/>
                <w:sz w:val="24"/>
                <w:szCs w:val="24"/>
              </w:rPr>
              <w:t>”</w:t>
            </w:r>
            <w:r w:rsidRPr="00487048">
              <w:rPr>
                <w:rFonts w:ascii="Cambria" w:hAnsi="Cambria"/>
                <w:sz w:val="24"/>
                <w:szCs w:val="24"/>
              </w:rPr>
              <w:t xml:space="preserve"> (U+0B17), “</w:t>
            </w:r>
            <w:r w:rsidRPr="00487048">
              <w:rPr>
                <w:rFonts w:ascii="Cambria" w:hAnsi="Cambria" w:cs="Arial Unicode MS" w:hint="cs"/>
                <w:sz w:val="24"/>
                <w:szCs w:val="24"/>
                <w:cs/>
                <w:lang w:bidi="or-IN"/>
              </w:rPr>
              <w:t>ଚ</w:t>
            </w:r>
            <w:r w:rsidRPr="00487048">
              <w:rPr>
                <w:rFonts w:ascii="Cambria" w:hAnsi="Cambria" w:hint="eastAsia"/>
                <w:sz w:val="24"/>
                <w:szCs w:val="24"/>
              </w:rPr>
              <w:t>”</w:t>
            </w:r>
            <w:r w:rsidRPr="00487048">
              <w:rPr>
                <w:rFonts w:ascii="Cambria" w:hAnsi="Cambria"/>
                <w:sz w:val="24"/>
                <w:szCs w:val="24"/>
              </w:rPr>
              <w:t xml:space="preserve"> (U+0B1A), “</w:t>
            </w:r>
            <w:r w:rsidRPr="00487048">
              <w:rPr>
                <w:rFonts w:ascii="Cambria" w:hAnsi="Cambria" w:cs="Arial Unicode MS" w:hint="cs"/>
                <w:sz w:val="24"/>
                <w:szCs w:val="24"/>
                <w:cs/>
                <w:lang w:bidi="or-IN"/>
              </w:rPr>
              <w:t>ଜ</w:t>
            </w:r>
            <w:r w:rsidRPr="00487048">
              <w:rPr>
                <w:rFonts w:ascii="Cambria" w:hAnsi="Cambria" w:hint="eastAsia"/>
                <w:sz w:val="24"/>
                <w:szCs w:val="24"/>
              </w:rPr>
              <w:t>”</w:t>
            </w:r>
            <w:r w:rsidRPr="00487048">
              <w:rPr>
                <w:rFonts w:ascii="Cambria" w:hAnsi="Cambria"/>
                <w:sz w:val="24"/>
                <w:szCs w:val="24"/>
              </w:rPr>
              <w:t xml:space="preserve"> (U+0B1C), and “</w:t>
            </w:r>
            <w:r w:rsidRPr="00487048">
              <w:rPr>
                <w:rFonts w:ascii="Cambria" w:hAnsi="Cambria" w:cs="Arial Unicode MS" w:hint="cs"/>
                <w:sz w:val="24"/>
                <w:szCs w:val="24"/>
                <w:cs/>
                <w:lang w:bidi="or-IN"/>
              </w:rPr>
              <w:t>ଫ</w:t>
            </w:r>
            <w:r w:rsidRPr="00487048">
              <w:rPr>
                <w:rFonts w:ascii="Cambria" w:hAnsi="Cambria" w:hint="eastAsia"/>
                <w:sz w:val="24"/>
                <w:szCs w:val="24"/>
              </w:rPr>
              <w:t>”</w:t>
            </w:r>
            <w:r w:rsidRPr="00487048">
              <w:rPr>
                <w:rFonts w:ascii="Cambria" w:hAnsi="Cambria"/>
                <w:sz w:val="24"/>
                <w:szCs w:val="24"/>
              </w:rPr>
              <w:t xml:space="preserve"> (U+0B2B). There is no reference or any published resources to show the need or historical use of these. Simply put, the researchers should have gone beyond Wikipedia to find if the historical use actually exists as these characters ignore the efforts of those who standardized the language and the script on the basis of which the Indian state of Odisha was formed in 1936. If a script would evolve, it would evolve based on a dialogue between the experts and the larger community. Insertion of nukta to these characters are done in this document in an autocratic manner without any consensus, historical reference and to substantiate a new trend one of the researchers for Odia is promoting on social media. This should not be treated as an allegation but a cautionary flag as these serious flaws will tarnish the hard work of ICANN. Nukta in “</w:t>
            </w:r>
            <w:r w:rsidRPr="00487048">
              <w:rPr>
                <w:rFonts w:ascii="Cambria" w:hAnsi="Cambria" w:cs="Arial Unicode MS" w:hint="cs"/>
                <w:sz w:val="24"/>
                <w:szCs w:val="24"/>
                <w:cs/>
                <w:lang w:bidi="or-IN"/>
              </w:rPr>
              <w:t>ଚ</w:t>
            </w:r>
            <w:r w:rsidRPr="00487048">
              <w:rPr>
                <w:rFonts w:ascii="Cambria" w:hAnsi="Cambria" w:hint="eastAsia"/>
                <w:sz w:val="24"/>
                <w:szCs w:val="24"/>
              </w:rPr>
              <w:t>”</w:t>
            </w:r>
            <w:r w:rsidRPr="00487048">
              <w:rPr>
                <w:rFonts w:ascii="Cambria" w:hAnsi="Cambria"/>
                <w:sz w:val="24"/>
                <w:szCs w:val="24"/>
              </w:rPr>
              <w:t xml:space="preserve"> (U+0B1A), however, is visible in the Karani script which is another historical variation/predecessor of the current Odia script but has to be treated as a different script. The reason for nukta in “</w:t>
            </w:r>
            <w:r w:rsidRPr="00487048">
              <w:rPr>
                <w:rFonts w:ascii="Cambria" w:hAnsi="Cambria" w:cs="Arial Unicode MS" w:hint="cs"/>
                <w:sz w:val="24"/>
                <w:szCs w:val="24"/>
                <w:cs/>
                <w:lang w:bidi="or-IN"/>
              </w:rPr>
              <w:t>ଚ</w:t>
            </w:r>
            <w:r w:rsidRPr="00487048">
              <w:rPr>
                <w:rFonts w:ascii="Cambria" w:hAnsi="Cambria" w:hint="eastAsia"/>
                <w:sz w:val="24"/>
                <w:szCs w:val="24"/>
              </w:rPr>
              <w:t>”</w:t>
            </w:r>
            <w:r w:rsidRPr="00487048">
              <w:rPr>
                <w:rFonts w:ascii="Cambria" w:hAnsi="Cambria"/>
                <w:sz w:val="24"/>
                <w:szCs w:val="24"/>
              </w:rPr>
              <w:t xml:space="preserve"> (U+0B1A) was for a different purpose and bringing it back for another purpose is gross manipulation. We strongly support Liang's point about "</w:t>
            </w:r>
            <w:r w:rsidRPr="00487048">
              <w:rPr>
                <w:rFonts w:ascii="Cambria" w:hAnsi="Cambria" w:cs="Arial Unicode MS" w:hint="cs"/>
                <w:sz w:val="24"/>
                <w:szCs w:val="24"/>
                <w:cs/>
                <w:lang w:bidi="or-IN"/>
              </w:rPr>
              <w:t>ଡ଼</w:t>
            </w:r>
            <w:r w:rsidRPr="00487048">
              <w:rPr>
                <w:rFonts w:ascii="Cambria" w:hAnsi="Cambria" w:cs="Arial Unicode MS"/>
                <w:sz w:val="24"/>
                <w:szCs w:val="24"/>
                <w:cs/>
                <w:lang w:bidi="or-IN"/>
              </w:rPr>
              <w:t xml:space="preserve">" </w:t>
            </w:r>
            <w:r w:rsidRPr="00487048">
              <w:rPr>
                <w:rFonts w:ascii="Cambria" w:hAnsi="Cambria"/>
                <w:sz w:val="24"/>
                <w:szCs w:val="24"/>
              </w:rPr>
              <w:t>and "</w:t>
            </w:r>
            <w:r w:rsidRPr="00487048">
              <w:rPr>
                <w:rFonts w:ascii="Cambria" w:hAnsi="Cambria" w:cs="Arial Unicode MS" w:hint="cs"/>
                <w:sz w:val="24"/>
                <w:szCs w:val="24"/>
                <w:cs/>
                <w:lang w:bidi="or-IN"/>
              </w:rPr>
              <w:t>ଢ଼</w:t>
            </w:r>
            <w:r w:rsidRPr="00487048">
              <w:rPr>
                <w:rFonts w:ascii="Cambria" w:hAnsi="Cambria" w:cs="Arial Unicode MS"/>
                <w:sz w:val="24"/>
                <w:szCs w:val="24"/>
                <w:cs/>
                <w:lang w:bidi="or-IN"/>
              </w:rPr>
              <w:t xml:space="preserve">" </w:t>
            </w:r>
            <w:r w:rsidRPr="00487048">
              <w:rPr>
                <w:rFonts w:ascii="Cambria" w:hAnsi="Cambria"/>
                <w:sz w:val="24"/>
                <w:szCs w:val="24"/>
              </w:rPr>
              <w:t>as those two characters are regarded as treasure troves of Odia script. The very name of the language "</w:t>
            </w:r>
            <w:r w:rsidRPr="00487048">
              <w:rPr>
                <w:rFonts w:ascii="Cambria" w:hAnsi="Cambria" w:cs="Arial Unicode MS" w:hint="cs"/>
                <w:sz w:val="24"/>
                <w:szCs w:val="24"/>
                <w:cs/>
                <w:lang w:bidi="or-IN"/>
              </w:rPr>
              <w:t>ଓଡ଼ିଆ</w:t>
            </w:r>
            <w:r w:rsidRPr="00487048">
              <w:rPr>
                <w:rFonts w:ascii="Cambria" w:hAnsi="Cambria" w:cs="Arial Unicode MS"/>
                <w:sz w:val="24"/>
                <w:szCs w:val="24"/>
                <w:cs/>
                <w:lang w:bidi="or-IN"/>
              </w:rPr>
              <w:t xml:space="preserve">" </w:t>
            </w:r>
            <w:r w:rsidRPr="00487048">
              <w:rPr>
                <w:rFonts w:ascii="Cambria" w:hAnsi="Cambria"/>
                <w:sz w:val="24"/>
                <w:szCs w:val="24"/>
              </w:rPr>
              <w:t>and the geographical place — the state of Odisha (</w:t>
            </w:r>
            <w:r w:rsidRPr="00487048">
              <w:rPr>
                <w:rFonts w:ascii="Cambria" w:hAnsi="Cambria" w:cs="Arial Unicode MS" w:hint="cs"/>
                <w:sz w:val="24"/>
                <w:szCs w:val="24"/>
                <w:cs/>
                <w:lang w:bidi="or-IN"/>
              </w:rPr>
              <w:t>ଓଡ଼ିଶା</w:t>
            </w:r>
            <w:r w:rsidRPr="00487048">
              <w:rPr>
                <w:rFonts w:ascii="Cambria" w:hAnsi="Cambria" w:cs="Arial Unicode MS"/>
                <w:sz w:val="24"/>
                <w:szCs w:val="24"/>
                <w:cs/>
                <w:lang w:bidi="or-IN"/>
              </w:rPr>
              <w:t xml:space="preserve">) </w:t>
            </w:r>
            <w:r w:rsidRPr="00487048">
              <w:rPr>
                <w:rFonts w:ascii="Cambria" w:hAnsi="Cambria"/>
                <w:sz w:val="24"/>
                <w:szCs w:val="24"/>
              </w:rPr>
              <w:t>contains these characters. "</w:t>
            </w:r>
            <w:r w:rsidRPr="00487048">
              <w:rPr>
                <w:rFonts w:ascii="Cambria" w:hAnsi="Cambria" w:cs="Arial Unicode MS" w:hint="cs"/>
                <w:sz w:val="24"/>
                <w:szCs w:val="24"/>
                <w:cs/>
                <w:lang w:bidi="or-IN"/>
              </w:rPr>
              <w:t>ଡ଼</w:t>
            </w:r>
            <w:r w:rsidRPr="00487048">
              <w:rPr>
                <w:rFonts w:ascii="Cambria" w:hAnsi="Cambria" w:cs="Arial Unicode MS"/>
                <w:sz w:val="24"/>
                <w:szCs w:val="24"/>
                <w:cs/>
                <w:lang w:bidi="or-IN"/>
              </w:rPr>
              <w:t xml:space="preserve">" </w:t>
            </w:r>
            <w:r w:rsidRPr="00487048">
              <w:rPr>
                <w:rFonts w:ascii="Cambria" w:hAnsi="Cambria"/>
                <w:sz w:val="24"/>
                <w:szCs w:val="24"/>
              </w:rPr>
              <w:t>and "</w:t>
            </w:r>
            <w:r w:rsidRPr="00487048">
              <w:rPr>
                <w:rFonts w:ascii="Cambria" w:hAnsi="Cambria" w:cs="Arial Unicode MS" w:hint="cs"/>
                <w:sz w:val="24"/>
                <w:szCs w:val="24"/>
                <w:cs/>
                <w:lang w:bidi="or-IN"/>
              </w:rPr>
              <w:t>ଢ଼</w:t>
            </w:r>
            <w:r w:rsidRPr="00487048">
              <w:rPr>
                <w:rFonts w:ascii="Cambria" w:hAnsi="Cambria" w:cs="Arial Unicode MS"/>
                <w:sz w:val="24"/>
                <w:szCs w:val="24"/>
                <w:cs/>
                <w:lang w:bidi="or-IN"/>
              </w:rPr>
              <w:t xml:space="preserve">" </w:t>
            </w:r>
            <w:r w:rsidRPr="00487048">
              <w:rPr>
                <w:rFonts w:ascii="Cambria" w:hAnsi="Cambria"/>
                <w:sz w:val="24"/>
                <w:szCs w:val="24"/>
              </w:rPr>
              <w:t>are supposed to be treated as characters rather than variations of "</w:t>
            </w:r>
            <w:r w:rsidRPr="00487048">
              <w:rPr>
                <w:rFonts w:ascii="Cambria" w:hAnsi="Cambria" w:cs="Arial Unicode MS" w:hint="cs"/>
                <w:sz w:val="24"/>
                <w:szCs w:val="24"/>
                <w:cs/>
                <w:lang w:bidi="or-IN"/>
              </w:rPr>
              <w:t>ଡ</w:t>
            </w:r>
            <w:r w:rsidRPr="00487048">
              <w:rPr>
                <w:rFonts w:ascii="Cambria" w:hAnsi="Cambria" w:cs="Arial Unicode MS"/>
                <w:sz w:val="24"/>
                <w:szCs w:val="24"/>
                <w:cs/>
                <w:lang w:bidi="or-IN"/>
              </w:rPr>
              <w:t xml:space="preserve">" </w:t>
            </w:r>
            <w:r w:rsidRPr="00487048">
              <w:rPr>
                <w:rFonts w:ascii="Cambria" w:hAnsi="Cambria"/>
                <w:sz w:val="24"/>
                <w:szCs w:val="24"/>
              </w:rPr>
              <w:t>and "</w:t>
            </w:r>
            <w:r w:rsidRPr="00487048">
              <w:rPr>
                <w:rFonts w:ascii="Cambria" w:hAnsi="Cambria" w:cs="Arial Unicode MS" w:hint="cs"/>
                <w:sz w:val="24"/>
                <w:szCs w:val="24"/>
                <w:cs/>
                <w:lang w:bidi="or-IN"/>
              </w:rPr>
              <w:t>ଢ</w:t>
            </w:r>
            <w:r w:rsidRPr="00487048">
              <w:rPr>
                <w:rFonts w:ascii="Cambria" w:hAnsi="Cambria" w:cs="Arial Unicode MS"/>
                <w:sz w:val="24"/>
                <w:szCs w:val="24"/>
                <w:cs/>
                <w:lang w:bidi="or-IN"/>
              </w:rPr>
              <w:t xml:space="preserve">" </w:t>
            </w:r>
            <w:r w:rsidRPr="00487048">
              <w:rPr>
                <w:rFonts w:ascii="Cambria" w:hAnsi="Cambria"/>
                <w:sz w:val="24"/>
                <w:szCs w:val="24"/>
              </w:rPr>
              <w:t>as the use case for the former two are more than the latter. We are drafting this response immediately because it was our notice only today. We hope to formulate a complete response with necessary sources in the following week if an extension of the deadline can be accommodated. O Foundation (OFDN) www.theofdn.org OFDN is an nonprofit organization based in Bhubaneswar, Odisha, India that works in the intersection of marginalized societies, languages, and cultures.</w:t>
            </w:r>
          </w:p>
        </w:tc>
      </w:tr>
      <w:tr w:rsidR="00831084" w:rsidRPr="00FC5D24" w:rsidTr="00487048">
        <w:tc>
          <w:tcPr>
            <w:tcW w:w="1525" w:type="dxa"/>
            <w:gridSpan w:val="2"/>
          </w:tcPr>
          <w:p w:rsidR="00831084" w:rsidRPr="00FC5D24" w:rsidRDefault="00831084" w:rsidP="00831084">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831084" w:rsidRPr="00856600" w:rsidRDefault="00831084" w:rsidP="00831084">
            <w:pPr>
              <w:spacing w:before="120" w:after="120"/>
              <w:rPr>
                <w:rFonts w:ascii="Cambria" w:hAnsi="Cambria"/>
                <w:bCs/>
                <w:sz w:val="24"/>
                <w:szCs w:val="24"/>
              </w:rPr>
            </w:pPr>
            <w:r w:rsidRPr="00856600">
              <w:rPr>
                <w:rFonts w:ascii="Cambria" w:hAnsi="Cambria"/>
                <w:bCs/>
                <w:sz w:val="24"/>
                <w:szCs w:val="24"/>
              </w:rPr>
              <w:t>The NBGP takes comment into consideration. Please see 1. above.</w:t>
            </w:r>
          </w:p>
        </w:tc>
      </w:tr>
      <w:tr w:rsidR="00831084" w:rsidRPr="00FC5D24" w:rsidTr="00487048">
        <w:tc>
          <w:tcPr>
            <w:tcW w:w="1525" w:type="dxa"/>
            <w:gridSpan w:val="2"/>
          </w:tcPr>
          <w:p w:rsidR="00831084" w:rsidRPr="00FC5D24" w:rsidRDefault="00831084" w:rsidP="00831084">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831084" w:rsidRPr="00856600" w:rsidRDefault="00831084" w:rsidP="00831084">
            <w:pPr>
              <w:spacing w:before="120" w:after="120"/>
              <w:rPr>
                <w:rFonts w:ascii="Cambria" w:hAnsi="Cambria"/>
                <w:bCs/>
                <w:sz w:val="24"/>
                <w:szCs w:val="24"/>
              </w:rPr>
            </w:pPr>
            <w:r w:rsidRPr="00856600">
              <w:rPr>
                <w:rFonts w:ascii="Cambria" w:hAnsi="Cambria"/>
                <w:bCs/>
                <w:sz w:val="24"/>
                <w:szCs w:val="24"/>
              </w:rPr>
              <w:t xml:space="preserve">Update the proposal to allow Nukta to follow only </w:t>
            </w:r>
            <w:r w:rsidRPr="00856600">
              <w:rPr>
                <w:rFonts w:ascii="Cambria" w:hAnsi="Cambria" w:cs="Kalinga"/>
                <w:bCs/>
                <w:sz w:val="24"/>
                <w:szCs w:val="24"/>
                <w:cs/>
                <w:lang w:bidi="or-IN"/>
              </w:rPr>
              <w:t>ଡ</w:t>
            </w:r>
            <w:r w:rsidRPr="00856600">
              <w:rPr>
                <w:rFonts w:ascii="Cambria" w:hAnsi="Cambria"/>
                <w:bCs/>
                <w:sz w:val="24"/>
                <w:szCs w:val="24"/>
                <w:cs/>
                <w:lang w:bidi="or-IN"/>
              </w:rPr>
              <w:t xml:space="preserve"> </w:t>
            </w:r>
            <w:r w:rsidRPr="00856600">
              <w:rPr>
                <w:rFonts w:ascii="Cambria" w:hAnsi="Cambria"/>
                <w:bCs/>
                <w:sz w:val="24"/>
                <w:szCs w:val="24"/>
              </w:rPr>
              <w:t xml:space="preserve">0B21 and </w:t>
            </w:r>
            <w:r w:rsidRPr="00856600">
              <w:rPr>
                <w:rFonts w:ascii="Cambria" w:hAnsi="Cambria" w:cs="Kalinga"/>
                <w:bCs/>
                <w:sz w:val="24"/>
                <w:szCs w:val="24"/>
                <w:cs/>
                <w:lang w:bidi="or-IN"/>
              </w:rPr>
              <w:t>ଢ</w:t>
            </w:r>
            <w:r w:rsidRPr="00856600">
              <w:rPr>
                <w:rFonts w:ascii="Cambria" w:hAnsi="Cambria"/>
                <w:bCs/>
                <w:sz w:val="24"/>
                <w:szCs w:val="24"/>
                <w:cs/>
                <w:lang w:bidi="or-IN"/>
              </w:rPr>
              <w:t xml:space="preserve"> </w:t>
            </w:r>
            <w:r w:rsidRPr="00856600">
              <w:rPr>
                <w:rFonts w:ascii="Cambria" w:hAnsi="Cambria"/>
                <w:bCs/>
                <w:sz w:val="24"/>
                <w:szCs w:val="24"/>
              </w:rPr>
              <w:t>0B22.</w:t>
            </w:r>
          </w:p>
        </w:tc>
      </w:tr>
    </w:tbl>
    <w:p w:rsidR="00487048" w:rsidRDefault="00487048">
      <w:pPr>
        <w:rPr>
          <w:rFonts w:ascii="Cambria" w:hAnsi="Cambria"/>
        </w:rPr>
      </w:pPr>
    </w:p>
    <w:tbl>
      <w:tblPr>
        <w:tblStyle w:val="TableGrid"/>
        <w:tblW w:w="0" w:type="auto"/>
        <w:tblLook w:val="04A0" w:firstRow="1" w:lastRow="0" w:firstColumn="1" w:lastColumn="0" w:noHBand="0" w:noVBand="1"/>
      </w:tblPr>
      <w:tblGrid>
        <w:gridCol w:w="762"/>
        <w:gridCol w:w="763"/>
        <w:gridCol w:w="990"/>
        <w:gridCol w:w="6835"/>
      </w:tblGrid>
      <w:tr w:rsidR="00487048" w:rsidRPr="00FC5D24" w:rsidTr="00487048">
        <w:tc>
          <w:tcPr>
            <w:tcW w:w="762" w:type="dxa"/>
            <w:shd w:val="clear" w:color="auto" w:fill="D9D9D9" w:themeFill="background1" w:themeFillShade="D9"/>
          </w:tcPr>
          <w:p w:rsidR="00487048" w:rsidRPr="00FC5D24" w:rsidRDefault="00487048" w:rsidP="00487048">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487048" w:rsidRPr="00FC5D24" w:rsidRDefault="00487048" w:rsidP="00487048">
            <w:pPr>
              <w:spacing w:before="120" w:after="120"/>
              <w:rPr>
                <w:rFonts w:ascii="Cambria" w:hAnsi="Cambria"/>
                <w:bCs/>
                <w:sz w:val="24"/>
                <w:szCs w:val="24"/>
              </w:rPr>
            </w:pPr>
            <w:r>
              <w:rPr>
                <w:rFonts w:ascii="Cambria" w:hAnsi="Cambria"/>
                <w:bCs/>
                <w:sz w:val="24"/>
                <w:szCs w:val="24"/>
              </w:rPr>
              <w:t>8</w:t>
            </w:r>
          </w:p>
        </w:tc>
        <w:tc>
          <w:tcPr>
            <w:tcW w:w="990" w:type="dxa"/>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487048" w:rsidRPr="00F04655" w:rsidRDefault="00487048" w:rsidP="00487048">
            <w:pPr>
              <w:spacing w:before="120" w:after="120"/>
              <w:rPr>
                <w:rFonts w:ascii="Cambria" w:hAnsi="Cambria"/>
                <w:sz w:val="24"/>
                <w:szCs w:val="24"/>
              </w:rPr>
            </w:pPr>
            <w:r w:rsidRPr="00487048">
              <w:rPr>
                <w:rFonts w:ascii="Cambria" w:hAnsi="Cambria"/>
                <w:sz w:val="24"/>
                <w:szCs w:val="24"/>
              </w:rPr>
              <w:t>Santosh Mohanty, CIIL</w:t>
            </w:r>
          </w:p>
        </w:tc>
      </w:tr>
      <w:tr w:rsidR="00487048" w:rsidRPr="00FC5D24" w:rsidTr="00487048">
        <w:tc>
          <w:tcPr>
            <w:tcW w:w="1525" w:type="dxa"/>
            <w:gridSpan w:val="2"/>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487048">
              <w:rPr>
                <w:rFonts w:ascii="Cambria" w:hAnsi="Cambria"/>
                <w:bCs/>
                <w:sz w:val="24"/>
                <w:szCs w:val="24"/>
              </w:rPr>
              <w:t>Comments on Oriya /Odia Language</w:t>
            </w:r>
          </w:p>
        </w:tc>
      </w:tr>
      <w:tr w:rsidR="00487048" w:rsidRPr="00FC5D24" w:rsidTr="00487048">
        <w:tc>
          <w:tcPr>
            <w:tcW w:w="1525" w:type="dxa"/>
            <w:gridSpan w:val="2"/>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487048" w:rsidRPr="00487048" w:rsidRDefault="00487048" w:rsidP="00487048">
            <w:pPr>
              <w:spacing w:before="120" w:after="120"/>
              <w:rPr>
                <w:rFonts w:ascii="Cambria" w:hAnsi="Cambria"/>
                <w:sz w:val="24"/>
                <w:szCs w:val="24"/>
              </w:rPr>
            </w:pPr>
            <w:r w:rsidRPr="00487048">
              <w:rPr>
                <w:rFonts w:ascii="Cambria" w:hAnsi="Cambria"/>
                <w:sz w:val="24"/>
                <w:szCs w:val="24"/>
              </w:rPr>
              <w:t>Thanks for the new initiative.</w:t>
            </w:r>
          </w:p>
          <w:p w:rsidR="00487048" w:rsidRPr="00487048" w:rsidRDefault="00487048" w:rsidP="00487048">
            <w:pPr>
              <w:spacing w:before="120" w:after="120"/>
              <w:rPr>
                <w:rFonts w:ascii="Cambria" w:hAnsi="Cambria"/>
                <w:sz w:val="24"/>
                <w:szCs w:val="24"/>
              </w:rPr>
            </w:pPr>
            <w:r w:rsidRPr="00487048">
              <w:rPr>
                <w:rFonts w:ascii="Cambria" w:hAnsi="Cambria"/>
                <w:sz w:val="24"/>
                <w:szCs w:val="24"/>
              </w:rPr>
              <w:t>The Odia document has some problems in section 3.4 and 3.8 (IPA and Nukta Characters).</w:t>
            </w:r>
          </w:p>
          <w:p w:rsidR="00487048" w:rsidRPr="00FC5D24" w:rsidRDefault="00487048" w:rsidP="00487048">
            <w:pPr>
              <w:spacing w:before="120" w:after="120"/>
              <w:rPr>
                <w:rFonts w:ascii="Cambria" w:hAnsi="Cambria"/>
                <w:sz w:val="24"/>
                <w:szCs w:val="24"/>
              </w:rPr>
            </w:pPr>
            <w:r w:rsidRPr="00487048">
              <w:rPr>
                <w:rFonts w:ascii="Cambria" w:hAnsi="Cambria"/>
                <w:sz w:val="24"/>
                <w:szCs w:val="24"/>
              </w:rPr>
              <w:t>Some of the references have taken from Wikipedia which should be verified from the authentic sources.</w:t>
            </w:r>
          </w:p>
        </w:tc>
      </w:tr>
      <w:tr w:rsidR="00487048" w:rsidRPr="00FC5D24" w:rsidTr="00487048">
        <w:tc>
          <w:tcPr>
            <w:tcW w:w="1525" w:type="dxa"/>
            <w:gridSpan w:val="2"/>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487048" w:rsidRPr="00FC5D24" w:rsidRDefault="00487048" w:rsidP="00487048">
            <w:pPr>
              <w:spacing w:before="120" w:after="120"/>
              <w:rPr>
                <w:rFonts w:ascii="Cambria" w:hAnsi="Cambria"/>
                <w:bCs/>
                <w:sz w:val="24"/>
                <w:szCs w:val="24"/>
              </w:rPr>
            </w:pPr>
            <w:r w:rsidRPr="00487048">
              <w:rPr>
                <w:rFonts w:ascii="Cambria" w:hAnsi="Cambria"/>
                <w:bCs/>
                <w:sz w:val="24"/>
                <w:szCs w:val="24"/>
              </w:rPr>
              <w:t>Please see the response to Liang’s comment</w:t>
            </w:r>
          </w:p>
        </w:tc>
      </w:tr>
      <w:tr w:rsidR="00487048" w:rsidRPr="00FC5D24" w:rsidTr="00487048">
        <w:tc>
          <w:tcPr>
            <w:tcW w:w="1525" w:type="dxa"/>
            <w:gridSpan w:val="2"/>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487048" w:rsidRPr="00FC5D24" w:rsidRDefault="00487048" w:rsidP="00487048">
            <w:pPr>
              <w:spacing w:before="120" w:after="120"/>
              <w:rPr>
                <w:rFonts w:ascii="Cambria" w:hAnsi="Cambria"/>
                <w:bCs/>
                <w:sz w:val="24"/>
                <w:szCs w:val="24"/>
              </w:rPr>
            </w:pPr>
            <w:r w:rsidRPr="00487048">
              <w:rPr>
                <w:rFonts w:ascii="Cambria" w:hAnsi="Cambria"/>
                <w:bCs/>
                <w:sz w:val="24"/>
                <w:szCs w:val="24"/>
              </w:rPr>
              <w:t>Please see the response to Liang’s comment</w:t>
            </w:r>
          </w:p>
        </w:tc>
      </w:tr>
    </w:tbl>
    <w:p w:rsidR="00487048" w:rsidRDefault="00487048">
      <w:pPr>
        <w:rPr>
          <w:rFonts w:ascii="Cambria" w:hAnsi="Cambria"/>
        </w:rPr>
      </w:pPr>
    </w:p>
    <w:tbl>
      <w:tblPr>
        <w:tblStyle w:val="TableGrid"/>
        <w:tblW w:w="0" w:type="auto"/>
        <w:tblLook w:val="04A0" w:firstRow="1" w:lastRow="0" w:firstColumn="1" w:lastColumn="0" w:noHBand="0" w:noVBand="1"/>
      </w:tblPr>
      <w:tblGrid>
        <w:gridCol w:w="762"/>
        <w:gridCol w:w="763"/>
        <w:gridCol w:w="990"/>
        <w:gridCol w:w="6835"/>
      </w:tblGrid>
      <w:tr w:rsidR="00487048" w:rsidRPr="00FC5D24" w:rsidTr="00487048">
        <w:tc>
          <w:tcPr>
            <w:tcW w:w="762" w:type="dxa"/>
            <w:shd w:val="clear" w:color="auto" w:fill="D9D9D9" w:themeFill="background1" w:themeFillShade="D9"/>
          </w:tcPr>
          <w:p w:rsidR="00487048" w:rsidRPr="00FC5D24" w:rsidRDefault="00487048" w:rsidP="00487048">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487048" w:rsidRPr="00FC5D24" w:rsidRDefault="00487048" w:rsidP="00487048">
            <w:pPr>
              <w:spacing w:before="120" w:after="120"/>
              <w:rPr>
                <w:rFonts w:ascii="Cambria" w:hAnsi="Cambria"/>
                <w:bCs/>
                <w:sz w:val="24"/>
                <w:szCs w:val="24"/>
              </w:rPr>
            </w:pPr>
            <w:r>
              <w:rPr>
                <w:rFonts w:ascii="Cambria" w:hAnsi="Cambria"/>
                <w:bCs/>
                <w:sz w:val="24"/>
                <w:szCs w:val="24"/>
              </w:rPr>
              <w:t>9</w:t>
            </w:r>
          </w:p>
        </w:tc>
        <w:tc>
          <w:tcPr>
            <w:tcW w:w="990" w:type="dxa"/>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487048" w:rsidRPr="00F04655" w:rsidRDefault="00487048" w:rsidP="00487048">
            <w:pPr>
              <w:spacing w:before="120" w:after="120"/>
              <w:rPr>
                <w:rFonts w:ascii="Cambria" w:hAnsi="Cambria"/>
                <w:sz w:val="24"/>
                <w:szCs w:val="24"/>
              </w:rPr>
            </w:pPr>
            <w:r w:rsidRPr="00487048">
              <w:rPr>
                <w:rFonts w:ascii="Cambria" w:hAnsi="Cambria"/>
                <w:sz w:val="24"/>
                <w:szCs w:val="24"/>
              </w:rPr>
              <w:t>anindita sahoo, Indian Institute of Technology Madras</w:t>
            </w:r>
          </w:p>
        </w:tc>
      </w:tr>
      <w:tr w:rsidR="00487048" w:rsidRPr="00FC5D24" w:rsidTr="00487048">
        <w:tc>
          <w:tcPr>
            <w:tcW w:w="1525" w:type="dxa"/>
            <w:gridSpan w:val="2"/>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487048">
              <w:rPr>
                <w:rFonts w:ascii="Cambria" w:hAnsi="Cambria"/>
                <w:bCs/>
                <w:sz w:val="24"/>
                <w:szCs w:val="24"/>
              </w:rPr>
              <w:t>Review of the Odia proposal</w:t>
            </w:r>
          </w:p>
        </w:tc>
      </w:tr>
      <w:tr w:rsidR="00487048" w:rsidRPr="00FC5D24" w:rsidTr="00487048">
        <w:tc>
          <w:tcPr>
            <w:tcW w:w="1525" w:type="dxa"/>
            <w:gridSpan w:val="2"/>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487048" w:rsidRPr="00487048" w:rsidRDefault="00487048" w:rsidP="00487048">
            <w:pPr>
              <w:spacing w:before="120" w:after="120"/>
              <w:rPr>
                <w:rFonts w:ascii="Cambria" w:hAnsi="Cambria"/>
                <w:sz w:val="24"/>
                <w:szCs w:val="24"/>
              </w:rPr>
            </w:pPr>
            <w:r w:rsidRPr="00487048">
              <w:rPr>
                <w:rFonts w:ascii="Cambria" w:hAnsi="Cambria"/>
                <w:sz w:val="24"/>
                <w:szCs w:val="24"/>
              </w:rPr>
              <w:t>Example: Oriya script frequently uses “</w:t>
            </w:r>
            <w:r w:rsidRPr="00487048">
              <w:rPr>
                <w:rFonts w:ascii="Cambria" w:hAnsi="Cambria" w:cs="Arial Unicode MS" w:hint="cs"/>
                <w:sz w:val="24"/>
                <w:szCs w:val="24"/>
                <w:cs/>
                <w:lang w:bidi="or-IN"/>
              </w:rPr>
              <w:t>ଡ</w:t>
            </w:r>
            <w:r w:rsidRPr="00487048">
              <w:rPr>
                <w:rFonts w:ascii="Cambria" w:hAnsi="Cambria" w:hint="eastAsia"/>
                <w:sz w:val="24"/>
                <w:szCs w:val="24"/>
              </w:rPr>
              <w:t>”</w:t>
            </w:r>
            <w:r w:rsidRPr="00487048">
              <w:rPr>
                <w:rFonts w:ascii="Cambria" w:hAnsi="Cambria"/>
                <w:sz w:val="24"/>
                <w:szCs w:val="24"/>
              </w:rPr>
              <w:t xml:space="preserve"> (U+0B21), “</w:t>
            </w:r>
            <w:r w:rsidRPr="00487048">
              <w:rPr>
                <w:rFonts w:ascii="Cambria" w:hAnsi="Cambria" w:cs="Arial Unicode MS" w:hint="cs"/>
                <w:sz w:val="24"/>
                <w:szCs w:val="24"/>
                <w:cs/>
                <w:lang w:bidi="or-IN"/>
              </w:rPr>
              <w:t>ଢ</w:t>
            </w:r>
            <w:r w:rsidRPr="00487048">
              <w:rPr>
                <w:rFonts w:ascii="Cambria" w:hAnsi="Cambria" w:hint="eastAsia"/>
                <w:sz w:val="24"/>
                <w:szCs w:val="24"/>
              </w:rPr>
              <w:t>”</w:t>
            </w:r>
            <w:r w:rsidRPr="00487048">
              <w:rPr>
                <w:rFonts w:ascii="Cambria" w:hAnsi="Cambria"/>
                <w:sz w:val="24"/>
                <w:szCs w:val="24"/>
              </w:rPr>
              <w:t xml:space="preserve"> (U+0B22) as well as their respective allophones “</w:t>
            </w:r>
            <w:r w:rsidRPr="00487048">
              <w:rPr>
                <w:rFonts w:ascii="Cambria" w:hAnsi="Cambria" w:cs="Arial Unicode MS" w:hint="cs"/>
                <w:sz w:val="24"/>
                <w:szCs w:val="24"/>
                <w:cs/>
                <w:lang w:bidi="or-IN"/>
              </w:rPr>
              <w:t>ଡ଼</w:t>
            </w:r>
            <w:r w:rsidRPr="00487048">
              <w:rPr>
                <w:rFonts w:ascii="Cambria" w:hAnsi="Cambria" w:hint="eastAsia"/>
                <w:sz w:val="24"/>
                <w:szCs w:val="24"/>
              </w:rPr>
              <w:t>”</w:t>
            </w:r>
            <w:r w:rsidRPr="00487048">
              <w:rPr>
                <w:rFonts w:ascii="Cambria" w:hAnsi="Cambria"/>
                <w:sz w:val="24"/>
                <w:szCs w:val="24"/>
              </w:rPr>
              <w:t>, and “</w:t>
            </w:r>
            <w:r w:rsidRPr="00487048">
              <w:rPr>
                <w:rFonts w:ascii="Cambria" w:hAnsi="Cambria" w:cs="Arial Unicode MS" w:hint="cs"/>
                <w:sz w:val="24"/>
                <w:szCs w:val="24"/>
                <w:cs/>
                <w:lang w:bidi="or-IN"/>
              </w:rPr>
              <w:t>ଢ଼</w:t>
            </w:r>
            <w:r w:rsidRPr="00487048">
              <w:rPr>
                <w:rFonts w:ascii="Cambria" w:hAnsi="Cambria" w:hint="eastAsia"/>
                <w:sz w:val="24"/>
                <w:szCs w:val="24"/>
              </w:rPr>
              <w:t>”</w:t>
            </w:r>
            <w:r w:rsidRPr="00487048">
              <w:rPr>
                <w:rFonts w:ascii="Cambria" w:hAnsi="Cambria"/>
                <w:sz w:val="24"/>
                <w:szCs w:val="24"/>
              </w:rPr>
              <w:t>. In Oriya (Odia) script, these differ in use of nukta. Thus “</w:t>
            </w:r>
            <w:r w:rsidRPr="00487048">
              <w:rPr>
                <w:rFonts w:ascii="Cambria" w:hAnsi="Cambria" w:cs="Arial Unicode MS" w:hint="cs"/>
                <w:sz w:val="24"/>
                <w:szCs w:val="24"/>
                <w:cs/>
                <w:lang w:bidi="or-IN"/>
              </w:rPr>
              <w:t>ଡ଼</w:t>
            </w:r>
            <w:r w:rsidRPr="00487048">
              <w:rPr>
                <w:rFonts w:ascii="Cambria" w:hAnsi="Cambria" w:hint="eastAsia"/>
                <w:sz w:val="24"/>
                <w:szCs w:val="24"/>
              </w:rPr>
              <w:t>”</w:t>
            </w:r>
            <w:r w:rsidRPr="00487048">
              <w:rPr>
                <w:rFonts w:ascii="Cambria" w:hAnsi="Cambria"/>
                <w:sz w:val="24"/>
                <w:szCs w:val="24"/>
              </w:rPr>
              <w:t xml:space="preserve"> and “</w:t>
            </w:r>
            <w:r w:rsidRPr="00487048">
              <w:rPr>
                <w:rFonts w:ascii="Cambria" w:hAnsi="Cambria" w:cs="Arial Unicode MS" w:hint="cs"/>
                <w:sz w:val="24"/>
                <w:szCs w:val="24"/>
                <w:cs/>
                <w:lang w:bidi="or-IN"/>
              </w:rPr>
              <w:t>ଢ଼</w:t>
            </w:r>
            <w:r w:rsidRPr="00487048">
              <w:rPr>
                <w:rFonts w:ascii="Cambria" w:hAnsi="Cambria" w:hint="eastAsia"/>
                <w:sz w:val="24"/>
                <w:szCs w:val="24"/>
              </w:rPr>
              <w:t>”</w:t>
            </w:r>
            <w:r w:rsidRPr="00487048">
              <w:rPr>
                <w:rFonts w:ascii="Cambria" w:hAnsi="Cambria"/>
                <w:sz w:val="24"/>
                <w:szCs w:val="24"/>
              </w:rPr>
              <w:t xml:space="preserve"> as distinct letters are not allowed but their decomposed form i.e. </w:t>
            </w:r>
            <w:r w:rsidRPr="00487048">
              <w:rPr>
                <w:rFonts w:ascii="Cambria" w:hAnsi="Cambria" w:hint="eastAsia"/>
                <w:sz w:val="24"/>
                <w:szCs w:val="24"/>
              </w:rPr>
              <w:t>“</w:t>
            </w:r>
            <w:r w:rsidRPr="00487048">
              <w:rPr>
                <w:rFonts w:ascii="Cambria" w:hAnsi="Cambria" w:cs="Arial Unicode MS" w:hint="cs"/>
                <w:sz w:val="24"/>
                <w:szCs w:val="24"/>
                <w:cs/>
                <w:lang w:bidi="or-IN"/>
              </w:rPr>
              <w:t>ଡ</w:t>
            </w:r>
            <w:r w:rsidRPr="00487048">
              <w:rPr>
                <w:rFonts w:ascii="Cambria" w:hAnsi="Cambria" w:hint="eastAsia"/>
                <w:sz w:val="24"/>
                <w:szCs w:val="24"/>
              </w:rPr>
              <w:t>”</w:t>
            </w:r>
            <w:r w:rsidRPr="00487048">
              <w:rPr>
                <w:rFonts w:ascii="Cambria" w:hAnsi="Cambria"/>
                <w:sz w:val="24"/>
                <w:szCs w:val="24"/>
              </w:rPr>
              <w:t>, “</w:t>
            </w:r>
            <w:r w:rsidRPr="00487048">
              <w:rPr>
                <w:rFonts w:ascii="Cambria" w:hAnsi="Cambria" w:cs="Arial Unicode MS" w:hint="cs"/>
                <w:sz w:val="24"/>
                <w:szCs w:val="24"/>
                <w:cs/>
                <w:lang w:bidi="or-IN"/>
              </w:rPr>
              <w:t>ଢ</w:t>
            </w:r>
            <w:r w:rsidRPr="00487048">
              <w:rPr>
                <w:rFonts w:ascii="Cambria" w:hAnsi="Cambria" w:hint="eastAsia"/>
                <w:sz w:val="24"/>
                <w:szCs w:val="24"/>
              </w:rPr>
              <w:t>”</w:t>
            </w:r>
            <w:r w:rsidRPr="00487048">
              <w:rPr>
                <w:rFonts w:ascii="Cambria" w:hAnsi="Cambria"/>
                <w:sz w:val="24"/>
                <w:szCs w:val="24"/>
              </w:rPr>
              <w:t xml:space="preserve"> followed by Oriya (Odia) sign nukta (U+0B3C) can be used. Similarly, for allophones of other consonants like </w:t>
            </w:r>
            <w:r w:rsidRPr="00487048">
              <w:rPr>
                <w:rFonts w:ascii="Cambria" w:hAnsi="Cambria" w:cs="Arial Unicode MS" w:hint="cs"/>
                <w:sz w:val="24"/>
                <w:szCs w:val="24"/>
                <w:cs/>
                <w:lang w:bidi="or-IN"/>
              </w:rPr>
              <w:t>କ</w:t>
            </w:r>
            <w:r w:rsidRPr="00487048">
              <w:rPr>
                <w:rFonts w:ascii="Cambria" w:hAnsi="Cambria" w:cs="Arial Unicode MS"/>
                <w:sz w:val="24"/>
                <w:szCs w:val="24"/>
                <w:cs/>
                <w:lang w:bidi="or-IN"/>
              </w:rPr>
              <w:t xml:space="preserve"> (</w:t>
            </w:r>
            <w:r w:rsidRPr="00487048">
              <w:rPr>
                <w:rFonts w:ascii="Cambria" w:hAnsi="Cambria"/>
                <w:sz w:val="24"/>
                <w:szCs w:val="24"/>
              </w:rPr>
              <w:t xml:space="preserve">U+0B15), </w:t>
            </w:r>
            <w:r w:rsidRPr="00487048">
              <w:rPr>
                <w:rFonts w:ascii="Cambria" w:hAnsi="Cambria" w:cs="Arial Unicode MS" w:hint="cs"/>
                <w:sz w:val="24"/>
                <w:szCs w:val="24"/>
                <w:cs/>
                <w:lang w:bidi="or-IN"/>
              </w:rPr>
              <w:t>ଖ</w:t>
            </w:r>
            <w:r w:rsidRPr="00487048">
              <w:rPr>
                <w:rFonts w:ascii="Cambria" w:hAnsi="Cambria" w:cs="Arial Unicode MS"/>
                <w:sz w:val="24"/>
                <w:szCs w:val="24"/>
                <w:cs/>
                <w:lang w:bidi="or-IN"/>
              </w:rPr>
              <w:t xml:space="preserve"> (</w:t>
            </w:r>
            <w:r w:rsidRPr="00487048">
              <w:rPr>
                <w:rFonts w:ascii="Cambria" w:hAnsi="Cambria"/>
                <w:sz w:val="24"/>
                <w:szCs w:val="24"/>
              </w:rPr>
              <w:t xml:space="preserve">U+0B16), </w:t>
            </w:r>
            <w:r w:rsidRPr="00487048">
              <w:rPr>
                <w:rFonts w:ascii="Cambria" w:hAnsi="Cambria" w:cs="Arial Unicode MS" w:hint="cs"/>
                <w:sz w:val="24"/>
                <w:szCs w:val="24"/>
                <w:cs/>
                <w:lang w:bidi="or-IN"/>
              </w:rPr>
              <w:t>ଗ</w:t>
            </w:r>
            <w:r w:rsidRPr="00487048">
              <w:rPr>
                <w:rFonts w:ascii="Cambria" w:hAnsi="Cambria" w:cs="Arial Unicode MS"/>
                <w:sz w:val="24"/>
                <w:szCs w:val="24"/>
                <w:cs/>
                <w:lang w:bidi="or-IN"/>
              </w:rPr>
              <w:t>(</w:t>
            </w:r>
            <w:r w:rsidRPr="00487048">
              <w:rPr>
                <w:rFonts w:ascii="Cambria" w:hAnsi="Cambria"/>
                <w:sz w:val="24"/>
                <w:szCs w:val="24"/>
              </w:rPr>
              <w:t xml:space="preserve">U+0B17), </w:t>
            </w:r>
            <w:r w:rsidRPr="00487048">
              <w:rPr>
                <w:rFonts w:ascii="Cambria" w:hAnsi="Cambria" w:cs="Arial Unicode MS" w:hint="cs"/>
                <w:sz w:val="24"/>
                <w:szCs w:val="24"/>
                <w:cs/>
                <w:lang w:bidi="or-IN"/>
              </w:rPr>
              <w:t>ଚ</w:t>
            </w:r>
            <w:r w:rsidRPr="00487048">
              <w:rPr>
                <w:rFonts w:ascii="Cambria" w:hAnsi="Cambria" w:cs="Arial Unicode MS"/>
                <w:sz w:val="24"/>
                <w:szCs w:val="24"/>
                <w:cs/>
                <w:lang w:bidi="or-IN"/>
              </w:rPr>
              <w:t>(</w:t>
            </w:r>
            <w:r w:rsidRPr="00487048">
              <w:rPr>
                <w:rFonts w:ascii="Cambria" w:hAnsi="Cambria"/>
                <w:sz w:val="24"/>
                <w:szCs w:val="24"/>
              </w:rPr>
              <w:t xml:space="preserve">U+0B1A), </w:t>
            </w:r>
            <w:r w:rsidRPr="00487048">
              <w:rPr>
                <w:rFonts w:ascii="Cambria" w:hAnsi="Cambria" w:cs="Arial Unicode MS" w:hint="cs"/>
                <w:sz w:val="24"/>
                <w:szCs w:val="24"/>
                <w:cs/>
                <w:lang w:bidi="or-IN"/>
              </w:rPr>
              <w:t>ଜ</w:t>
            </w:r>
            <w:r w:rsidRPr="00487048">
              <w:rPr>
                <w:rFonts w:ascii="Cambria" w:hAnsi="Cambria" w:cs="Arial Unicode MS"/>
                <w:sz w:val="24"/>
                <w:szCs w:val="24"/>
                <w:cs/>
                <w:lang w:bidi="or-IN"/>
              </w:rPr>
              <w:t>(</w:t>
            </w:r>
            <w:r w:rsidRPr="00487048">
              <w:rPr>
                <w:rFonts w:ascii="Cambria" w:hAnsi="Cambria"/>
                <w:sz w:val="24"/>
                <w:szCs w:val="24"/>
              </w:rPr>
              <w:t xml:space="preserve">U+0B1C), </w:t>
            </w:r>
            <w:r w:rsidRPr="00487048">
              <w:rPr>
                <w:rFonts w:ascii="Cambria" w:hAnsi="Cambria" w:cs="Arial Unicode MS" w:hint="cs"/>
                <w:sz w:val="24"/>
                <w:szCs w:val="24"/>
                <w:cs/>
                <w:lang w:bidi="or-IN"/>
              </w:rPr>
              <w:t>ଫ</w:t>
            </w:r>
            <w:r w:rsidRPr="00487048">
              <w:rPr>
                <w:rFonts w:ascii="Cambria" w:hAnsi="Cambria" w:cs="Arial Unicode MS"/>
                <w:sz w:val="24"/>
                <w:szCs w:val="24"/>
                <w:cs/>
                <w:lang w:bidi="or-IN"/>
              </w:rPr>
              <w:t>(</w:t>
            </w:r>
            <w:r w:rsidRPr="00487048">
              <w:rPr>
                <w:rFonts w:ascii="Cambria" w:hAnsi="Cambria"/>
                <w:sz w:val="24"/>
                <w:szCs w:val="24"/>
              </w:rPr>
              <w:t>U+0B2B)nukta can be used.</w:t>
            </w:r>
          </w:p>
          <w:p w:rsidR="00487048" w:rsidRPr="00487048" w:rsidRDefault="00487048" w:rsidP="00487048">
            <w:pPr>
              <w:spacing w:before="120" w:after="120"/>
              <w:rPr>
                <w:rFonts w:ascii="Cambria" w:hAnsi="Cambria"/>
                <w:sz w:val="24"/>
                <w:szCs w:val="24"/>
              </w:rPr>
            </w:pPr>
            <w:r w:rsidRPr="00487048">
              <w:rPr>
                <w:rFonts w:ascii="Cambria" w:hAnsi="Cambria"/>
                <w:sz w:val="24"/>
                <w:szCs w:val="24"/>
              </w:rPr>
              <w:t xml:space="preserve"> </w:t>
            </w:r>
          </w:p>
          <w:p w:rsidR="00487048" w:rsidRPr="00487048" w:rsidRDefault="00487048" w:rsidP="00487048">
            <w:pPr>
              <w:spacing w:before="120" w:after="120"/>
              <w:rPr>
                <w:rFonts w:ascii="Cambria" w:hAnsi="Cambria"/>
                <w:sz w:val="24"/>
                <w:szCs w:val="24"/>
              </w:rPr>
            </w:pPr>
            <w:r w:rsidRPr="00487048">
              <w:rPr>
                <w:rFonts w:ascii="Cambria" w:hAnsi="Cambria"/>
                <w:sz w:val="24"/>
                <w:szCs w:val="24"/>
              </w:rPr>
              <w:t>The above given para in the original proposal caught my attention because of the wrong information it provides. The retroflex sounds “</w:t>
            </w:r>
            <w:r w:rsidRPr="00487048">
              <w:rPr>
                <w:rFonts w:ascii="Cambria" w:hAnsi="Cambria" w:cs="Arial Unicode MS" w:hint="cs"/>
                <w:sz w:val="24"/>
                <w:szCs w:val="24"/>
                <w:cs/>
                <w:lang w:bidi="or-IN"/>
              </w:rPr>
              <w:t>ଡ଼</w:t>
            </w:r>
            <w:r w:rsidRPr="00487048">
              <w:rPr>
                <w:rFonts w:ascii="Cambria" w:hAnsi="Cambria" w:hint="eastAsia"/>
                <w:sz w:val="24"/>
                <w:szCs w:val="24"/>
              </w:rPr>
              <w:t>”</w:t>
            </w:r>
            <w:r w:rsidRPr="00487048">
              <w:rPr>
                <w:rFonts w:ascii="Cambria" w:hAnsi="Cambria"/>
                <w:sz w:val="24"/>
                <w:szCs w:val="24"/>
              </w:rPr>
              <w:t xml:space="preserve"> and “</w:t>
            </w:r>
            <w:r w:rsidRPr="00487048">
              <w:rPr>
                <w:rFonts w:ascii="Cambria" w:hAnsi="Cambria" w:cs="Arial Unicode MS" w:hint="cs"/>
                <w:sz w:val="24"/>
                <w:szCs w:val="24"/>
                <w:cs/>
                <w:lang w:bidi="or-IN"/>
              </w:rPr>
              <w:t>ଢ଼</w:t>
            </w:r>
            <w:r w:rsidRPr="00487048">
              <w:rPr>
                <w:rFonts w:ascii="Cambria" w:hAnsi="Cambria" w:hint="eastAsia"/>
                <w:sz w:val="24"/>
                <w:szCs w:val="24"/>
              </w:rPr>
              <w:t>”</w:t>
            </w:r>
            <w:r w:rsidRPr="00487048">
              <w:rPr>
                <w:rFonts w:ascii="Cambria" w:hAnsi="Cambria"/>
                <w:sz w:val="24"/>
                <w:szCs w:val="24"/>
              </w:rPr>
              <w:t xml:space="preserve"> are NOT the allophones of "</w:t>
            </w:r>
            <w:r w:rsidRPr="00487048">
              <w:rPr>
                <w:rFonts w:ascii="Cambria" w:hAnsi="Cambria" w:cs="Arial Unicode MS" w:hint="cs"/>
                <w:sz w:val="24"/>
                <w:szCs w:val="24"/>
                <w:cs/>
                <w:lang w:bidi="or-IN"/>
              </w:rPr>
              <w:t>ଡ</w:t>
            </w:r>
            <w:r w:rsidRPr="00487048">
              <w:rPr>
                <w:rFonts w:ascii="Cambria" w:hAnsi="Cambria" w:cs="Arial Unicode MS"/>
                <w:sz w:val="24"/>
                <w:szCs w:val="24"/>
                <w:cs/>
                <w:lang w:bidi="or-IN"/>
              </w:rPr>
              <w:t xml:space="preserve">" </w:t>
            </w:r>
            <w:r w:rsidRPr="00487048">
              <w:rPr>
                <w:rFonts w:ascii="Cambria" w:hAnsi="Cambria"/>
                <w:sz w:val="24"/>
                <w:szCs w:val="24"/>
              </w:rPr>
              <w:t>and "</w:t>
            </w:r>
            <w:r w:rsidRPr="00487048">
              <w:rPr>
                <w:rFonts w:ascii="Cambria" w:hAnsi="Cambria" w:cs="Arial Unicode MS" w:hint="cs"/>
                <w:sz w:val="24"/>
                <w:szCs w:val="24"/>
                <w:cs/>
                <w:lang w:bidi="or-IN"/>
              </w:rPr>
              <w:t>ଢ</w:t>
            </w:r>
            <w:r w:rsidRPr="00487048">
              <w:rPr>
                <w:rFonts w:ascii="Cambria" w:hAnsi="Cambria" w:cs="Arial Unicode MS"/>
                <w:sz w:val="24"/>
                <w:szCs w:val="24"/>
                <w:cs/>
                <w:lang w:bidi="or-IN"/>
              </w:rPr>
              <w:t xml:space="preserve">". </w:t>
            </w:r>
            <w:r w:rsidRPr="00487048">
              <w:rPr>
                <w:rFonts w:ascii="Cambria" w:hAnsi="Cambria"/>
                <w:sz w:val="24"/>
                <w:szCs w:val="24"/>
              </w:rPr>
              <w:t>These are distinct consonants and "</w:t>
            </w:r>
            <w:r w:rsidRPr="00487048">
              <w:rPr>
                <w:rFonts w:ascii="Cambria" w:hAnsi="Cambria" w:cs="Arial Unicode MS" w:hint="cs"/>
                <w:sz w:val="24"/>
                <w:szCs w:val="24"/>
                <w:cs/>
                <w:lang w:bidi="or-IN"/>
              </w:rPr>
              <w:t>ଡ</w:t>
            </w:r>
            <w:r w:rsidRPr="00487048">
              <w:rPr>
                <w:rFonts w:ascii="Cambria" w:hAnsi="Cambria" w:cs="Arial Unicode MS"/>
                <w:sz w:val="24"/>
                <w:szCs w:val="24"/>
                <w:cs/>
                <w:lang w:bidi="or-IN"/>
              </w:rPr>
              <w:t xml:space="preserve">" </w:t>
            </w:r>
            <w:r w:rsidRPr="00487048">
              <w:rPr>
                <w:rFonts w:ascii="Cambria" w:hAnsi="Cambria"/>
                <w:sz w:val="24"/>
                <w:szCs w:val="24"/>
              </w:rPr>
              <w:t>and "</w:t>
            </w:r>
            <w:r w:rsidRPr="00487048">
              <w:rPr>
                <w:rFonts w:ascii="Cambria" w:hAnsi="Cambria" w:cs="Arial Unicode MS" w:hint="cs"/>
                <w:sz w:val="24"/>
                <w:szCs w:val="24"/>
                <w:cs/>
                <w:lang w:bidi="or-IN"/>
              </w:rPr>
              <w:t>ଢ</w:t>
            </w:r>
            <w:r w:rsidRPr="00487048">
              <w:rPr>
                <w:rFonts w:ascii="Cambria" w:hAnsi="Cambria" w:cs="Arial Unicode MS"/>
                <w:sz w:val="24"/>
                <w:szCs w:val="24"/>
                <w:cs/>
                <w:lang w:bidi="or-IN"/>
              </w:rPr>
              <w:t xml:space="preserve">"  </w:t>
            </w:r>
            <w:r w:rsidRPr="00487048">
              <w:rPr>
                <w:rFonts w:ascii="Cambria" w:hAnsi="Cambria"/>
                <w:sz w:val="24"/>
                <w:szCs w:val="24"/>
              </w:rPr>
              <w:t>should not be considered as the decomposed form of “</w:t>
            </w:r>
            <w:r w:rsidRPr="00487048">
              <w:rPr>
                <w:rFonts w:ascii="Cambria" w:hAnsi="Cambria" w:cs="Arial Unicode MS" w:hint="cs"/>
                <w:sz w:val="24"/>
                <w:szCs w:val="24"/>
                <w:cs/>
                <w:lang w:bidi="or-IN"/>
              </w:rPr>
              <w:t>ଡ଼</w:t>
            </w:r>
            <w:r w:rsidRPr="00487048">
              <w:rPr>
                <w:rFonts w:ascii="Cambria" w:hAnsi="Cambria" w:hint="eastAsia"/>
                <w:sz w:val="24"/>
                <w:szCs w:val="24"/>
              </w:rPr>
              <w:t>”</w:t>
            </w:r>
            <w:r w:rsidRPr="00487048">
              <w:rPr>
                <w:rFonts w:ascii="Cambria" w:hAnsi="Cambria"/>
                <w:sz w:val="24"/>
                <w:szCs w:val="24"/>
              </w:rPr>
              <w:t xml:space="preserve"> and “</w:t>
            </w:r>
            <w:r w:rsidRPr="00487048">
              <w:rPr>
                <w:rFonts w:ascii="Cambria" w:hAnsi="Cambria" w:cs="Arial Unicode MS" w:hint="cs"/>
                <w:sz w:val="24"/>
                <w:szCs w:val="24"/>
                <w:cs/>
                <w:lang w:bidi="or-IN"/>
              </w:rPr>
              <w:t>ଢ଼</w:t>
            </w:r>
            <w:r w:rsidRPr="00487048">
              <w:rPr>
                <w:rFonts w:ascii="Cambria" w:hAnsi="Cambria" w:hint="eastAsia"/>
                <w:sz w:val="24"/>
                <w:szCs w:val="24"/>
              </w:rPr>
              <w:t>”</w:t>
            </w:r>
            <w:r w:rsidRPr="00487048">
              <w:rPr>
                <w:rFonts w:ascii="Cambria" w:hAnsi="Cambria"/>
                <w:sz w:val="24"/>
                <w:szCs w:val="24"/>
              </w:rPr>
              <w:t>. Rather they (“</w:t>
            </w:r>
            <w:r w:rsidRPr="00487048">
              <w:rPr>
                <w:rFonts w:ascii="Cambria" w:hAnsi="Cambria" w:cs="Arial Unicode MS" w:hint="cs"/>
                <w:sz w:val="24"/>
                <w:szCs w:val="24"/>
                <w:cs/>
                <w:lang w:bidi="or-IN"/>
              </w:rPr>
              <w:t>ଡ଼</w:t>
            </w:r>
            <w:r w:rsidRPr="00487048">
              <w:rPr>
                <w:rFonts w:ascii="Cambria" w:hAnsi="Cambria" w:hint="eastAsia"/>
                <w:sz w:val="24"/>
                <w:szCs w:val="24"/>
              </w:rPr>
              <w:t>”</w:t>
            </w:r>
            <w:r w:rsidRPr="00487048">
              <w:rPr>
                <w:rFonts w:ascii="Cambria" w:hAnsi="Cambria"/>
                <w:sz w:val="24"/>
                <w:szCs w:val="24"/>
              </w:rPr>
              <w:t xml:space="preserve"> and “</w:t>
            </w:r>
            <w:r w:rsidRPr="00487048">
              <w:rPr>
                <w:rFonts w:ascii="Cambria" w:hAnsi="Cambria" w:cs="Arial Unicode MS" w:hint="cs"/>
                <w:sz w:val="24"/>
                <w:szCs w:val="24"/>
                <w:cs/>
                <w:lang w:bidi="or-IN"/>
              </w:rPr>
              <w:t>ଢ଼</w:t>
            </w:r>
            <w:r w:rsidRPr="00487048">
              <w:rPr>
                <w:rFonts w:ascii="Cambria" w:hAnsi="Cambria" w:hint="eastAsia"/>
                <w:sz w:val="24"/>
                <w:szCs w:val="24"/>
              </w:rPr>
              <w:t>”</w:t>
            </w:r>
            <w:r w:rsidRPr="00487048">
              <w:rPr>
                <w:rFonts w:ascii="Cambria" w:hAnsi="Cambria"/>
                <w:sz w:val="24"/>
                <w:szCs w:val="24"/>
              </w:rPr>
              <w:t xml:space="preserve">) deserve a special </w:t>
            </w:r>
            <w:r w:rsidRPr="00487048">
              <w:rPr>
                <w:rFonts w:ascii="Cambria" w:hAnsi="Cambria"/>
                <w:sz w:val="24"/>
                <w:szCs w:val="24"/>
              </w:rPr>
              <w:lastRenderedPageBreak/>
              <w:t>mention in the script because of their unique property and usage in the discourse.</w:t>
            </w:r>
          </w:p>
          <w:p w:rsidR="00487048" w:rsidRPr="00487048" w:rsidRDefault="00487048" w:rsidP="00487048">
            <w:pPr>
              <w:spacing w:before="120" w:after="120"/>
              <w:rPr>
                <w:rFonts w:ascii="Cambria" w:hAnsi="Cambria"/>
                <w:sz w:val="24"/>
                <w:szCs w:val="24"/>
              </w:rPr>
            </w:pPr>
            <w:r w:rsidRPr="00487048">
              <w:rPr>
                <w:rFonts w:ascii="Cambria" w:hAnsi="Cambria"/>
                <w:sz w:val="24"/>
                <w:szCs w:val="24"/>
              </w:rPr>
              <w:t xml:space="preserve"> </w:t>
            </w:r>
          </w:p>
          <w:p w:rsidR="00487048" w:rsidRPr="00487048" w:rsidRDefault="00487048" w:rsidP="00487048">
            <w:pPr>
              <w:spacing w:before="120" w:after="120"/>
              <w:rPr>
                <w:rFonts w:ascii="Cambria" w:hAnsi="Cambria"/>
                <w:sz w:val="24"/>
                <w:szCs w:val="24"/>
              </w:rPr>
            </w:pPr>
            <w:r w:rsidRPr="00487048">
              <w:rPr>
                <w:rFonts w:ascii="Cambria" w:hAnsi="Cambria"/>
                <w:sz w:val="24"/>
                <w:szCs w:val="24"/>
              </w:rPr>
              <w:t>The other wrong information that this proposal provides is the use of "</w:t>
            </w:r>
            <w:r w:rsidRPr="00487048">
              <w:rPr>
                <w:rFonts w:ascii="Cambria" w:hAnsi="Cambria" w:cs="Arial Unicode MS" w:hint="cs"/>
                <w:sz w:val="24"/>
                <w:szCs w:val="24"/>
                <w:cs/>
                <w:lang w:bidi="or-IN"/>
              </w:rPr>
              <w:t>କ</w:t>
            </w:r>
            <w:r w:rsidRPr="00487048">
              <w:rPr>
                <w:rFonts w:ascii="Cambria" w:hAnsi="Cambria" w:cs="Arial Unicode MS"/>
                <w:sz w:val="24"/>
                <w:szCs w:val="24"/>
                <w:cs/>
                <w:lang w:bidi="or-IN"/>
              </w:rPr>
              <w:t>"</w:t>
            </w:r>
            <w:r w:rsidRPr="00487048">
              <w:rPr>
                <w:rFonts w:ascii="Cambria" w:hAnsi="Cambria"/>
                <w:sz w:val="24"/>
                <w:szCs w:val="24"/>
              </w:rPr>
              <w:t>, "</w:t>
            </w:r>
            <w:r w:rsidRPr="00487048">
              <w:rPr>
                <w:rFonts w:ascii="Cambria" w:hAnsi="Cambria" w:cs="Arial Unicode MS" w:hint="cs"/>
                <w:sz w:val="24"/>
                <w:szCs w:val="24"/>
                <w:cs/>
                <w:lang w:bidi="or-IN"/>
              </w:rPr>
              <w:t>ଖ</w:t>
            </w:r>
            <w:r w:rsidRPr="00487048">
              <w:rPr>
                <w:rFonts w:ascii="Cambria" w:hAnsi="Cambria" w:cs="Arial Unicode MS"/>
                <w:sz w:val="24"/>
                <w:szCs w:val="24"/>
                <w:cs/>
                <w:lang w:bidi="or-IN"/>
              </w:rPr>
              <w:t>"</w:t>
            </w:r>
            <w:r w:rsidRPr="00487048">
              <w:rPr>
                <w:rFonts w:ascii="Cambria" w:hAnsi="Cambria"/>
                <w:sz w:val="24"/>
                <w:szCs w:val="24"/>
              </w:rPr>
              <w:t>, "</w:t>
            </w:r>
            <w:r w:rsidRPr="00487048">
              <w:rPr>
                <w:rFonts w:ascii="Cambria" w:hAnsi="Cambria" w:cs="Arial Unicode MS" w:hint="cs"/>
                <w:sz w:val="24"/>
                <w:szCs w:val="24"/>
                <w:cs/>
                <w:lang w:bidi="or-IN"/>
              </w:rPr>
              <w:t>ଗ</w:t>
            </w:r>
            <w:r w:rsidRPr="00487048">
              <w:rPr>
                <w:rFonts w:ascii="Cambria" w:hAnsi="Cambria" w:cs="Arial Unicode MS"/>
                <w:sz w:val="24"/>
                <w:szCs w:val="24"/>
                <w:cs/>
                <w:lang w:bidi="or-IN"/>
              </w:rPr>
              <w:t>"</w:t>
            </w:r>
            <w:r w:rsidRPr="00487048">
              <w:rPr>
                <w:rFonts w:ascii="Cambria" w:hAnsi="Cambria"/>
                <w:sz w:val="24"/>
                <w:szCs w:val="24"/>
              </w:rPr>
              <w:t>, "</w:t>
            </w:r>
            <w:r w:rsidRPr="00487048">
              <w:rPr>
                <w:rFonts w:ascii="Cambria" w:hAnsi="Cambria" w:cs="Arial Unicode MS" w:hint="cs"/>
                <w:sz w:val="24"/>
                <w:szCs w:val="24"/>
                <w:cs/>
                <w:lang w:bidi="or-IN"/>
              </w:rPr>
              <w:t>ଚ</w:t>
            </w:r>
            <w:r w:rsidRPr="00487048">
              <w:rPr>
                <w:rFonts w:ascii="Cambria" w:hAnsi="Cambria" w:cs="Arial Unicode MS"/>
                <w:sz w:val="24"/>
                <w:szCs w:val="24"/>
                <w:cs/>
                <w:lang w:bidi="or-IN"/>
              </w:rPr>
              <w:t>"</w:t>
            </w:r>
            <w:r w:rsidRPr="00487048">
              <w:rPr>
                <w:rFonts w:ascii="Cambria" w:hAnsi="Cambria"/>
                <w:sz w:val="24"/>
                <w:szCs w:val="24"/>
              </w:rPr>
              <w:t>, "</w:t>
            </w:r>
            <w:r w:rsidRPr="00487048">
              <w:rPr>
                <w:rFonts w:ascii="Cambria" w:hAnsi="Cambria" w:cs="Arial Unicode MS" w:hint="cs"/>
                <w:sz w:val="24"/>
                <w:szCs w:val="24"/>
                <w:cs/>
                <w:lang w:bidi="or-IN"/>
              </w:rPr>
              <w:t>ଜ</w:t>
            </w:r>
            <w:r w:rsidRPr="00487048">
              <w:rPr>
                <w:rFonts w:ascii="Cambria" w:hAnsi="Cambria" w:cs="Arial Unicode MS"/>
                <w:sz w:val="24"/>
                <w:szCs w:val="24"/>
                <w:cs/>
                <w:lang w:bidi="or-IN"/>
              </w:rPr>
              <w:t xml:space="preserve">" </w:t>
            </w:r>
            <w:r w:rsidRPr="00487048">
              <w:rPr>
                <w:rFonts w:ascii="Cambria" w:hAnsi="Cambria"/>
                <w:sz w:val="24"/>
                <w:szCs w:val="24"/>
              </w:rPr>
              <w:t>and "</w:t>
            </w:r>
            <w:r w:rsidRPr="00487048">
              <w:rPr>
                <w:rFonts w:ascii="Cambria" w:hAnsi="Cambria" w:cs="Arial Unicode MS" w:hint="cs"/>
                <w:sz w:val="24"/>
                <w:szCs w:val="24"/>
                <w:cs/>
                <w:lang w:bidi="or-IN"/>
              </w:rPr>
              <w:t>ଫ</w:t>
            </w:r>
            <w:r w:rsidRPr="00487048">
              <w:rPr>
                <w:rFonts w:ascii="Cambria" w:hAnsi="Cambria" w:cs="Arial Unicode MS"/>
                <w:sz w:val="24"/>
                <w:szCs w:val="24"/>
                <w:cs/>
                <w:lang w:bidi="or-IN"/>
              </w:rPr>
              <w:t xml:space="preserve">" </w:t>
            </w:r>
            <w:r w:rsidRPr="00487048">
              <w:rPr>
                <w:rFonts w:ascii="Cambria" w:hAnsi="Cambria"/>
                <w:sz w:val="24"/>
                <w:szCs w:val="24"/>
              </w:rPr>
              <w:t xml:space="preserve">with a nukta. My understanding about this language says this is an absurd suggestion. The above consonants have been originally there in the script and they do not have any allophone. So the inclusion of the nukta-ed version these consonants does not serve any purpose; rather it will create confusion to the speakers of this language (economy of grammar is compromised). </w:t>
            </w:r>
          </w:p>
          <w:p w:rsidR="00487048" w:rsidRPr="00487048" w:rsidRDefault="00487048" w:rsidP="00487048">
            <w:pPr>
              <w:spacing w:before="120" w:after="120"/>
              <w:rPr>
                <w:rFonts w:ascii="Cambria" w:hAnsi="Cambria"/>
                <w:sz w:val="24"/>
                <w:szCs w:val="24"/>
              </w:rPr>
            </w:pPr>
            <w:r w:rsidRPr="00487048">
              <w:rPr>
                <w:rFonts w:ascii="Cambria" w:hAnsi="Cambria"/>
                <w:sz w:val="24"/>
                <w:szCs w:val="24"/>
              </w:rPr>
              <w:t xml:space="preserve"> </w:t>
            </w:r>
          </w:p>
          <w:p w:rsidR="00487048" w:rsidRPr="00487048" w:rsidRDefault="00487048" w:rsidP="00487048">
            <w:pPr>
              <w:spacing w:before="120" w:after="120"/>
              <w:rPr>
                <w:rFonts w:ascii="Cambria" w:hAnsi="Cambria"/>
                <w:sz w:val="24"/>
                <w:szCs w:val="24"/>
              </w:rPr>
            </w:pPr>
            <w:r w:rsidRPr="00487048">
              <w:rPr>
                <w:rFonts w:ascii="Cambria" w:hAnsi="Cambria"/>
                <w:sz w:val="24"/>
                <w:szCs w:val="24"/>
              </w:rPr>
              <w:t xml:space="preserve">As far as my understanding is concerned, this proposal would make things clumsy and complex for the learners Instead of simplifying it.  </w:t>
            </w:r>
          </w:p>
          <w:p w:rsidR="00487048" w:rsidRPr="00487048" w:rsidRDefault="00487048" w:rsidP="00487048">
            <w:pPr>
              <w:spacing w:before="120" w:after="120"/>
              <w:rPr>
                <w:rFonts w:ascii="Cambria" w:hAnsi="Cambria"/>
                <w:sz w:val="24"/>
                <w:szCs w:val="24"/>
              </w:rPr>
            </w:pPr>
            <w:r w:rsidRPr="00487048">
              <w:rPr>
                <w:rFonts w:ascii="Cambria" w:hAnsi="Cambria"/>
                <w:sz w:val="24"/>
                <w:szCs w:val="24"/>
              </w:rPr>
              <w:t xml:space="preserve"> </w:t>
            </w:r>
          </w:p>
          <w:p w:rsidR="00487048" w:rsidRPr="00FC5D24" w:rsidRDefault="00487048" w:rsidP="00487048">
            <w:pPr>
              <w:spacing w:before="120" w:after="120"/>
              <w:rPr>
                <w:rFonts w:ascii="Cambria" w:hAnsi="Cambria"/>
                <w:sz w:val="24"/>
                <w:szCs w:val="24"/>
              </w:rPr>
            </w:pPr>
            <w:r w:rsidRPr="00487048">
              <w:rPr>
                <w:rFonts w:ascii="Cambria" w:hAnsi="Cambria"/>
                <w:sz w:val="24"/>
                <w:szCs w:val="24"/>
              </w:rPr>
              <w:t>Therefore, I request the maintainers to keep a note of my response and do the necessary changes in the proposal.</w:t>
            </w:r>
          </w:p>
        </w:tc>
      </w:tr>
      <w:tr w:rsidR="00831084" w:rsidRPr="00FC5D24" w:rsidTr="00487048">
        <w:tc>
          <w:tcPr>
            <w:tcW w:w="1525" w:type="dxa"/>
            <w:gridSpan w:val="2"/>
          </w:tcPr>
          <w:p w:rsidR="00831084" w:rsidRPr="00FC5D24" w:rsidRDefault="00831084" w:rsidP="00831084">
            <w:pPr>
              <w:spacing w:before="120" w:after="120"/>
              <w:rPr>
                <w:rFonts w:ascii="Cambria" w:hAnsi="Cambria"/>
                <w:bCs/>
                <w:sz w:val="24"/>
                <w:szCs w:val="24"/>
              </w:rPr>
            </w:pPr>
            <w:r w:rsidRPr="00FC5D24">
              <w:rPr>
                <w:rFonts w:ascii="Cambria" w:hAnsi="Cambria"/>
                <w:bCs/>
                <w:sz w:val="24"/>
                <w:szCs w:val="24"/>
              </w:rPr>
              <w:lastRenderedPageBreak/>
              <w:t>NBGP Analysis</w:t>
            </w:r>
          </w:p>
        </w:tc>
        <w:tc>
          <w:tcPr>
            <w:tcW w:w="7825" w:type="dxa"/>
            <w:gridSpan w:val="2"/>
          </w:tcPr>
          <w:p w:rsidR="00831084" w:rsidRPr="00856600" w:rsidRDefault="00831084" w:rsidP="00831084">
            <w:pPr>
              <w:spacing w:before="120" w:after="120"/>
              <w:rPr>
                <w:rFonts w:ascii="Cambria" w:hAnsi="Cambria"/>
                <w:bCs/>
                <w:sz w:val="24"/>
                <w:szCs w:val="24"/>
              </w:rPr>
            </w:pPr>
            <w:r w:rsidRPr="00856600">
              <w:rPr>
                <w:rFonts w:ascii="Cambria" w:hAnsi="Cambria"/>
                <w:bCs/>
                <w:sz w:val="24"/>
                <w:szCs w:val="24"/>
              </w:rPr>
              <w:t>The NBGP takes comment into consideration. Please see 1. above.</w:t>
            </w:r>
          </w:p>
        </w:tc>
      </w:tr>
      <w:tr w:rsidR="00831084" w:rsidRPr="00FC5D24" w:rsidTr="00487048">
        <w:tc>
          <w:tcPr>
            <w:tcW w:w="1525" w:type="dxa"/>
            <w:gridSpan w:val="2"/>
          </w:tcPr>
          <w:p w:rsidR="00831084" w:rsidRPr="00FC5D24" w:rsidRDefault="00831084" w:rsidP="00831084">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831084" w:rsidRPr="00856600" w:rsidRDefault="00831084" w:rsidP="00831084">
            <w:pPr>
              <w:spacing w:before="120" w:after="120"/>
              <w:rPr>
                <w:rFonts w:ascii="Cambria" w:hAnsi="Cambria"/>
                <w:bCs/>
                <w:sz w:val="24"/>
                <w:szCs w:val="24"/>
              </w:rPr>
            </w:pPr>
            <w:r w:rsidRPr="00856600">
              <w:rPr>
                <w:rFonts w:ascii="Cambria" w:hAnsi="Cambria"/>
                <w:bCs/>
                <w:sz w:val="24"/>
                <w:szCs w:val="24"/>
              </w:rPr>
              <w:t xml:space="preserve">Update the proposal to allow Nukta to follow only </w:t>
            </w:r>
            <w:r w:rsidRPr="00856600">
              <w:rPr>
                <w:rFonts w:ascii="Cambria" w:hAnsi="Cambria" w:cs="Kalinga"/>
                <w:bCs/>
                <w:sz w:val="24"/>
                <w:szCs w:val="24"/>
                <w:cs/>
                <w:lang w:bidi="or-IN"/>
              </w:rPr>
              <w:t>ଡ</w:t>
            </w:r>
            <w:r w:rsidRPr="00856600">
              <w:rPr>
                <w:rFonts w:ascii="Cambria" w:hAnsi="Cambria"/>
                <w:bCs/>
                <w:sz w:val="24"/>
                <w:szCs w:val="24"/>
                <w:cs/>
                <w:lang w:bidi="or-IN"/>
              </w:rPr>
              <w:t xml:space="preserve"> </w:t>
            </w:r>
            <w:r w:rsidRPr="00856600">
              <w:rPr>
                <w:rFonts w:ascii="Cambria" w:hAnsi="Cambria"/>
                <w:bCs/>
                <w:sz w:val="24"/>
                <w:szCs w:val="24"/>
              </w:rPr>
              <w:t xml:space="preserve">0B21 and </w:t>
            </w:r>
            <w:r w:rsidRPr="00856600">
              <w:rPr>
                <w:rFonts w:ascii="Cambria" w:hAnsi="Cambria" w:cs="Kalinga"/>
                <w:bCs/>
                <w:sz w:val="24"/>
                <w:szCs w:val="24"/>
                <w:cs/>
                <w:lang w:bidi="or-IN"/>
              </w:rPr>
              <w:t>ଢ</w:t>
            </w:r>
            <w:r w:rsidRPr="00856600">
              <w:rPr>
                <w:rFonts w:ascii="Cambria" w:hAnsi="Cambria"/>
                <w:bCs/>
                <w:sz w:val="24"/>
                <w:szCs w:val="24"/>
                <w:cs/>
                <w:lang w:bidi="or-IN"/>
              </w:rPr>
              <w:t xml:space="preserve"> </w:t>
            </w:r>
            <w:r w:rsidRPr="00856600">
              <w:rPr>
                <w:rFonts w:ascii="Cambria" w:hAnsi="Cambria"/>
                <w:bCs/>
                <w:sz w:val="24"/>
                <w:szCs w:val="24"/>
              </w:rPr>
              <w:t>0B22.</w:t>
            </w:r>
          </w:p>
        </w:tc>
      </w:tr>
    </w:tbl>
    <w:p w:rsidR="00487048" w:rsidRDefault="00487048">
      <w:pPr>
        <w:rPr>
          <w:rFonts w:ascii="Cambria" w:hAnsi="Cambria"/>
        </w:rPr>
      </w:pPr>
    </w:p>
    <w:tbl>
      <w:tblPr>
        <w:tblStyle w:val="TableGrid"/>
        <w:tblW w:w="0" w:type="auto"/>
        <w:tblLook w:val="04A0" w:firstRow="1" w:lastRow="0" w:firstColumn="1" w:lastColumn="0" w:noHBand="0" w:noVBand="1"/>
      </w:tblPr>
      <w:tblGrid>
        <w:gridCol w:w="762"/>
        <w:gridCol w:w="763"/>
        <w:gridCol w:w="990"/>
        <w:gridCol w:w="6835"/>
      </w:tblGrid>
      <w:tr w:rsidR="00487048" w:rsidRPr="00FC5D24" w:rsidTr="00487048">
        <w:tc>
          <w:tcPr>
            <w:tcW w:w="762" w:type="dxa"/>
            <w:shd w:val="clear" w:color="auto" w:fill="D9D9D9" w:themeFill="background1" w:themeFillShade="D9"/>
          </w:tcPr>
          <w:p w:rsidR="00487048" w:rsidRPr="00FC5D24" w:rsidRDefault="00487048" w:rsidP="00487048">
            <w:pPr>
              <w:spacing w:before="120" w:after="120"/>
              <w:rPr>
                <w:rFonts w:ascii="Cambria" w:hAnsi="Cambria"/>
                <w:bCs/>
                <w:sz w:val="24"/>
                <w:szCs w:val="24"/>
              </w:rPr>
            </w:pPr>
            <w:r>
              <w:rPr>
                <w:rFonts w:ascii="Cambria" w:hAnsi="Cambria"/>
                <w:bCs/>
                <w:sz w:val="24"/>
                <w:szCs w:val="24"/>
              </w:rPr>
              <w:t>No.</w:t>
            </w:r>
          </w:p>
        </w:tc>
        <w:tc>
          <w:tcPr>
            <w:tcW w:w="763" w:type="dxa"/>
            <w:shd w:val="clear" w:color="auto" w:fill="D9D9D9" w:themeFill="background1" w:themeFillShade="D9"/>
          </w:tcPr>
          <w:p w:rsidR="00487048" w:rsidRPr="00FC5D24" w:rsidRDefault="00487048" w:rsidP="00487048">
            <w:pPr>
              <w:spacing w:before="120" w:after="120"/>
              <w:rPr>
                <w:rFonts w:ascii="Cambria" w:hAnsi="Cambria"/>
                <w:bCs/>
                <w:sz w:val="24"/>
                <w:szCs w:val="24"/>
              </w:rPr>
            </w:pPr>
            <w:r>
              <w:rPr>
                <w:rFonts w:ascii="Cambria" w:hAnsi="Cambria"/>
                <w:bCs/>
                <w:sz w:val="24"/>
                <w:szCs w:val="24"/>
              </w:rPr>
              <w:t>10</w:t>
            </w:r>
          </w:p>
        </w:tc>
        <w:tc>
          <w:tcPr>
            <w:tcW w:w="990" w:type="dxa"/>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From</w:t>
            </w:r>
          </w:p>
        </w:tc>
        <w:tc>
          <w:tcPr>
            <w:tcW w:w="6835" w:type="dxa"/>
            <w:shd w:val="clear" w:color="auto" w:fill="D9D9D9" w:themeFill="background1" w:themeFillShade="D9"/>
          </w:tcPr>
          <w:p w:rsidR="00487048" w:rsidRPr="00F04655" w:rsidRDefault="00487048" w:rsidP="00487048">
            <w:pPr>
              <w:spacing w:before="120" w:after="120"/>
              <w:rPr>
                <w:rFonts w:ascii="Cambria" w:hAnsi="Cambria"/>
                <w:sz w:val="24"/>
                <w:szCs w:val="24"/>
              </w:rPr>
            </w:pPr>
            <w:r w:rsidRPr="00487048">
              <w:rPr>
                <w:rFonts w:ascii="Cambria" w:hAnsi="Cambria"/>
                <w:sz w:val="24"/>
                <w:szCs w:val="24"/>
              </w:rPr>
              <w:t>J.P. Das</w:t>
            </w:r>
          </w:p>
        </w:tc>
      </w:tr>
      <w:tr w:rsidR="00487048" w:rsidRPr="00FC5D24" w:rsidTr="00487048">
        <w:tc>
          <w:tcPr>
            <w:tcW w:w="1525" w:type="dxa"/>
            <w:gridSpan w:val="2"/>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Subject</w:t>
            </w:r>
          </w:p>
        </w:tc>
        <w:tc>
          <w:tcPr>
            <w:tcW w:w="7825" w:type="dxa"/>
            <w:gridSpan w:val="2"/>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487048">
              <w:rPr>
                <w:rFonts w:ascii="Cambria" w:hAnsi="Cambria"/>
                <w:bCs/>
                <w:sz w:val="24"/>
                <w:szCs w:val="24"/>
              </w:rPr>
              <w:t>Odia Script</w:t>
            </w:r>
          </w:p>
        </w:tc>
      </w:tr>
      <w:tr w:rsidR="00487048" w:rsidRPr="00FC5D24" w:rsidTr="00487048">
        <w:tc>
          <w:tcPr>
            <w:tcW w:w="1525" w:type="dxa"/>
            <w:gridSpan w:val="2"/>
            <w:shd w:val="clear" w:color="auto" w:fill="D9D9D9" w:themeFill="background1" w:themeFillShade="D9"/>
          </w:tcPr>
          <w:p w:rsidR="00487048" w:rsidRPr="00FC5D24" w:rsidRDefault="00487048" w:rsidP="00487048">
            <w:pPr>
              <w:spacing w:before="120" w:after="120"/>
              <w:rPr>
                <w:rFonts w:ascii="Cambria" w:hAnsi="Cambria"/>
                <w:bCs/>
                <w:sz w:val="24"/>
                <w:szCs w:val="24"/>
              </w:rPr>
            </w:pPr>
            <w:r w:rsidRPr="00FC5D24">
              <w:rPr>
                <w:rFonts w:ascii="Cambria" w:hAnsi="Cambria"/>
                <w:bCs/>
                <w:sz w:val="24"/>
                <w:szCs w:val="24"/>
              </w:rPr>
              <w:t>Comment</w:t>
            </w:r>
          </w:p>
        </w:tc>
        <w:tc>
          <w:tcPr>
            <w:tcW w:w="7825" w:type="dxa"/>
            <w:gridSpan w:val="2"/>
            <w:shd w:val="clear" w:color="auto" w:fill="D9D9D9" w:themeFill="background1" w:themeFillShade="D9"/>
          </w:tcPr>
          <w:p w:rsidR="00487048" w:rsidRPr="00487048" w:rsidRDefault="00487048" w:rsidP="00487048">
            <w:pPr>
              <w:spacing w:before="120" w:after="120"/>
              <w:rPr>
                <w:rFonts w:ascii="Cambria" w:hAnsi="Cambria"/>
                <w:sz w:val="24"/>
                <w:szCs w:val="24"/>
              </w:rPr>
            </w:pPr>
            <w:r w:rsidRPr="00487048">
              <w:rPr>
                <w:rFonts w:ascii="Cambria" w:hAnsi="Cambria"/>
                <w:sz w:val="24"/>
                <w:szCs w:val="24"/>
              </w:rPr>
              <w:t xml:space="preserve">The suggestion regarding nukta/dot below letters should be rejected. </w:t>
            </w:r>
          </w:p>
          <w:p w:rsidR="00487048" w:rsidRPr="00FC5D24" w:rsidRDefault="00487048" w:rsidP="00487048">
            <w:pPr>
              <w:spacing w:before="120" w:after="120"/>
              <w:rPr>
                <w:rFonts w:ascii="Cambria" w:hAnsi="Cambria"/>
                <w:sz w:val="24"/>
                <w:szCs w:val="24"/>
              </w:rPr>
            </w:pPr>
            <w:r w:rsidRPr="00487048">
              <w:rPr>
                <w:rFonts w:ascii="Cambria" w:hAnsi="Cambria"/>
                <w:sz w:val="24"/>
                <w:szCs w:val="24"/>
              </w:rPr>
              <w:t xml:space="preserve">I also think these should be discarded from even </w:t>
            </w:r>
            <w:r w:rsidRPr="00487048">
              <w:rPr>
                <w:rFonts w:ascii="Cambria" w:hAnsi="Cambria" w:cs="Arial Unicode MS" w:hint="cs"/>
                <w:sz w:val="24"/>
                <w:szCs w:val="24"/>
                <w:cs/>
                <w:lang w:bidi="or-IN"/>
              </w:rPr>
              <w:t>ଡ</w:t>
            </w:r>
            <w:r w:rsidRPr="00487048">
              <w:rPr>
                <w:rFonts w:ascii="Cambria" w:hAnsi="Cambria" w:cs="Arial Unicode MS"/>
                <w:sz w:val="24"/>
                <w:szCs w:val="24"/>
                <w:cs/>
                <w:lang w:bidi="or-IN"/>
              </w:rPr>
              <w:t xml:space="preserve"> </w:t>
            </w:r>
            <w:r w:rsidRPr="00487048">
              <w:rPr>
                <w:rFonts w:ascii="Cambria" w:hAnsi="Cambria" w:cs="Arial Unicode MS" w:hint="cs"/>
                <w:sz w:val="24"/>
                <w:szCs w:val="24"/>
                <w:cs/>
                <w:lang w:bidi="or-IN"/>
              </w:rPr>
              <w:t>ଢ</w:t>
            </w:r>
            <w:r w:rsidRPr="00487048">
              <w:rPr>
                <w:rFonts w:ascii="Cambria" w:hAnsi="Cambria" w:cs="Arial Unicode MS"/>
                <w:sz w:val="24"/>
                <w:szCs w:val="24"/>
                <w:cs/>
                <w:lang w:bidi="or-IN"/>
              </w:rPr>
              <w:t>.</w:t>
            </w:r>
            <w:r w:rsidRPr="00487048">
              <w:rPr>
                <w:rFonts w:ascii="Cambria" w:hAnsi="Cambria"/>
                <w:sz w:val="24"/>
                <w:szCs w:val="24"/>
              </w:rPr>
              <w:t xml:space="preserve"> </w:t>
            </w:r>
          </w:p>
          <w:p w:rsidR="00487048" w:rsidRPr="00FC5D24" w:rsidRDefault="00487048" w:rsidP="00487048">
            <w:pPr>
              <w:spacing w:before="120" w:after="120"/>
              <w:rPr>
                <w:rFonts w:ascii="Cambria" w:hAnsi="Cambria"/>
                <w:sz w:val="24"/>
                <w:szCs w:val="24"/>
              </w:rPr>
            </w:pPr>
          </w:p>
        </w:tc>
      </w:tr>
      <w:tr w:rsidR="00831084" w:rsidRPr="00FC5D24" w:rsidTr="00487048">
        <w:tc>
          <w:tcPr>
            <w:tcW w:w="1525" w:type="dxa"/>
            <w:gridSpan w:val="2"/>
          </w:tcPr>
          <w:p w:rsidR="00831084" w:rsidRPr="00FC5D24" w:rsidRDefault="00831084" w:rsidP="00831084">
            <w:pPr>
              <w:spacing w:before="120" w:after="120"/>
              <w:rPr>
                <w:rFonts w:ascii="Cambria" w:hAnsi="Cambria"/>
                <w:bCs/>
                <w:sz w:val="24"/>
                <w:szCs w:val="24"/>
              </w:rPr>
            </w:pPr>
            <w:r w:rsidRPr="00FC5D24">
              <w:rPr>
                <w:rFonts w:ascii="Cambria" w:hAnsi="Cambria"/>
                <w:bCs/>
                <w:sz w:val="24"/>
                <w:szCs w:val="24"/>
              </w:rPr>
              <w:t>NBGP Analysis</w:t>
            </w:r>
          </w:p>
        </w:tc>
        <w:tc>
          <w:tcPr>
            <w:tcW w:w="7825" w:type="dxa"/>
            <w:gridSpan w:val="2"/>
          </w:tcPr>
          <w:p w:rsidR="00831084" w:rsidRPr="00856600" w:rsidRDefault="00831084" w:rsidP="00831084">
            <w:pPr>
              <w:spacing w:before="120" w:after="120"/>
              <w:rPr>
                <w:rFonts w:ascii="Cambria" w:hAnsi="Cambria"/>
                <w:bCs/>
                <w:sz w:val="24"/>
                <w:szCs w:val="24"/>
              </w:rPr>
            </w:pPr>
            <w:r w:rsidRPr="00856600">
              <w:rPr>
                <w:rFonts w:ascii="Cambria" w:hAnsi="Cambria"/>
                <w:bCs/>
                <w:sz w:val="24"/>
                <w:szCs w:val="24"/>
              </w:rPr>
              <w:t>The NBGP takes comment into consideration. Please see 1. above.</w:t>
            </w:r>
          </w:p>
        </w:tc>
      </w:tr>
      <w:tr w:rsidR="00831084" w:rsidRPr="00FC5D24" w:rsidTr="00487048">
        <w:tc>
          <w:tcPr>
            <w:tcW w:w="1525" w:type="dxa"/>
            <w:gridSpan w:val="2"/>
          </w:tcPr>
          <w:p w:rsidR="00831084" w:rsidRPr="00FC5D24" w:rsidRDefault="00831084" w:rsidP="00831084">
            <w:pPr>
              <w:spacing w:before="120" w:after="120"/>
              <w:rPr>
                <w:rFonts w:ascii="Cambria" w:hAnsi="Cambria"/>
                <w:bCs/>
                <w:sz w:val="24"/>
                <w:szCs w:val="24"/>
              </w:rPr>
            </w:pPr>
            <w:r w:rsidRPr="00FC5D24">
              <w:rPr>
                <w:rFonts w:ascii="Cambria" w:hAnsi="Cambria"/>
                <w:bCs/>
                <w:sz w:val="24"/>
                <w:szCs w:val="24"/>
              </w:rPr>
              <w:t>NBGP Response</w:t>
            </w:r>
          </w:p>
        </w:tc>
        <w:tc>
          <w:tcPr>
            <w:tcW w:w="7825" w:type="dxa"/>
            <w:gridSpan w:val="2"/>
          </w:tcPr>
          <w:p w:rsidR="00831084" w:rsidRPr="00856600" w:rsidRDefault="00831084" w:rsidP="00831084">
            <w:pPr>
              <w:spacing w:before="120" w:after="120"/>
              <w:rPr>
                <w:rFonts w:ascii="Cambria" w:hAnsi="Cambria"/>
                <w:bCs/>
                <w:sz w:val="24"/>
                <w:szCs w:val="24"/>
              </w:rPr>
            </w:pPr>
            <w:r w:rsidRPr="00856600">
              <w:rPr>
                <w:rFonts w:ascii="Cambria" w:hAnsi="Cambria"/>
                <w:bCs/>
                <w:sz w:val="24"/>
                <w:szCs w:val="24"/>
              </w:rPr>
              <w:t xml:space="preserve">Update the proposal to allow Nukta to follow only </w:t>
            </w:r>
            <w:r w:rsidRPr="00856600">
              <w:rPr>
                <w:rFonts w:ascii="Cambria" w:hAnsi="Cambria" w:cs="Kalinga"/>
                <w:bCs/>
                <w:sz w:val="24"/>
                <w:szCs w:val="24"/>
                <w:cs/>
                <w:lang w:bidi="or-IN"/>
              </w:rPr>
              <w:t>ଡ</w:t>
            </w:r>
            <w:r w:rsidRPr="00856600">
              <w:rPr>
                <w:rFonts w:ascii="Cambria" w:hAnsi="Cambria"/>
                <w:bCs/>
                <w:sz w:val="24"/>
                <w:szCs w:val="24"/>
                <w:cs/>
                <w:lang w:bidi="or-IN"/>
              </w:rPr>
              <w:t xml:space="preserve"> </w:t>
            </w:r>
            <w:r w:rsidRPr="00856600">
              <w:rPr>
                <w:rFonts w:ascii="Cambria" w:hAnsi="Cambria"/>
                <w:bCs/>
                <w:sz w:val="24"/>
                <w:szCs w:val="24"/>
              </w:rPr>
              <w:t xml:space="preserve">0B21 and </w:t>
            </w:r>
            <w:r w:rsidRPr="00856600">
              <w:rPr>
                <w:rFonts w:ascii="Cambria" w:hAnsi="Cambria" w:cs="Kalinga"/>
                <w:bCs/>
                <w:sz w:val="24"/>
                <w:szCs w:val="24"/>
                <w:cs/>
                <w:lang w:bidi="or-IN"/>
              </w:rPr>
              <w:t>ଢ</w:t>
            </w:r>
            <w:r w:rsidRPr="00856600">
              <w:rPr>
                <w:rFonts w:ascii="Cambria" w:hAnsi="Cambria"/>
                <w:bCs/>
                <w:sz w:val="24"/>
                <w:szCs w:val="24"/>
                <w:cs/>
                <w:lang w:bidi="or-IN"/>
              </w:rPr>
              <w:t xml:space="preserve"> </w:t>
            </w:r>
            <w:r w:rsidRPr="00856600">
              <w:rPr>
                <w:rFonts w:ascii="Cambria" w:hAnsi="Cambria"/>
                <w:bCs/>
                <w:sz w:val="24"/>
                <w:szCs w:val="24"/>
              </w:rPr>
              <w:t>0B22.</w:t>
            </w:r>
          </w:p>
        </w:tc>
      </w:tr>
    </w:tbl>
    <w:p w:rsidR="00137D2F" w:rsidRPr="00FC5D24" w:rsidRDefault="00137D2F">
      <w:pPr>
        <w:rPr>
          <w:rFonts w:ascii="Cambria" w:hAnsi="Cambria"/>
        </w:rPr>
      </w:pPr>
    </w:p>
    <w:sectPr w:rsidR="00137D2F" w:rsidRPr="00FC5D24">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824" w:rsidRDefault="003F4824" w:rsidP="00755CAB">
      <w:pPr>
        <w:spacing w:line="240" w:lineRule="auto"/>
      </w:pPr>
      <w:r>
        <w:separator/>
      </w:r>
    </w:p>
  </w:endnote>
  <w:endnote w:type="continuationSeparator" w:id="0">
    <w:p w:rsidR="003F4824" w:rsidRDefault="003F4824" w:rsidP="00755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Kalinga">
    <w:panose1 w:val="020B0604020202020204"/>
    <w:charset w:val="00"/>
    <w:family w:val="swiss"/>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auto"/>
    <w:pitch w:val="variable"/>
    <w:sig w:usb0="E00002FF" w:usb1="5000205A" w:usb2="00000000" w:usb3="00000000" w:csb0="0000019F" w:csb1="00000000"/>
  </w:font>
  <w:font w:name="Oriya Sangam MN">
    <w:panose1 w:val="02000000000000000000"/>
    <w:charset w:val="00"/>
    <w:family w:val="auto"/>
    <w:pitch w:val="variable"/>
    <w:sig w:usb0="0008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613" w:rsidRDefault="0035561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355613" w:rsidRDefault="00355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824" w:rsidRDefault="003F4824" w:rsidP="00755CAB">
      <w:pPr>
        <w:spacing w:line="240" w:lineRule="auto"/>
      </w:pPr>
      <w:r>
        <w:separator/>
      </w:r>
    </w:p>
  </w:footnote>
  <w:footnote w:type="continuationSeparator" w:id="0">
    <w:p w:rsidR="003F4824" w:rsidRDefault="003F4824" w:rsidP="00755CAB">
      <w:pPr>
        <w:spacing w:line="240" w:lineRule="auto"/>
      </w:pPr>
      <w:r>
        <w:continuationSeparator/>
      </w:r>
    </w:p>
  </w:footnote>
  <w:footnote w:id="1">
    <w:p w:rsidR="006C17D1" w:rsidRDefault="006C17D1" w:rsidP="006C17D1">
      <w:r>
        <w:rPr>
          <w:rStyle w:val="FootnoteReference"/>
        </w:rPr>
        <w:footnoteRef/>
      </w:r>
      <w:r>
        <w:t xml:space="preserve"> </w:t>
      </w:r>
      <w:hyperlink r:id="rId1" w:history="1">
        <w:r>
          <w:rPr>
            <w:rStyle w:val="Hyperlink"/>
          </w:rPr>
          <w:t>https://community.icann.org/display/croscomlgrprocedure/Neo-Brahmi+GP</w:t>
        </w:r>
      </w:hyperlink>
    </w:p>
    <w:p w:rsidR="006C17D1" w:rsidRPr="00355613" w:rsidRDefault="006C17D1" w:rsidP="006C17D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6B9D"/>
    <w:multiLevelType w:val="hybridMultilevel"/>
    <w:tmpl w:val="4E7C5DEC"/>
    <w:lvl w:ilvl="0" w:tplc="945ADE14">
      <w:start w:val="5"/>
      <w:numFmt w:val="decimal"/>
      <w:lvlText w:val="%1."/>
      <w:lvlJc w:val="left"/>
      <w:pPr>
        <w:tabs>
          <w:tab w:val="num" w:pos="720"/>
        </w:tabs>
        <w:ind w:left="720" w:hanging="360"/>
      </w:pPr>
    </w:lvl>
    <w:lvl w:ilvl="1" w:tplc="4DCE3E4C">
      <w:start w:val="5"/>
      <w:numFmt w:val="lowerLetter"/>
      <w:lvlText w:val="%2."/>
      <w:lvlJc w:val="left"/>
      <w:pPr>
        <w:tabs>
          <w:tab w:val="num" w:pos="1440"/>
        </w:tabs>
        <w:ind w:left="1440" w:hanging="360"/>
      </w:pPr>
    </w:lvl>
    <w:lvl w:ilvl="2" w:tplc="6E007442" w:tentative="1">
      <w:start w:val="1"/>
      <w:numFmt w:val="decimal"/>
      <w:lvlText w:val="%3."/>
      <w:lvlJc w:val="left"/>
      <w:pPr>
        <w:tabs>
          <w:tab w:val="num" w:pos="2160"/>
        </w:tabs>
        <w:ind w:left="2160" w:hanging="360"/>
      </w:pPr>
    </w:lvl>
    <w:lvl w:ilvl="3" w:tplc="AAAAEEB2" w:tentative="1">
      <w:start w:val="1"/>
      <w:numFmt w:val="decimal"/>
      <w:lvlText w:val="%4."/>
      <w:lvlJc w:val="left"/>
      <w:pPr>
        <w:tabs>
          <w:tab w:val="num" w:pos="2880"/>
        </w:tabs>
        <w:ind w:left="2880" w:hanging="360"/>
      </w:pPr>
    </w:lvl>
    <w:lvl w:ilvl="4" w:tplc="D1403E8E" w:tentative="1">
      <w:start w:val="1"/>
      <w:numFmt w:val="decimal"/>
      <w:lvlText w:val="%5."/>
      <w:lvlJc w:val="left"/>
      <w:pPr>
        <w:tabs>
          <w:tab w:val="num" w:pos="3600"/>
        </w:tabs>
        <w:ind w:left="3600" w:hanging="360"/>
      </w:pPr>
    </w:lvl>
    <w:lvl w:ilvl="5" w:tplc="27566C18" w:tentative="1">
      <w:start w:val="1"/>
      <w:numFmt w:val="decimal"/>
      <w:lvlText w:val="%6."/>
      <w:lvlJc w:val="left"/>
      <w:pPr>
        <w:tabs>
          <w:tab w:val="num" w:pos="4320"/>
        </w:tabs>
        <w:ind w:left="4320" w:hanging="360"/>
      </w:pPr>
    </w:lvl>
    <w:lvl w:ilvl="6" w:tplc="3AECC5CA" w:tentative="1">
      <w:start w:val="1"/>
      <w:numFmt w:val="decimal"/>
      <w:lvlText w:val="%7."/>
      <w:lvlJc w:val="left"/>
      <w:pPr>
        <w:tabs>
          <w:tab w:val="num" w:pos="5040"/>
        </w:tabs>
        <w:ind w:left="5040" w:hanging="360"/>
      </w:pPr>
    </w:lvl>
    <w:lvl w:ilvl="7" w:tplc="716EE70A" w:tentative="1">
      <w:start w:val="1"/>
      <w:numFmt w:val="decimal"/>
      <w:lvlText w:val="%8."/>
      <w:lvlJc w:val="left"/>
      <w:pPr>
        <w:tabs>
          <w:tab w:val="num" w:pos="5760"/>
        </w:tabs>
        <w:ind w:left="5760" w:hanging="360"/>
      </w:pPr>
    </w:lvl>
    <w:lvl w:ilvl="8" w:tplc="00DC6A0C" w:tentative="1">
      <w:start w:val="1"/>
      <w:numFmt w:val="decimal"/>
      <w:lvlText w:val="%9."/>
      <w:lvlJc w:val="left"/>
      <w:pPr>
        <w:tabs>
          <w:tab w:val="num" w:pos="6480"/>
        </w:tabs>
        <w:ind w:left="6480" w:hanging="360"/>
      </w:pPr>
    </w:lvl>
  </w:abstractNum>
  <w:abstractNum w:abstractNumId="1" w15:restartNumberingAfterBreak="0">
    <w:nsid w:val="0F155534"/>
    <w:multiLevelType w:val="hybridMultilevel"/>
    <w:tmpl w:val="2CB8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87EF5"/>
    <w:multiLevelType w:val="hybridMultilevel"/>
    <w:tmpl w:val="A782B696"/>
    <w:lvl w:ilvl="0" w:tplc="2A5EBE26">
      <w:start w:val="2"/>
      <w:numFmt w:val="decimal"/>
      <w:lvlText w:val="%1."/>
      <w:lvlJc w:val="left"/>
      <w:pPr>
        <w:tabs>
          <w:tab w:val="num" w:pos="720"/>
        </w:tabs>
        <w:ind w:left="720" w:hanging="360"/>
      </w:pPr>
    </w:lvl>
    <w:lvl w:ilvl="1" w:tplc="58CCDD6E">
      <w:start w:val="2"/>
      <w:numFmt w:val="lowerLetter"/>
      <w:lvlText w:val="%2."/>
      <w:lvlJc w:val="left"/>
      <w:pPr>
        <w:tabs>
          <w:tab w:val="num" w:pos="1440"/>
        </w:tabs>
        <w:ind w:left="1440" w:hanging="360"/>
      </w:pPr>
    </w:lvl>
    <w:lvl w:ilvl="2" w:tplc="824654FE" w:tentative="1">
      <w:start w:val="1"/>
      <w:numFmt w:val="decimal"/>
      <w:lvlText w:val="%3."/>
      <w:lvlJc w:val="left"/>
      <w:pPr>
        <w:tabs>
          <w:tab w:val="num" w:pos="2160"/>
        </w:tabs>
        <w:ind w:left="2160" w:hanging="360"/>
      </w:pPr>
    </w:lvl>
    <w:lvl w:ilvl="3" w:tplc="1F881B0A" w:tentative="1">
      <w:start w:val="1"/>
      <w:numFmt w:val="decimal"/>
      <w:lvlText w:val="%4."/>
      <w:lvlJc w:val="left"/>
      <w:pPr>
        <w:tabs>
          <w:tab w:val="num" w:pos="2880"/>
        </w:tabs>
        <w:ind w:left="2880" w:hanging="360"/>
      </w:pPr>
    </w:lvl>
    <w:lvl w:ilvl="4" w:tplc="CCA0C128" w:tentative="1">
      <w:start w:val="1"/>
      <w:numFmt w:val="decimal"/>
      <w:lvlText w:val="%5."/>
      <w:lvlJc w:val="left"/>
      <w:pPr>
        <w:tabs>
          <w:tab w:val="num" w:pos="3600"/>
        </w:tabs>
        <w:ind w:left="3600" w:hanging="360"/>
      </w:pPr>
    </w:lvl>
    <w:lvl w:ilvl="5" w:tplc="B1688AEA" w:tentative="1">
      <w:start w:val="1"/>
      <w:numFmt w:val="decimal"/>
      <w:lvlText w:val="%6."/>
      <w:lvlJc w:val="left"/>
      <w:pPr>
        <w:tabs>
          <w:tab w:val="num" w:pos="4320"/>
        </w:tabs>
        <w:ind w:left="4320" w:hanging="360"/>
      </w:pPr>
    </w:lvl>
    <w:lvl w:ilvl="6" w:tplc="9E80404A" w:tentative="1">
      <w:start w:val="1"/>
      <w:numFmt w:val="decimal"/>
      <w:lvlText w:val="%7."/>
      <w:lvlJc w:val="left"/>
      <w:pPr>
        <w:tabs>
          <w:tab w:val="num" w:pos="5040"/>
        </w:tabs>
        <w:ind w:left="5040" w:hanging="360"/>
      </w:pPr>
    </w:lvl>
    <w:lvl w:ilvl="7" w:tplc="D1229676" w:tentative="1">
      <w:start w:val="1"/>
      <w:numFmt w:val="decimal"/>
      <w:lvlText w:val="%8."/>
      <w:lvlJc w:val="left"/>
      <w:pPr>
        <w:tabs>
          <w:tab w:val="num" w:pos="5760"/>
        </w:tabs>
        <w:ind w:left="5760" w:hanging="360"/>
      </w:pPr>
    </w:lvl>
    <w:lvl w:ilvl="8" w:tplc="A2E6EBC8" w:tentative="1">
      <w:start w:val="1"/>
      <w:numFmt w:val="decimal"/>
      <w:lvlText w:val="%9."/>
      <w:lvlJc w:val="left"/>
      <w:pPr>
        <w:tabs>
          <w:tab w:val="num" w:pos="6480"/>
        </w:tabs>
        <w:ind w:left="6480" w:hanging="360"/>
      </w:pPr>
    </w:lvl>
  </w:abstractNum>
  <w:abstractNum w:abstractNumId="3" w15:restartNumberingAfterBreak="0">
    <w:nsid w:val="198E1B87"/>
    <w:multiLevelType w:val="hybridMultilevel"/>
    <w:tmpl w:val="797E3B30"/>
    <w:lvl w:ilvl="0" w:tplc="137AA228">
      <w:start w:val="4"/>
      <w:numFmt w:val="decimal"/>
      <w:lvlText w:val="%1."/>
      <w:lvlJc w:val="left"/>
      <w:pPr>
        <w:tabs>
          <w:tab w:val="num" w:pos="720"/>
        </w:tabs>
        <w:ind w:left="720" w:hanging="360"/>
      </w:pPr>
    </w:lvl>
    <w:lvl w:ilvl="1" w:tplc="76D0A9A8">
      <w:start w:val="4"/>
      <w:numFmt w:val="lowerLetter"/>
      <w:lvlText w:val="%2."/>
      <w:lvlJc w:val="left"/>
      <w:pPr>
        <w:tabs>
          <w:tab w:val="num" w:pos="1440"/>
        </w:tabs>
        <w:ind w:left="1440" w:hanging="360"/>
      </w:pPr>
    </w:lvl>
    <w:lvl w:ilvl="2" w:tplc="FE48BE68" w:tentative="1">
      <w:start w:val="1"/>
      <w:numFmt w:val="decimal"/>
      <w:lvlText w:val="%3."/>
      <w:lvlJc w:val="left"/>
      <w:pPr>
        <w:tabs>
          <w:tab w:val="num" w:pos="2160"/>
        </w:tabs>
        <w:ind w:left="2160" w:hanging="360"/>
      </w:pPr>
    </w:lvl>
    <w:lvl w:ilvl="3" w:tplc="3E2A3508" w:tentative="1">
      <w:start w:val="1"/>
      <w:numFmt w:val="decimal"/>
      <w:lvlText w:val="%4."/>
      <w:lvlJc w:val="left"/>
      <w:pPr>
        <w:tabs>
          <w:tab w:val="num" w:pos="2880"/>
        </w:tabs>
        <w:ind w:left="2880" w:hanging="360"/>
      </w:pPr>
    </w:lvl>
    <w:lvl w:ilvl="4" w:tplc="C046EBD6" w:tentative="1">
      <w:start w:val="1"/>
      <w:numFmt w:val="decimal"/>
      <w:lvlText w:val="%5."/>
      <w:lvlJc w:val="left"/>
      <w:pPr>
        <w:tabs>
          <w:tab w:val="num" w:pos="3600"/>
        </w:tabs>
        <w:ind w:left="3600" w:hanging="360"/>
      </w:pPr>
    </w:lvl>
    <w:lvl w:ilvl="5" w:tplc="1F462A74" w:tentative="1">
      <w:start w:val="1"/>
      <w:numFmt w:val="decimal"/>
      <w:lvlText w:val="%6."/>
      <w:lvlJc w:val="left"/>
      <w:pPr>
        <w:tabs>
          <w:tab w:val="num" w:pos="4320"/>
        </w:tabs>
        <w:ind w:left="4320" w:hanging="360"/>
      </w:pPr>
    </w:lvl>
    <w:lvl w:ilvl="6" w:tplc="120A5DDE" w:tentative="1">
      <w:start w:val="1"/>
      <w:numFmt w:val="decimal"/>
      <w:lvlText w:val="%7."/>
      <w:lvlJc w:val="left"/>
      <w:pPr>
        <w:tabs>
          <w:tab w:val="num" w:pos="5040"/>
        </w:tabs>
        <w:ind w:left="5040" w:hanging="360"/>
      </w:pPr>
    </w:lvl>
    <w:lvl w:ilvl="7" w:tplc="6A363608" w:tentative="1">
      <w:start w:val="1"/>
      <w:numFmt w:val="decimal"/>
      <w:lvlText w:val="%8."/>
      <w:lvlJc w:val="left"/>
      <w:pPr>
        <w:tabs>
          <w:tab w:val="num" w:pos="5760"/>
        </w:tabs>
        <w:ind w:left="5760" w:hanging="360"/>
      </w:pPr>
    </w:lvl>
    <w:lvl w:ilvl="8" w:tplc="35E85BD8" w:tentative="1">
      <w:start w:val="1"/>
      <w:numFmt w:val="decimal"/>
      <w:lvlText w:val="%9."/>
      <w:lvlJc w:val="left"/>
      <w:pPr>
        <w:tabs>
          <w:tab w:val="num" w:pos="6480"/>
        </w:tabs>
        <w:ind w:left="6480" w:hanging="360"/>
      </w:pPr>
    </w:lvl>
  </w:abstractNum>
  <w:abstractNum w:abstractNumId="4" w15:restartNumberingAfterBreak="0">
    <w:nsid w:val="22985D2C"/>
    <w:multiLevelType w:val="hybridMultilevel"/>
    <w:tmpl w:val="50D0AFA4"/>
    <w:lvl w:ilvl="0" w:tplc="D0BA26AA">
      <w:start w:val="2"/>
      <w:numFmt w:val="decimal"/>
      <w:lvlText w:val="%1."/>
      <w:lvlJc w:val="left"/>
      <w:pPr>
        <w:tabs>
          <w:tab w:val="num" w:pos="720"/>
        </w:tabs>
        <w:ind w:left="720" w:hanging="360"/>
      </w:pPr>
    </w:lvl>
    <w:lvl w:ilvl="1" w:tplc="9CACE2F6">
      <w:start w:val="2"/>
      <w:numFmt w:val="lowerLetter"/>
      <w:lvlText w:val="%2."/>
      <w:lvlJc w:val="left"/>
      <w:pPr>
        <w:tabs>
          <w:tab w:val="num" w:pos="1440"/>
        </w:tabs>
        <w:ind w:left="1440" w:hanging="360"/>
      </w:pPr>
    </w:lvl>
    <w:lvl w:ilvl="2" w:tplc="94F62F84" w:tentative="1">
      <w:start w:val="1"/>
      <w:numFmt w:val="decimal"/>
      <w:lvlText w:val="%3."/>
      <w:lvlJc w:val="left"/>
      <w:pPr>
        <w:tabs>
          <w:tab w:val="num" w:pos="2160"/>
        </w:tabs>
        <w:ind w:left="2160" w:hanging="360"/>
      </w:pPr>
    </w:lvl>
    <w:lvl w:ilvl="3" w:tplc="373EB7F6" w:tentative="1">
      <w:start w:val="1"/>
      <w:numFmt w:val="decimal"/>
      <w:lvlText w:val="%4."/>
      <w:lvlJc w:val="left"/>
      <w:pPr>
        <w:tabs>
          <w:tab w:val="num" w:pos="2880"/>
        </w:tabs>
        <w:ind w:left="2880" w:hanging="360"/>
      </w:pPr>
    </w:lvl>
    <w:lvl w:ilvl="4" w:tplc="EBB4FA2A" w:tentative="1">
      <w:start w:val="1"/>
      <w:numFmt w:val="decimal"/>
      <w:lvlText w:val="%5."/>
      <w:lvlJc w:val="left"/>
      <w:pPr>
        <w:tabs>
          <w:tab w:val="num" w:pos="3600"/>
        </w:tabs>
        <w:ind w:left="3600" w:hanging="360"/>
      </w:pPr>
    </w:lvl>
    <w:lvl w:ilvl="5" w:tplc="C95074F0" w:tentative="1">
      <w:start w:val="1"/>
      <w:numFmt w:val="decimal"/>
      <w:lvlText w:val="%6."/>
      <w:lvlJc w:val="left"/>
      <w:pPr>
        <w:tabs>
          <w:tab w:val="num" w:pos="4320"/>
        </w:tabs>
        <w:ind w:left="4320" w:hanging="360"/>
      </w:pPr>
    </w:lvl>
    <w:lvl w:ilvl="6" w:tplc="AAF06862" w:tentative="1">
      <w:start w:val="1"/>
      <w:numFmt w:val="decimal"/>
      <w:lvlText w:val="%7."/>
      <w:lvlJc w:val="left"/>
      <w:pPr>
        <w:tabs>
          <w:tab w:val="num" w:pos="5040"/>
        </w:tabs>
        <w:ind w:left="5040" w:hanging="360"/>
      </w:pPr>
    </w:lvl>
    <w:lvl w:ilvl="7" w:tplc="0B1A5A8E" w:tentative="1">
      <w:start w:val="1"/>
      <w:numFmt w:val="decimal"/>
      <w:lvlText w:val="%8."/>
      <w:lvlJc w:val="left"/>
      <w:pPr>
        <w:tabs>
          <w:tab w:val="num" w:pos="5760"/>
        </w:tabs>
        <w:ind w:left="5760" w:hanging="360"/>
      </w:pPr>
    </w:lvl>
    <w:lvl w:ilvl="8" w:tplc="6B0E8A10" w:tentative="1">
      <w:start w:val="1"/>
      <w:numFmt w:val="decimal"/>
      <w:lvlText w:val="%9."/>
      <w:lvlJc w:val="left"/>
      <w:pPr>
        <w:tabs>
          <w:tab w:val="num" w:pos="6480"/>
        </w:tabs>
        <w:ind w:left="6480" w:hanging="360"/>
      </w:pPr>
    </w:lvl>
  </w:abstractNum>
  <w:abstractNum w:abstractNumId="5" w15:restartNumberingAfterBreak="0">
    <w:nsid w:val="26FE0FF9"/>
    <w:multiLevelType w:val="hybridMultilevel"/>
    <w:tmpl w:val="EB0A7522"/>
    <w:lvl w:ilvl="0" w:tplc="2DE27B36">
      <w:start w:val="3"/>
      <w:numFmt w:val="decimal"/>
      <w:lvlText w:val="%1."/>
      <w:lvlJc w:val="left"/>
      <w:pPr>
        <w:tabs>
          <w:tab w:val="num" w:pos="720"/>
        </w:tabs>
        <w:ind w:left="720" w:hanging="360"/>
      </w:pPr>
    </w:lvl>
    <w:lvl w:ilvl="1" w:tplc="6B5C416E">
      <w:start w:val="3"/>
      <w:numFmt w:val="lowerLetter"/>
      <w:lvlText w:val="%2."/>
      <w:lvlJc w:val="left"/>
      <w:pPr>
        <w:tabs>
          <w:tab w:val="num" w:pos="1440"/>
        </w:tabs>
        <w:ind w:left="1440" w:hanging="360"/>
      </w:pPr>
    </w:lvl>
    <w:lvl w:ilvl="2" w:tplc="8FAC240A" w:tentative="1">
      <w:start w:val="1"/>
      <w:numFmt w:val="decimal"/>
      <w:lvlText w:val="%3."/>
      <w:lvlJc w:val="left"/>
      <w:pPr>
        <w:tabs>
          <w:tab w:val="num" w:pos="2160"/>
        </w:tabs>
        <w:ind w:left="2160" w:hanging="360"/>
      </w:pPr>
    </w:lvl>
    <w:lvl w:ilvl="3" w:tplc="D932ED90" w:tentative="1">
      <w:start w:val="1"/>
      <w:numFmt w:val="decimal"/>
      <w:lvlText w:val="%4."/>
      <w:lvlJc w:val="left"/>
      <w:pPr>
        <w:tabs>
          <w:tab w:val="num" w:pos="2880"/>
        </w:tabs>
        <w:ind w:left="2880" w:hanging="360"/>
      </w:pPr>
    </w:lvl>
    <w:lvl w:ilvl="4" w:tplc="38B6F9F0" w:tentative="1">
      <w:start w:val="1"/>
      <w:numFmt w:val="decimal"/>
      <w:lvlText w:val="%5."/>
      <w:lvlJc w:val="left"/>
      <w:pPr>
        <w:tabs>
          <w:tab w:val="num" w:pos="3600"/>
        </w:tabs>
        <w:ind w:left="3600" w:hanging="360"/>
      </w:pPr>
    </w:lvl>
    <w:lvl w:ilvl="5" w:tplc="09AEC298" w:tentative="1">
      <w:start w:val="1"/>
      <w:numFmt w:val="decimal"/>
      <w:lvlText w:val="%6."/>
      <w:lvlJc w:val="left"/>
      <w:pPr>
        <w:tabs>
          <w:tab w:val="num" w:pos="4320"/>
        </w:tabs>
        <w:ind w:left="4320" w:hanging="360"/>
      </w:pPr>
    </w:lvl>
    <w:lvl w:ilvl="6" w:tplc="FCD29A34" w:tentative="1">
      <w:start w:val="1"/>
      <w:numFmt w:val="decimal"/>
      <w:lvlText w:val="%7."/>
      <w:lvlJc w:val="left"/>
      <w:pPr>
        <w:tabs>
          <w:tab w:val="num" w:pos="5040"/>
        </w:tabs>
        <w:ind w:left="5040" w:hanging="360"/>
      </w:pPr>
    </w:lvl>
    <w:lvl w:ilvl="7" w:tplc="54C4440A" w:tentative="1">
      <w:start w:val="1"/>
      <w:numFmt w:val="decimal"/>
      <w:lvlText w:val="%8."/>
      <w:lvlJc w:val="left"/>
      <w:pPr>
        <w:tabs>
          <w:tab w:val="num" w:pos="5760"/>
        </w:tabs>
        <w:ind w:left="5760" w:hanging="360"/>
      </w:pPr>
    </w:lvl>
    <w:lvl w:ilvl="8" w:tplc="BBD20C64" w:tentative="1">
      <w:start w:val="1"/>
      <w:numFmt w:val="decimal"/>
      <w:lvlText w:val="%9."/>
      <w:lvlJc w:val="left"/>
      <w:pPr>
        <w:tabs>
          <w:tab w:val="num" w:pos="6480"/>
        </w:tabs>
        <w:ind w:left="6480" w:hanging="360"/>
      </w:pPr>
    </w:lvl>
  </w:abstractNum>
  <w:abstractNum w:abstractNumId="6" w15:restartNumberingAfterBreak="0">
    <w:nsid w:val="28AE5E34"/>
    <w:multiLevelType w:val="multilevel"/>
    <w:tmpl w:val="55808C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3A9138F"/>
    <w:multiLevelType w:val="multilevel"/>
    <w:tmpl w:val="136440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4F41F96"/>
    <w:multiLevelType w:val="hybridMultilevel"/>
    <w:tmpl w:val="0DF01256"/>
    <w:lvl w:ilvl="0" w:tplc="C360EB26">
      <w:start w:val="6"/>
      <w:numFmt w:val="decimal"/>
      <w:lvlText w:val="%1."/>
      <w:lvlJc w:val="left"/>
      <w:pPr>
        <w:tabs>
          <w:tab w:val="num" w:pos="720"/>
        </w:tabs>
        <w:ind w:left="720" w:hanging="360"/>
      </w:pPr>
    </w:lvl>
    <w:lvl w:ilvl="1" w:tplc="A7A85C52">
      <w:start w:val="6"/>
      <w:numFmt w:val="lowerLetter"/>
      <w:lvlText w:val="%2."/>
      <w:lvlJc w:val="left"/>
      <w:pPr>
        <w:tabs>
          <w:tab w:val="num" w:pos="1440"/>
        </w:tabs>
        <w:ind w:left="1440" w:hanging="360"/>
      </w:pPr>
    </w:lvl>
    <w:lvl w:ilvl="2" w:tplc="2F44A6C2" w:tentative="1">
      <w:start w:val="1"/>
      <w:numFmt w:val="decimal"/>
      <w:lvlText w:val="%3."/>
      <w:lvlJc w:val="left"/>
      <w:pPr>
        <w:tabs>
          <w:tab w:val="num" w:pos="2160"/>
        </w:tabs>
        <w:ind w:left="2160" w:hanging="360"/>
      </w:pPr>
    </w:lvl>
    <w:lvl w:ilvl="3" w:tplc="091CDFDA" w:tentative="1">
      <w:start w:val="1"/>
      <w:numFmt w:val="decimal"/>
      <w:lvlText w:val="%4."/>
      <w:lvlJc w:val="left"/>
      <w:pPr>
        <w:tabs>
          <w:tab w:val="num" w:pos="2880"/>
        </w:tabs>
        <w:ind w:left="2880" w:hanging="360"/>
      </w:pPr>
    </w:lvl>
    <w:lvl w:ilvl="4" w:tplc="31AE3ED8" w:tentative="1">
      <w:start w:val="1"/>
      <w:numFmt w:val="decimal"/>
      <w:lvlText w:val="%5."/>
      <w:lvlJc w:val="left"/>
      <w:pPr>
        <w:tabs>
          <w:tab w:val="num" w:pos="3600"/>
        </w:tabs>
        <w:ind w:left="3600" w:hanging="360"/>
      </w:pPr>
    </w:lvl>
    <w:lvl w:ilvl="5" w:tplc="6E60C992" w:tentative="1">
      <w:start w:val="1"/>
      <w:numFmt w:val="decimal"/>
      <w:lvlText w:val="%6."/>
      <w:lvlJc w:val="left"/>
      <w:pPr>
        <w:tabs>
          <w:tab w:val="num" w:pos="4320"/>
        </w:tabs>
        <w:ind w:left="4320" w:hanging="360"/>
      </w:pPr>
    </w:lvl>
    <w:lvl w:ilvl="6" w:tplc="9C18C908" w:tentative="1">
      <w:start w:val="1"/>
      <w:numFmt w:val="decimal"/>
      <w:lvlText w:val="%7."/>
      <w:lvlJc w:val="left"/>
      <w:pPr>
        <w:tabs>
          <w:tab w:val="num" w:pos="5040"/>
        </w:tabs>
        <w:ind w:left="5040" w:hanging="360"/>
      </w:pPr>
    </w:lvl>
    <w:lvl w:ilvl="7" w:tplc="D7A694EC" w:tentative="1">
      <w:start w:val="1"/>
      <w:numFmt w:val="decimal"/>
      <w:lvlText w:val="%8."/>
      <w:lvlJc w:val="left"/>
      <w:pPr>
        <w:tabs>
          <w:tab w:val="num" w:pos="5760"/>
        </w:tabs>
        <w:ind w:left="5760" w:hanging="360"/>
      </w:pPr>
    </w:lvl>
    <w:lvl w:ilvl="8" w:tplc="AB7E70A2" w:tentative="1">
      <w:start w:val="1"/>
      <w:numFmt w:val="decimal"/>
      <w:lvlText w:val="%9."/>
      <w:lvlJc w:val="left"/>
      <w:pPr>
        <w:tabs>
          <w:tab w:val="num" w:pos="6480"/>
        </w:tabs>
        <w:ind w:left="6480" w:hanging="360"/>
      </w:pPr>
    </w:lvl>
  </w:abstractNum>
  <w:abstractNum w:abstractNumId="9" w15:restartNumberingAfterBreak="0">
    <w:nsid w:val="3A33034C"/>
    <w:multiLevelType w:val="multilevel"/>
    <w:tmpl w:val="3C54A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667255"/>
    <w:multiLevelType w:val="multilevel"/>
    <w:tmpl w:val="054453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801C67"/>
    <w:multiLevelType w:val="multilevel"/>
    <w:tmpl w:val="A95A6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186403"/>
    <w:multiLevelType w:val="multilevel"/>
    <w:tmpl w:val="41B6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57480C"/>
    <w:multiLevelType w:val="hybridMultilevel"/>
    <w:tmpl w:val="7396C70E"/>
    <w:lvl w:ilvl="0" w:tplc="0F44ED6A">
      <w:start w:val="3"/>
      <w:numFmt w:val="decimal"/>
      <w:lvlText w:val="%1."/>
      <w:lvlJc w:val="left"/>
      <w:pPr>
        <w:tabs>
          <w:tab w:val="num" w:pos="720"/>
        </w:tabs>
        <w:ind w:left="720" w:hanging="360"/>
      </w:pPr>
    </w:lvl>
    <w:lvl w:ilvl="1" w:tplc="C3D094C4">
      <w:start w:val="3"/>
      <w:numFmt w:val="lowerLetter"/>
      <w:lvlText w:val="%2."/>
      <w:lvlJc w:val="left"/>
      <w:pPr>
        <w:tabs>
          <w:tab w:val="num" w:pos="1440"/>
        </w:tabs>
        <w:ind w:left="1440" w:hanging="360"/>
      </w:pPr>
    </w:lvl>
    <w:lvl w:ilvl="2" w:tplc="CD84C2FC" w:tentative="1">
      <w:start w:val="1"/>
      <w:numFmt w:val="decimal"/>
      <w:lvlText w:val="%3."/>
      <w:lvlJc w:val="left"/>
      <w:pPr>
        <w:tabs>
          <w:tab w:val="num" w:pos="2160"/>
        </w:tabs>
        <w:ind w:left="2160" w:hanging="360"/>
      </w:pPr>
    </w:lvl>
    <w:lvl w:ilvl="3" w:tplc="C7FCA5DA" w:tentative="1">
      <w:start w:val="1"/>
      <w:numFmt w:val="decimal"/>
      <w:lvlText w:val="%4."/>
      <w:lvlJc w:val="left"/>
      <w:pPr>
        <w:tabs>
          <w:tab w:val="num" w:pos="2880"/>
        </w:tabs>
        <w:ind w:left="2880" w:hanging="360"/>
      </w:pPr>
    </w:lvl>
    <w:lvl w:ilvl="4" w:tplc="4022B948" w:tentative="1">
      <w:start w:val="1"/>
      <w:numFmt w:val="decimal"/>
      <w:lvlText w:val="%5."/>
      <w:lvlJc w:val="left"/>
      <w:pPr>
        <w:tabs>
          <w:tab w:val="num" w:pos="3600"/>
        </w:tabs>
        <w:ind w:left="3600" w:hanging="360"/>
      </w:pPr>
    </w:lvl>
    <w:lvl w:ilvl="5" w:tplc="6F442554" w:tentative="1">
      <w:start w:val="1"/>
      <w:numFmt w:val="decimal"/>
      <w:lvlText w:val="%6."/>
      <w:lvlJc w:val="left"/>
      <w:pPr>
        <w:tabs>
          <w:tab w:val="num" w:pos="4320"/>
        </w:tabs>
        <w:ind w:left="4320" w:hanging="360"/>
      </w:pPr>
    </w:lvl>
    <w:lvl w:ilvl="6" w:tplc="54EC61DE" w:tentative="1">
      <w:start w:val="1"/>
      <w:numFmt w:val="decimal"/>
      <w:lvlText w:val="%7."/>
      <w:lvlJc w:val="left"/>
      <w:pPr>
        <w:tabs>
          <w:tab w:val="num" w:pos="5040"/>
        </w:tabs>
        <w:ind w:left="5040" w:hanging="360"/>
      </w:pPr>
    </w:lvl>
    <w:lvl w:ilvl="7" w:tplc="EBCA46B2" w:tentative="1">
      <w:start w:val="1"/>
      <w:numFmt w:val="decimal"/>
      <w:lvlText w:val="%8."/>
      <w:lvlJc w:val="left"/>
      <w:pPr>
        <w:tabs>
          <w:tab w:val="num" w:pos="5760"/>
        </w:tabs>
        <w:ind w:left="5760" w:hanging="360"/>
      </w:pPr>
    </w:lvl>
    <w:lvl w:ilvl="8" w:tplc="73309462" w:tentative="1">
      <w:start w:val="1"/>
      <w:numFmt w:val="decimal"/>
      <w:lvlText w:val="%9."/>
      <w:lvlJc w:val="left"/>
      <w:pPr>
        <w:tabs>
          <w:tab w:val="num" w:pos="6480"/>
        </w:tabs>
        <w:ind w:left="6480" w:hanging="360"/>
      </w:pPr>
    </w:lvl>
  </w:abstractNum>
  <w:abstractNum w:abstractNumId="14" w15:restartNumberingAfterBreak="0">
    <w:nsid w:val="7FAA7D5E"/>
    <w:multiLevelType w:val="hybridMultilevel"/>
    <w:tmpl w:val="92287E5C"/>
    <w:lvl w:ilvl="0" w:tplc="ECA04F24">
      <w:start w:val="7"/>
      <w:numFmt w:val="decimal"/>
      <w:lvlText w:val="%1."/>
      <w:lvlJc w:val="left"/>
      <w:pPr>
        <w:tabs>
          <w:tab w:val="num" w:pos="720"/>
        </w:tabs>
        <w:ind w:left="720" w:hanging="360"/>
      </w:pPr>
    </w:lvl>
    <w:lvl w:ilvl="1" w:tplc="93B06E06">
      <w:start w:val="7"/>
      <w:numFmt w:val="lowerLetter"/>
      <w:lvlText w:val="%2."/>
      <w:lvlJc w:val="left"/>
      <w:pPr>
        <w:tabs>
          <w:tab w:val="num" w:pos="1440"/>
        </w:tabs>
        <w:ind w:left="1440" w:hanging="360"/>
      </w:pPr>
    </w:lvl>
    <w:lvl w:ilvl="2" w:tplc="4372CBC0" w:tentative="1">
      <w:start w:val="1"/>
      <w:numFmt w:val="decimal"/>
      <w:lvlText w:val="%3."/>
      <w:lvlJc w:val="left"/>
      <w:pPr>
        <w:tabs>
          <w:tab w:val="num" w:pos="2160"/>
        </w:tabs>
        <w:ind w:left="2160" w:hanging="360"/>
      </w:pPr>
    </w:lvl>
    <w:lvl w:ilvl="3" w:tplc="2DAC708E" w:tentative="1">
      <w:start w:val="1"/>
      <w:numFmt w:val="decimal"/>
      <w:lvlText w:val="%4."/>
      <w:lvlJc w:val="left"/>
      <w:pPr>
        <w:tabs>
          <w:tab w:val="num" w:pos="2880"/>
        </w:tabs>
        <w:ind w:left="2880" w:hanging="360"/>
      </w:pPr>
    </w:lvl>
    <w:lvl w:ilvl="4" w:tplc="91A4CB54" w:tentative="1">
      <w:start w:val="1"/>
      <w:numFmt w:val="decimal"/>
      <w:lvlText w:val="%5."/>
      <w:lvlJc w:val="left"/>
      <w:pPr>
        <w:tabs>
          <w:tab w:val="num" w:pos="3600"/>
        </w:tabs>
        <w:ind w:left="3600" w:hanging="360"/>
      </w:pPr>
    </w:lvl>
    <w:lvl w:ilvl="5" w:tplc="F138B0FE" w:tentative="1">
      <w:start w:val="1"/>
      <w:numFmt w:val="decimal"/>
      <w:lvlText w:val="%6."/>
      <w:lvlJc w:val="left"/>
      <w:pPr>
        <w:tabs>
          <w:tab w:val="num" w:pos="4320"/>
        </w:tabs>
        <w:ind w:left="4320" w:hanging="360"/>
      </w:pPr>
    </w:lvl>
    <w:lvl w:ilvl="6" w:tplc="6C0A3752" w:tentative="1">
      <w:start w:val="1"/>
      <w:numFmt w:val="decimal"/>
      <w:lvlText w:val="%7."/>
      <w:lvlJc w:val="left"/>
      <w:pPr>
        <w:tabs>
          <w:tab w:val="num" w:pos="5040"/>
        </w:tabs>
        <w:ind w:left="5040" w:hanging="360"/>
      </w:pPr>
    </w:lvl>
    <w:lvl w:ilvl="7" w:tplc="AF7CB3A2" w:tentative="1">
      <w:start w:val="1"/>
      <w:numFmt w:val="decimal"/>
      <w:lvlText w:val="%8."/>
      <w:lvlJc w:val="left"/>
      <w:pPr>
        <w:tabs>
          <w:tab w:val="num" w:pos="5760"/>
        </w:tabs>
        <w:ind w:left="5760" w:hanging="360"/>
      </w:pPr>
    </w:lvl>
    <w:lvl w:ilvl="8" w:tplc="FA0AD3BA" w:tentative="1">
      <w:start w:val="1"/>
      <w:numFmt w:val="decimal"/>
      <w:lvlText w:val="%9."/>
      <w:lvlJc w:val="left"/>
      <w:pPr>
        <w:tabs>
          <w:tab w:val="num" w:pos="6480"/>
        </w:tabs>
        <w:ind w:left="6480" w:hanging="360"/>
      </w:pPr>
    </w:lvl>
  </w:abstractNum>
  <w:num w:numId="1">
    <w:abstractNumId w:val="7"/>
  </w:num>
  <w:num w:numId="2">
    <w:abstractNumId w:val="11"/>
  </w:num>
  <w:num w:numId="3">
    <w:abstractNumId w:val="6"/>
  </w:num>
  <w:num w:numId="4">
    <w:abstractNumId w:val="12"/>
    <w:lvlOverride w:ilvl="0">
      <w:lvl w:ilvl="0">
        <w:numFmt w:val="lowerLetter"/>
        <w:lvlText w:val="%1."/>
        <w:lvlJc w:val="left"/>
      </w:lvl>
    </w:lvlOverride>
  </w:num>
  <w:num w:numId="5">
    <w:abstractNumId w:val="9"/>
  </w:num>
  <w:num w:numId="6">
    <w:abstractNumId w:val="9"/>
    <w:lvlOverride w:ilvl="1">
      <w:lvl w:ilvl="1">
        <w:numFmt w:val="lowerLetter"/>
        <w:lvlText w:val="%2."/>
        <w:lvlJc w:val="left"/>
      </w:lvl>
    </w:lvlOverride>
  </w:num>
  <w:num w:numId="7">
    <w:abstractNumId w:val="4"/>
  </w:num>
  <w:num w:numId="8">
    <w:abstractNumId w:val="5"/>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lvlOverride w:ilvl="1">
      <w:lvl w:ilvl="1">
        <w:numFmt w:val="lowerLetter"/>
        <w:lvlText w:val="%2."/>
        <w:lvlJc w:val="left"/>
      </w:lvl>
    </w:lvlOverride>
  </w:num>
  <w:num w:numId="11">
    <w:abstractNumId w:val="2"/>
  </w:num>
  <w:num w:numId="12">
    <w:abstractNumId w:val="13"/>
  </w:num>
  <w:num w:numId="13">
    <w:abstractNumId w:val="3"/>
  </w:num>
  <w:num w:numId="14">
    <w:abstractNumId w:val="0"/>
  </w:num>
  <w:num w:numId="15">
    <w:abstractNumId w:val="8"/>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60"/>
    <w:rsid w:val="00000001"/>
    <w:rsid w:val="0003773B"/>
    <w:rsid w:val="00071A42"/>
    <w:rsid w:val="00091F70"/>
    <w:rsid w:val="000A6CBD"/>
    <w:rsid w:val="000D2369"/>
    <w:rsid w:val="000F4C18"/>
    <w:rsid w:val="00106CE6"/>
    <w:rsid w:val="001334EF"/>
    <w:rsid w:val="00137D2F"/>
    <w:rsid w:val="00152509"/>
    <w:rsid w:val="00163398"/>
    <w:rsid w:val="00192CF6"/>
    <w:rsid w:val="001D6E90"/>
    <w:rsid w:val="001E4425"/>
    <w:rsid w:val="00212C7B"/>
    <w:rsid w:val="00311446"/>
    <w:rsid w:val="003226C4"/>
    <w:rsid w:val="00351572"/>
    <w:rsid w:val="00355613"/>
    <w:rsid w:val="00393E6F"/>
    <w:rsid w:val="003B09E8"/>
    <w:rsid w:val="003F4824"/>
    <w:rsid w:val="004378E4"/>
    <w:rsid w:val="00476AEA"/>
    <w:rsid w:val="00487048"/>
    <w:rsid w:val="005919DE"/>
    <w:rsid w:val="005B1D33"/>
    <w:rsid w:val="005D59D8"/>
    <w:rsid w:val="005F02FB"/>
    <w:rsid w:val="00665267"/>
    <w:rsid w:val="006C17D1"/>
    <w:rsid w:val="00722B96"/>
    <w:rsid w:val="00755CAB"/>
    <w:rsid w:val="007729BB"/>
    <w:rsid w:val="007C5045"/>
    <w:rsid w:val="008259B2"/>
    <w:rsid w:val="00831084"/>
    <w:rsid w:val="00856600"/>
    <w:rsid w:val="009232A8"/>
    <w:rsid w:val="0092408C"/>
    <w:rsid w:val="00976E90"/>
    <w:rsid w:val="009B00C2"/>
    <w:rsid w:val="00A7036A"/>
    <w:rsid w:val="00A7113D"/>
    <w:rsid w:val="00A91444"/>
    <w:rsid w:val="00AB1F9C"/>
    <w:rsid w:val="00AE4080"/>
    <w:rsid w:val="00B13E33"/>
    <w:rsid w:val="00B6366B"/>
    <w:rsid w:val="00B760AD"/>
    <w:rsid w:val="00BA5B90"/>
    <w:rsid w:val="00CA1B7D"/>
    <w:rsid w:val="00CF7D05"/>
    <w:rsid w:val="00D2327E"/>
    <w:rsid w:val="00E12F8F"/>
    <w:rsid w:val="00E2077F"/>
    <w:rsid w:val="00E91960"/>
    <w:rsid w:val="00EC431E"/>
    <w:rsid w:val="00ED31A9"/>
    <w:rsid w:val="00EF6E57"/>
    <w:rsid w:val="00F0123D"/>
    <w:rsid w:val="00F04655"/>
    <w:rsid w:val="00F25BB1"/>
    <w:rsid w:val="00F75D07"/>
    <w:rsid w:val="00FA3631"/>
    <w:rsid w:val="00FC5D2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F6F73"/>
  <w15:docId w15:val="{13001D21-14E4-2A42-9C46-29DCC1E6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55CAB"/>
    <w:pPr>
      <w:spacing w:line="240" w:lineRule="auto"/>
    </w:pPr>
    <w:rPr>
      <w:rFonts w:ascii="Times New Roman" w:hAnsi="Times New Roman" w:cs="Angsana New"/>
      <w:sz w:val="18"/>
    </w:rPr>
  </w:style>
  <w:style w:type="character" w:customStyle="1" w:styleId="BalloonTextChar">
    <w:name w:val="Balloon Text Char"/>
    <w:basedOn w:val="DefaultParagraphFont"/>
    <w:link w:val="BalloonText"/>
    <w:uiPriority w:val="99"/>
    <w:semiHidden/>
    <w:rsid w:val="00755CAB"/>
    <w:rPr>
      <w:rFonts w:ascii="Times New Roman" w:hAnsi="Times New Roman" w:cs="Angsana New"/>
      <w:sz w:val="18"/>
    </w:rPr>
  </w:style>
  <w:style w:type="table" w:styleId="TableGrid">
    <w:name w:val="Table Grid"/>
    <w:basedOn w:val="TableNormal"/>
    <w:uiPriority w:val="39"/>
    <w:rsid w:val="00755C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CAB"/>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755CAB"/>
    <w:rPr>
      <w:rFonts w:cs="Cordia New"/>
      <w:szCs w:val="28"/>
    </w:rPr>
  </w:style>
  <w:style w:type="paragraph" w:styleId="Footer">
    <w:name w:val="footer"/>
    <w:basedOn w:val="Normal"/>
    <w:link w:val="FooterChar"/>
    <w:uiPriority w:val="99"/>
    <w:unhideWhenUsed/>
    <w:rsid w:val="00755CAB"/>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755CAB"/>
    <w:rPr>
      <w:rFonts w:cs="Cordia New"/>
      <w:szCs w:val="28"/>
    </w:rPr>
  </w:style>
  <w:style w:type="character" w:styleId="Hyperlink">
    <w:name w:val="Hyperlink"/>
    <w:basedOn w:val="DefaultParagraphFont"/>
    <w:uiPriority w:val="99"/>
    <w:unhideWhenUsed/>
    <w:rsid w:val="00FC5D24"/>
    <w:rPr>
      <w:color w:val="0000FF" w:themeColor="hyperlink"/>
      <w:u w:val="single"/>
    </w:rPr>
  </w:style>
  <w:style w:type="character" w:styleId="UnresolvedMention">
    <w:name w:val="Unresolved Mention"/>
    <w:basedOn w:val="DefaultParagraphFont"/>
    <w:uiPriority w:val="99"/>
    <w:semiHidden/>
    <w:unhideWhenUsed/>
    <w:rsid w:val="00FC5D24"/>
    <w:rPr>
      <w:color w:val="605E5C"/>
      <w:shd w:val="clear" w:color="auto" w:fill="E1DFDD"/>
    </w:rPr>
  </w:style>
  <w:style w:type="paragraph" w:styleId="ListParagraph">
    <w:name w:val="List Paragraph"/>
    <w:basedOn w:val="Normal"/>
    <w:uiPriority w:val="34"/>
    <w:qFormat/>
    <w:rsid w:val="000D2369"/>
    <w:pPr>
      <w:ind w:left="720"/>
      <w:contextualSpacing/>
    </w:pPr>
    <w:rPr>
      <w:rFonts w:cs="Cordia New"/>
      <w:szCs w:val="28"/>
    </w:rPr>
  </w:style>
  <w:style w:type="paragraph" w:styleId="NormalWeb">
    <w:name w:val="Normal (Web)"/>
    <w:basedOn w:val="Normal"/>
    <w:uiPriority w:val="99"/>
    <w:semiHidden/>
    <w:unhideWhenUsed/>
    <w:rsid w:val="001334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355613"/>
    <w:pPr>
      <w:spacing w:line="240" w:lineRule="auto"/>
    </w:pPr>
    <w:rPr>
      <w:rFonts w:cs="Cordia New"/>
      <w:sz w:val="20"/>
      <w:szCs w:val="25"/>
    </w:rPr>
  </w:style>
  <w:style w:type="character" w:customStyle="1" w:styleId="FootnoteTextChar">
    <w:name w:val="Footnote Text Char"/>
    <w:basedOn w:val="DefaultParagraphFont"/>
    <w:link w:val="FootnoteText"/>
    <w:uiPriority w:val="99"/>
    <w:semiHidden/>
    <w:rsid w:val="00355613"/>
    <w:rPr>
      <w:rFonts w:cs="Cordia New"/>
      <w:sz w:val="20"/>
      <w:szCs w:val="25"/>
    </w:rPr>
  </w:style>
  <w:style w:type="character" w:styleId="FootnoteReference">
    <w:name w:val="footnote reference"/>
    <w:basedOn w:val="DefaultParagraphFont"/>
    <w:uiPriority w:val="99"/>
    <w:semiHidden/>
    <w:unhideWhenUsed/>
    <w:rsid w:val="00355613"/>
    <w:rPr>
      <w:vertAlign w:val="superscript"/>
    </w:rPr>
  </w:style>
  <w:style w:type="character" w:styleId="FollowedHyperlink">
    <w:name w:val="FollowedHyperlink"/>
    <w:basedOn w:val="DefaultParagraphFont"/>
    <w:uiPriority w:val="99"/>
    <w:semiHidden/>
    <w:unhideWhenUsed/>
    <w:rsid w:val="006C17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6023">
      <w:bodyDiv w:val="1"/>
      <w:marLeft w:val="0"/>
      <w:marRight w:val="0"/>
      <w:marTop w:val="0"/>
      <w:marBottom w:val="0"/>
      <w:divBdr>
        <w:top w:val="none" w:sz="0" w:space="0" w:color="auto"/>
        <w:left w:val="none" w:sz="0" w:space="0" w:color="auto"/>
        <w:bottom w:val="none" w:sz="0" w:space="0" w:color="auto"/>
        <w:right w:val="none" w:sz="0" w:space="0" w:color="auto"/>
      </w:divBdr>
    </w:div>
    <w:div w:id="497698508">
      <w:bodyDiv w:val="1"/>
      <w:marLeft w:val="0"/>
      <w:marRight w:val="0"/>
      <w:marTop w:val="0"/>
      <w:marBottom w:val="0"/>
      <w:divBdr>
        <w:top w:val="none" w:sz="0" w:space="0" w:color="auto"/>
        <w:left w:val="none" w:sz="0" w:space="0" w:color="auto"/>
        <w:bottom w:val="none" w:sz="0" w:space="0" w:color="auto"/>
        <w:right w:val="none" w:sz="0" w:space="0" w:color="auto"/>
      </w:divBdr>
    </w:div>
    <w:div w:id="613441901">
      <w:bodyDiv w:val="1"/>
      <w:marLeft w:val="0"/>
      <w:marRight w:val="0"/>
      <w:marTop w:val="0"/>
      <w:marBottom w:val="0"/>
      <w:divBdr>
        <w:top w:val="none" w:sz="0" w:space="0" w:color="auto"/>
        <w:left w:val="none" w:sz="0" w:space="0" w:color="auto"/>
        <w:bottom w:val="none" w:sz="0" w:space="0" w:color="auto"/>
        <w:right w:val="none" w:sz="0" w:space="0" w:color="auto"/>
      </w:divBdr>
    </w:div>
    <w:div w:id="1091895941">
      <w:bodyDiv w:val="1"/>
      <w:marLeft w:val="0"/>
      <w:marRight w:val="0"/>
      <w:marTop w:val="0"/>
      <w:marBottom w:val="0"/>
      <w:divBdr>
        <w:top w:val="none" w:sz="0" w:space="0" w:color="auto"/>
        <w:left w:val="none" w:sz="0" w:space="0" w:color="auto"/>
        <w:bottom w:val="none" w:sz="0" w:space="0" w:color="auto"/>
        <w:right w:val="none" w:sz="0" w:space="0" w:color="auto"/>
      </w:divBdr>
    </w:div>
    <w:div w:id="1147823881">
      <w:bodyDiv w:val="1"/>
      <w:marLeft w:val="0"/>
      <w:marRight w:val="0"/>
      <w:marTop w:val="0"/>
      <w:marBottom w:val="0"/>
      <w:divBdr>
        <w:top w:val="none" w:sz="0" w:space="0" w:color="auto"/>
        <w:left w:val="none" w:sz="0" w:space="0" w:color="auto"/>
        <w:bottom w:val="none" w:sz="0" w:space="0" w:color="auto"/>
        <w:right w:val="none" w:sz="0" w:space="0" w:color="auto"/>
      </w:divBdr>
      <w:divsChild>
        <w:div w:id="982079889">
          <w:marLeft w:val="0"/>
          <w:marRight w:val="0"/>
          <w:marTop w:val="0"/>
          <w:marBottom w:val="0"/>
          <w:divBdr>
            <w:top w:val="none" w:sz="0" w:space="0" w:color="auto"/>
            <w:left w:val="none" w:sz="0" w:space="0" w:color="auto"/>
            <w:bottom w:val="none" w:sz="0" w:space="0" w:color="auto"/>
            <w:right w:val="none" w:sz="0" w:space="0" w:color="auto"/>
          </w:divBdr>
          <w:divsChild>
            <w:div w:id="1158880056">
              <w:marLeft w:val="0"/>
              <w:marRight w:val="0"/>
              <w:marTop w:val="0"/>
              <w:marBottom w:val="0"/>
              <w:divBdr>
                <w:top w:val="none" w:sz="0" w:space="0" w:color="auto"/>
                <w:left w:val="none" w:sz="0" w:space="0" w:color="auto"/>
                <w:bottom w:val="none" w:sz="0" w:space="0" w:color="auto"/>
                <w:right w:val="none" w:sz="0" w:space="0" w:color="auto"/>
              </w:divBdr>
              <w:divsChild>
                <w:div w:id="13545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61339">
      <w:bodyDiv w:val="1"/>
      <w:marLeft w:val="0"/>
      <w:marRight w:val="0"/>
      <w:marTop w:val="0"/>
      <w:marBottom w:val="0"/>
      <w:divBdr>
        <w:top w:val="none" w:sz="0" w:space="0" w:color="auto"/>
        <w:left w:val="none" w:sz="0" w:space="0" w:color="auto"/>
        <w:bottom w:val="none" w:sz="0" w:space="0" w:color="auto"/>
        <w:right w:val="none" w:sz="0" w:space="0" w:color="auto"/>
      </w:divBdr>
    </w:div>
    <w:div w:id="200574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kannada-oriya-telugu-lgr-2018-08-08-en" TargetMode="External"/><Relationship Id="rId13" Type="http://schemas.openxmlformats.org/officeDocument/2006/relationships/hyperlink" Target="http://www.worldcat.org/title/odia-padya-mahakabyara-kramabikasa/oclc/2006276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cat.org/title/odia-upanyasa-sahityara-paricaya/oclc/309129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Odia_alphab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library.wisc.edu/catalog/999675412802121" TargetMode="External"/><Relationship Id="rId5" Type="http://schemas.openxmlformats.org/officeDocument/2006/relationships/webSettings" Target="webSettings.xml"/><Relationship Id="rId15" Type="http://schemas.openxmlformats.org/officeDocument/2006/relationships/hyperlink" Target="https://www.hindustantimes.com/delhi-news/constitution-amended-orissa-is-odisha-oriya-is-odia/story-ueHHnEL8pOLbup8JuT1UOP.html" TargetMode="External"/><Relationship Id="rId10" Type="http://schemas.openxmlformats.org/officeDocument/2006/relationships/hyperlink" Target="https://trove.nla.gov.au/work/32072148?q&amp;versionId=389525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cann.org/en/system/files/files/report-comments-kannada-oriya-telugu-lgr-31oct18-en.pdf" TargetMode="External"/><Relationship Id="rId14" Type="http://schemas.openxmlformats.org/officeDocument/2006/relationships/hyperlink" Target="https://www.corporate-cases.com/2018/04/orissa-to-odisha-oriya-to-odia-name-chang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croscomlgrprocedure/Neo-Brahmi+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4E210-8D59-C342-B7B2-1C91F360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3940</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23</cp:revision>
  <dcterms:created xsi:type="dcterms:W3CDTF">2019-06-26T12:14:00Z</dcterms:created>
  <dcterms:modified xsi:type="dcterms:W3CDTF">2019-06-26T18:18:00Z</dcterms:modified>
</cp:coreProperties>
</file>