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D24" w:rsidRPr="00FC5D24" w:rsidRDefault="00FC5D24">
      <w:pPr>
        <w:pStyle w:val="Title"/>
        <w:rPr>
          <w:rFonts w:ascii="Cambria" w:hAnsi="Cambria"/>
          <w:color w:val="1F497D" w:themeColor="text2"/>
          <w:sz w:val="28"/>
          <w:szCs w:val="28"/>
        </w:rPr>
      </w:pPr>
      <w:r w:rsidRPr="00FC5D24">
        <w:rPr>
          <w:rFonts w:ascii="Cambria" w:hAnsi="Cambria"/>
          <w:color w:val="1F497D" w:themeColor="text2"/>
          <w:sz w:val="28"/>
          <w:szCs w:val="28"/>
        </w:rPr>
        <w:t>Neo-Brahmi Generation Panel:</w:t>
      </w:r>
    </w:p>
    <w:p w:rsidR="00E91960" w:rsidRPr="00706A61" w:rsidRDefault="00FC5D24" w:rsidP="00FC5D24">
      <w:pPr>
        <w:pStyle w:val="Title"/>
        <w:pBdr>
          <w:bottom w:val="single" w:sz="6" w:space="1" w:color="auto"/>
        </w:pBdr>
        <w:rPr>
          <w:rFonts w:ascii="Cambria" w:hAnsi="Cambria" w:cs="Tahoma" w:hint="cs"/>
          <w:color w:val="1F497D" w:themeColor="text2"/>
          <w:sz w:val="40"/>
          <w:szCs w:val="50"/>
          <w:cs/>
          <w:lang w:val="en-US"/>
        </w:rPr>
      </w:pPr>
      <w:r w:rsidRPr="00FC5D24">
        <w:rPr>
          <w:rFonts w:ascii="Cambria" w:hAnsi="Cambria"/>
          <w:color w:val="1F497D" w:themeColor="text2"/>
          <w:sz w:val="40"/>
          <w:szCs w:val="40"/>
        </w:rPr>
        <w:t xml:space="preserve">Analysis of comments for </w:t>
      </w:r>
      <w:r w:rsidR="00B760AD">
        <w:rPr>
          <w:rFonts w:ascii="Cambria" w:hAnsi="Cambria"/>
          <w:color w:val="1F497D" w:themeColor="text2"/>
          <w:sz w:val="40"/>
          <w:szCs w:val="40"/>
        </w:rPr>
        <w:t>Telugu</w:t>
      </w:r>
      <w:r w:rsidRPr="00FC5D24">
        <w:rPr>
          <w:rFonts w:ascii="Cambria" w:hAnsi="Cambria"/>
          <w:color w:val="1F497D" w:themeColor="text2"/>
          <w:sz w:val="40"/>
          <w:szCs w:val="40"/>
        </w:rPr>
        <w:t xml:space="preserve"> </w:t>
      </w:r>
      <w:r w:rsidR="00706A61">
        <w:rPr>
          <w:rFonts w:ascii="Cambria" w:hAnsi="Cambria"/>
          <w:color w:val="1F497D" w:themeColor="text2"/>
          <w:sz w:val="40"/>
          <w:szCs w:val="40"/>
        </w:rPr>
        <w:t xml:space="preserve">script </w:t>
      </w:r>
      <w:r w:rsidRPr="00FC5D24">
        <w:rPr>
          <w:rFonts w:ascii="Cambria" w:hAnsi="Cambria"/>
          <w:color w:val="1F497D" w:themeColor="text2"/>
          <w:sz w:val="40"/>
          <w:szCs w:val="40"/>
        </w:rPr>
        <w:t xml:space="preserve">LGR Proposal </w:t>
      </w:r>
      <w:r w:rsidR="00706A61">
        <w:rPr>
          <w:rFonts w:ascii="Cambria" w:hAnsi="Cambria"/>
          <w:color w:val="1F497D" w:themeColor="text2"/>
          <w:sz w:val="40"/>
          <w:szCs w:val="40"/>
        </w:rPr>
        <w:t>for</w:t>
      </w:r>
      <w:r w:rsidR="00706A61">
        <w:rPr>
          <w:rFonts w:ascii="Cambria" w:hAnsi="Cambria"/>
          <w:color w:val="1F497D" w:themeColor="text2"/>
          <w:sz w:val="40"/>
          <w:szCs w:val="40"/>
          <w:lang w:val="en-US"/>
        </w:rPr>
        <w:t xml:space="preserve"> the Root Zone</w:t>
      </w:r>
    </w:p>
    <w:p w:rsidR="00FC5D24" w:rsidRPr="00706A61" w:rsidRDefault="00FC5D24" w:rsidP="00706A61">
      <w:pPr>
        <w:pStyle w:val="Title"/>
        <w:rPr>
          <w:rFonts w:ascii="Cambria" w:hAnsi="Cambria"/>
          <w:color w:val="1F497D" w:themeColor="text2"/>
          <w:sz w:val="24"/>
          <w:szCs w:val="24"/>
        </w:rPr>
      </w:pPr>
      <w:r>
        <w:rPr>
          <w:rFonts w:ascii="Cambria" w:hAnsi="Cambria"/>
          <w:color w:val="1F497D" w:themeColor="text2"/>
          <w:sz w:val="24"/>
          <w:szCs w:val="24"/>
        </w:rPr>
        <w:t xml:space="preserve">Revision: </w:t>
      </w:r>
      <w:r w:rsidRPr="00FC5D24">
        <w:rPr>
          <w:rFonts w:ascii="Cambria" w:hAnsi="Cambria"/>
          <w:color w:val="1F497D" w:themeColor="text2"/>
          <w:sz w:val="24"/>
          <w:szCs w:val="24"/>
        </w:rPr>
        <w:t>June 30, 2019</w:t>
      </w:r>
      <w:r w:rsidR="00706A61">
        <w:rPr>
          <w:rFonts w:ascii="Cambria" w:hAnsi="Cambria"/>
          <w:color w:val="1F497D" w:themeColor="text2"/>
          <w:sz w:val="24"/>
          <w:szCs w:val="24"/>
        </w:rPr>
        <w:br/>
      </w:r>
    </w:p>
    <w:p w:rsidR="00755CAB" w:rsidRPr="00B760AD" w:rsidRDefault="00FC5D24" w:rsidP="00B760AD">
      <w:pPr>
        <w:rPr>
          <w:rFonts w:ascii="Cambria" w:hAnsi="Cambria"/>
          <w:sz w:val="24"/>
          <w:szCs w:val="24"/>
        </w:rPr>
      </w:pPr>
      <w:r>
        <w:rPr>
          <w:rFonts w:ascii="Cambria" w:hAnsi="Cambria"/>
          <w:sz w:val="24"/>
          <w:szCs w:val="24"/>
        </w:rPr>
        <w:t xml:space="preserve">Neo-Brahmi Generation Panel (NBGP) published the </w:t>
      </w:r>
      <w:r w:rsidR="00B760AD">
        <w:rPr>
          <w:rFonts w:ascii="Cambria" w:hAnsi="Cambria"/>
          <w:sz w:val="24"/>
          <w:szCs w:val="24"/>
        </w:rPr>
        <w:t>Telugu</w:t>
      </w:r>
      <w:r w:rsidR="00DA2C0E">
        <w:rPr>
          <w:rFonts w:ascii="Cambria" w:hAnsi="Cambria"/>
          <w:sz w:val="24"/>
          <w:szCs w:val="24"/>
        </w:rPr>
        <w:t xml:space="preserve"> script</w:t>
      </w:r>
      <w:r>
        <w:rPr>
          <w:rFonts w:ascii="Cambria" w:hAnsi="Cambria"/>
          <w:sz w:val="24"/>
          <w:szCs w:val="24"/>
        </w:rPr>
        <w:t xml:space="preserve"> LGR Propsoal</w:t>
      </w:r>
      <w:r w:rsidR="00DA2C0E">
        <w:rPr>
          <w:rFonts w:ascii="Cambria" w:hAnsi="Cambria"/>
          <w:sz w:val="24"/>
          <w:szCs w:val="24"/>
        </w:rPr>
        <w:t xml:space="preserve"> for the Root Zone</w:t>
      </w:r>
      <w:bookmarkStart w:id="0" w:name="_GoBack"/>
      <w:bookmarkEnd w:id="0"/>
      <w:r w:rsidR="00351572">
        <w:rPr>
          <w:rFonts w:ascii="Cambria" w:hAnsi="Cambria"/>
          <w:sz w:val="24"/>
          <w:szCs w:val="24"/>
        </w:rPr>
        <w:t xml:space="preserve"> for</w:t>
      </w:r>
      <w:r>
        <w:rPr>
          <w:rFonts w:ascii="Cambria" w:hAnsi="Cambria"/>
          <w:sz w:val="24"/>
          <w:szCs w:val="24"/>
        </w:rPr>
        <w:t xml:space="preserve"> </w:t>
      </w:r>
      <w:hyperlink r:id="rId8" w:history="1">
        <w:r w:rsidR="00351572">
          <w:rPr>
            <w:rStyle w:val="Hyperlink"/>
            <w:rFonts w:ascii="Cambria" w:hAnsi="Cambria"/>
            <w:sz w:val="24"/>
            <w:szCs w:val="24"/>
          </w:rPr>
          <w:t>public comment</w:t>
        </w:r>
      </w:hyperlink>
      <w:r>
        <w:rPr>
          <w:rFonts w:ascii="Cambria" w:hAnsi="Cambria"/>
          <w:sz w:val="24"/>
          <w:szCs w:val="24"/>
        </w:rPr>
        <w:t xml:space="preserve"> on </w:t>
      </w:r>
      <w:r w:rsidR="00351572">
        <w:rPr>
          <w:rFonts w:ascii="Cambria" w:hAnsi="Cambria"/>
          <w:sz w:val="24"/>
          <w:szCs w:val="24"/>
        </w:rPr>
        <w:t>8</w:t>
      </w:r>
      <w:r>
        <w:rPr>
          <w:rFonts w:ascii="Cambria" w:hAnsi="Cambria"/>
          <w:sz w:val="24"/>
          <w:szCs w:val="24"/>
        </w:rPr>
        <w:t xml:space="preserve"> </w:t>
      </w:r>
      <w:r w:rsidR="00351572">
        <w:rPr>
          <w:rFonts w:ascii="Cambria" w:hAnsi="Cambria"/>
          <w:sz w:val="24"/>
          <w:szCs w:val="24"/>
        </w:rPr>
        <w:t>August</w:t>
      </w:r>
      <w:r>
        <w:rPr>
          <w:rFonts w:ascii="Cambria" w:hAnsi="Cambria"/>
          <w:sz w:val="24"/>
          <w:szCs w:val="24"/>
        </w:rPr>
        <w:t xml:space="preserve"> 2018. </w:t>
      </w:r>
      <w:r w:rsidRPr="00FC5D24">
        <w:rPr>
          <w:rFonts w:ascii="Cambria" w:hAnsi="Cambria"/>
          <w:sz w:val="24"/>
          <w:szCs w:val="24"/>
        </w:rPr>
        <w:t>This</w:t>
      </w:r>
      <w:r>
        <w:rPr>
          <w:rFonts w:ascii="Cambria" w:hAnsi="Cambria"/>
          <w:sz w:val="24"/>
          <w:szCs w:val="24"/>
        </w:rPr>
        <w:t xml:space="preserve"> document </w:t>
      </w:r>
      <w:r w:rsidR="00B13E33">
        <w:rPr>
          <w:rFonts w:ascii="Cambria" w:hAnsi="Cambria"/>
          <w:sz w:val="24"/>
          <w:szCs w:val="24"/>
        </w:rPr>
        <w:t xml:space="preserve">is an additional document of the public comment </w:t>
      </w:r>
      <w:hyperlink r:id="rId9" w:history="1">
        <w:r w:rsidR="00B13E33" w:rsidRPr="00B13E33">
          <w:rPr>
            <w:rStyle w:val="Hyperlink"/>
            <w:rFonts w:ascii="Cambria" w:hAnsi="Cambria"/>
            <w:sz w:val="24"/>
            <w:szCs w:val="24"/>
          </w:rPr>
          <w:t>report</w:t>
        </w:r>
      </w:hyperlink>
      <w:r w:rsidR="00B13E33">
        <w:rPr>
          <w:rFonts w:ascii="Cambria" w:hAnsi="Cambria"/>
          <w:sz w:val="24"/>
          <w:szCs w:val="24"/>
        </w:rPr>
        <w:t xml:space="preserve">, </w:t>
      </w:r>
      <w:bookmarkStart w:id="1" w:name="_sgnuot9gtvi1" w:colFirst="0" w:colLast="0"/>
      <w:bookmarkEnd w:id="1"/>
      <w:r w:rsidR="00706A61">
        <w:rPr>
          <w:rFonts w:ascii="Cambria" w:hAnsi="Cambria"/>
          <w:sz w:val="24"/>
          <w:szCs w:val="24"/>
        </w:rPr>
        <w:t xml:space="preserve">collecting NBGP analyses as well as the concluded responses. There is </w:t>
      </w:r>
      <w:r w:rsidR="00706A61">
        <w:rPr>
          <w:rFonts w:ascii="Cambria" w:hAnsi="Cambria"/>
          <w:sz w:val="24"/>
          <w:szCs w:val="24"/>
        </w:rPr>
        <w:br/>
      </w:r>
      <w:r w:rsidR="00706A61">
        <w:rPr>
          <w:rFonts w:ascii="Cambria" w:hAnsi="Cambria"/>
          <w:sz w:val="24"/>
          <w:szCs w:val="24"/>
        </w:rPr>
        <w:t>1 (one) comment submission. The analysis is as follow:</w:t>
      </w:r>
    </w:p>
    <w:p w:rsidR="0003773B" w:rsidRPr="00106CE6" w:rsidRDefault="0003773B" w:rsidP="00106CE6">
      <w:pPr>
        <w:ind w:left="720"/>
        <w:rPr>
          <w:rFonts w:ascii="Cambria" w:hAnsi="Cambria"/>
          <w:b/>
          <w:sz w:val="24"/>
          <w:szCs w:val="24"/>
          <w:u w:val="single"/>
        </w:rPr>
      </w:pPr>
    </w:p>
    <w:tbl>
      <w:tblPr>
        <w:tblStyle w:val="TableGrid"/>
        <w:tblW w:w="0" w:type="auto"/>
        <w:tblLook w:val="04A0" w:firstRow="1" w:lastRow="0" w:firstColumn="1" w:lastColumn="0" w:noHBand="0" w:noVBand="1"/>
      </w:tblPr>
      <w:tblGrid>
        <w:gridCol w:w="762"/>
        <w:gridCol w:w="763"/>
        <w:gridCol w:w="990"/>
        <w:gridCol w:w="6835"/>
      </w:tblGrid>
      <w:tr w:rsidR="00106CE6" w:rsidRPr="00FC5D24" w:rsidTr="00C4428F">
        <w:tc>
          <w:tcPr>
            <w:tcW w:w="762" w:type="dxa"/>
            <w:shd w:val="clear" w:color="auto" w:fill="D9D9D9" w:themeFill="background1" w:themeFillShade="D9"/>
          </w:tcPr>
          <w:p w:rsidR="00106CE6" w:rsidRPr="00FC5D24" w:rsidRDefault="00106CE6" w:rsidP="00C4428F">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106CE6" w:rsidRPr="00FC5D24" w:rsidRDefault="00B760AD" w:rsidP="00C4428F">
            <w:pPr>
              <w:spacing w:before="120" w:after="120"/>
              <w:rPr>
                <w:rFonts w:ascii="Cambria" w:hAnsi="Cambria"/>
                <w:bCs/>
                <w:sz w:val="24"/>
                <w:szCs w:val="24"/>
              </w:rPr>
            </w:pPr>
            <w:r>
              <w:rPr>
                <w:rFonts w:ascii="Cambria" w:hAnsi="Cambria"/>
                <w:bCs/>
                <w:sz w:val="24"/>
                <w:szCs w:val="24"/>
              </w:rPr>
              <w:t>1</w:t>
            </w:r>
          </w:p>
        </w:tc>
        <w:tc>
          <w:tcPr>
            <w:tcW w:w="990" w:type="dxa"/>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106CE6" w:rsidRPr="00FC5D24" w:rsidRDefault="00351572" w:rsidP="00C4428F">
            <w:pPr>
              <w:spacing w:before="120" w:after="120"/>
              <w:rPr>
                <w:rFonts w:ascii="Cambria" w:hAnsi="Cambria"/>
                <w:bCs/>
                <w:sz w:val="24"/>
                <w:szCs w:val="24"/>
              </w:rPr>
            </w:pPr>
            <w:r w:rsidRPr="00351572">
              <w:rPr>
                <w:rFonts w:ascii="Cambria" w:hAnsi="Cambria"/>
                <w:bCs/>
                <w:sz w:val="24"/>
                <w:szCs w:val="24"/>
              </w:rPr>
              <w:t>Liang Hai</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106CE6" w:rsidRPr="00FC5D24" w:rsidRDefault="00351572" w:rsidP="00C4428F">
            <w:pPr>
              <w:spacing w:before="120" w:after="120"/>
              <w:rPr>
                <w:rFonts w:ascii="Cambria" w:hAnsi="Cambria"/>
                <w:bCs/>
                <w:sz w:val="24"/>
                <w:szCs w:val="24"/>
              </w:rPr>
            </w:pPr>
            <w:r w:rsidRPr="00351572">
              <w:rPr>
                <w:rFonts w:ascii="Cambria" w:hAnsi="Cambria"/>
                <w:bCs/>
                <w:sz w:val="24"/>
                <w:szCs w:val="24"/>
              </w:rPr>
              <w:t xml:space="preserve">A quick review of the </w:t>
            </w:r>
            <w:r w:rsidR="00B760AD">
              <w:rPr>
                <w:rFonts w:ascii="Cambria" w:hAnsi="Cambria"/>
                <w:bCs/>
                <w:sz w:val="24"/>
                <w:szCs w:val="24"/>
              </w:rPr>
              <w:t>Telugu</w:t>
            </w:r>
            <w:r w:rsidRPr="00351572">
              <w:rPr>
                <w:rFonts w:ascii="Cambria" w:hAnsi="Cambria"/>
                <w:bCs/>
                <w:sz w:val="24"/>
                <w:szCs w:val="24"/>
              </w:rPr>
              <w:t xml:space="preserve"> proposal</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106CE6" w:rsidRPr="00FC5D24" w:rsidRDefault="00B760AD" w:rsidP="00C4428F">
            <w:pPr>
              <w:spacing w:before="120" w:after="120"/>
              <w:rPr>
                <w:rFonts w:ascii="Cambria" w:hAnsi="Cambria"/>
                <w:sz w:val="24"/>
                <w:szCs w:val="24"/>
              </w:rPr>
            </w:pPr>
            <w:r w:rsidRPr="00B760AD">
              <w:rPr>
                <w:rFonts w:ascii="Cambria" w:hAnsi="Cambria"/>
                <w:sz w:val="24"/>
                <w:szCs w:val="24"/>
              </w:rPr>
              <w:t>2, “telɯgɯ”: This is probably a phonetic transcription, not an accurate transliteration that should be used in this document.</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106CE6" w:rsidRPr="00FC5D24" w:rsidRDefault="00B760AD" w:rsidP="00C4428F">
            <w:pPr>
              <w:spacing w:before="120" w:after="120"/>
              <w:rPr>
                <w:rFonts w:ascii="Cambria" w:hAnsi="Cambria"/>
                <w:bCs/>
                <w:sz w:val="24"/>
                <w:szCs w:val="24"/>
              </w:rPr>
            </w:pPr>
            <w:r w:rsidRPr="00B760AD">
              <w:rPr>
                <w:rFonts w:ascii="Cambria" w:hAnsi="Cambria"/>
                <w:bCs/>
                <w:sz w:val="24"/>
                <w:szCs w:val="24"/>
              </w:rPr>
              <w:t>The NBGP acknowledges the comment.</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106CE6" w:rsidRPr="00FC5D24" w:rsidRDefault="00B760AD" w:rsidP="00C4428F">
            <w:pPr>
              <w:spacing w:before="120" w:after="120"/>
              <w:rPr>
                <w:rFonts w:ascii="Cambria" w:hAnsi="Cambria"/>
                <w:bCs/>
                <w:sz w:val="24"/>
                <w:szCs w:val="24"/>
              </w:rPr>
            </w:pPr>
            <w:r w:rsidRPr="00B760AD">
              <w:rPr>
                <w:rFonts w:ascii="Cambria" w:hAnsi="Cambria"/>
                <w:bCs/>
                <w:sz w:val="24"/>
                <w:szCs w:val="24"/>
              </w:rPr>
              <w:t>Updated the proposal in section 2 to use ‘Telugu’</w:t>
            </w:r>
          </w:p>
        </w:tc>
      </w:tr>
      <w:tr w:rsidR="00351572" w:rsidRPr="00FC5D24" w:rsidTr="00E95358">
        <w:tc>
          <w:tcPr>
            <w:tcW w:w="1525" w:type="dxa"/>
            <w:gridSpan w:val="2"/>
            <w:shd w:val="clear" w:color="auto" w:fill="D9D9D9" w:themeFill="background1" w:themeFillShade="D9"/>
          </w:tcPr>
          <w:p w:rsidR="00351572" w:rsidRPr="00FC5D24" w:rsidRDefault="00071A42" w:rsidP="00E95358">
            <w:pPr>
              <w:spacing w:before="120" w:after="120"/>
              <w:rPr>
                <w:rFonts w:ascii="Cambria" w:hAnsi="Cambria"/>
                <w:bCs/>
                <w:sz w:val="24"/>
                <w:szCs w:val="24"/>
              </w:rPr>
            </w:pPr>
            <w:r>
              <w:rPr>
                <w:rFonts w:ascii="Cambria" w:hAnsi="Cambria"/>
                <w:bCs/>
                <w:sz w:val="24"/>
                <w:szCs w:val="24"/>
              </w:rPr>
              <w:t>Comment</w:t>
            </w:r>
            <w:r w:rsidR="00351572" w:rsidRPr="00FC5D24">
              <w:rPr>
                <w:rFonts w:ascii="Cambria" w:hAnsi="Cambria"/>
                <w:bCs/>
                <w:sz w:val="24"/>
                <w:szCs w:val="24"/>
              </w:rPr>
              <w:t xml:space="preserve"> </w:t>
            </w:r>
          </w:p>
        </w:tc>
        <w:tc>
          <w:tcPr>
            <w:tcW w:w="7825" w:type="dxa"/>
            <w:gridSpan w:val="2"/>
            <w:shd w:val="clear" w:color="auto" w:fill="D9D9D9" w:themeFill="background1" w:themeFillShade="D9"/>
          </w:tcPr>
          <w:p w:rsidR="00351572" w:rsidRDefault="00B760AD" w:rsidP="00E95358">
            <w:pPr>
              <w:spacing w:before="120" w:after="120"/>
              <w:rPr>
                <w:rFonts w:ascii="Cambria" w:hAnsi="Cambria"/>
                <w:bCs/>
                <w:sz w:val="24"/>
                <w:szCs w:val="24"/>
              </w:rPr>
            </w:pPr>
            <w:r w:rsidRPr="00B760AD">
              <w:rPr>
                <w:rFonts w:ascii="Cambria" w:hAnsi="Cambria"/>
                <w:bCs/>
                <w:sz w:val="24"/>
                <w:szCs w:val="24"/>
              </w:rPr>
              <w:t>3.5, “… and 16 dependent signs”: 15.</w:t>
            </w:r>
          </w:p>
          <w:p w:rsidR="00706A61" w:rsidRPr="00FC5D24" w:rsidRDefault="00706A61" w:rsidP="00E95358">
            <w:pPr>
              <w:spacing w:before="120" w:after="120"/>
              <w:rPr>
                <w:rFonts w:ascii="Cambria" w:hAnsi="Cambria"/>
                <w:bCs/>
                <w:sz w:val="24"/>
                <w:szCs w:val="24"/>
              </w:rPr>
            </w:pP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51572" w:rsidRPr="00FC5D24" w:rsidRDefault="00B760AD" w:rsidP="00E95358">
            <w:pPr>
              <w:spacing w:before="120" w:after="120"/>
              <w:rPr>
                <w:rFonts w:ascii="Cambria" w:hAnsi="Cambria"/>
                <w:sz w:val="24"/>
                <w:szCs w:val="24"/>
              </w:rPr>
            </w:pPr>
            <w:r w:rsidRPr="00B760AD">
              <w:rPr>
                <w:rFonts w:ascii="Cambria" w:hAnsi="Cambria"/>
                <w:sz w:val="24"/>
                <w:szCs w:val="24"/>
              </w:rPr>
              <w:t>There are 16 Matras: 14 Matras are in the repertoire, 2 Matras are excluded from the repertoire.</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51572" w:rsidRPr="00FC5D24" w:rsidRDefault="00B760AD" w:rsidP="00E95358">
            <w:pPr>
              <w:spacing w:before="120" w:after="120"/>
              <w:ind w:hanging="20"/>
              <w:rPr>
                <w:rFonts w:ascii="Cambria" w:hAnsi="Cambria"/>
                <w:sz w:val="24"/>
                <w:szCs w:val="24"/>
              </w:rPr>
            </w:pPr>
            <w:r w:rsidRPr="00FC5D24">
              <w:rPr>
                <w:rFonts w:ascii="Cambria" w:hAnsi="Cambria"/>
                <w:bCs/>
                <w:sz w:val="24"/>
                <w:szCs w:val="24"/>
              </w:rPr>
              <w:t>No action required.</w:t>
            </w:r>
          </w:p>
        </w:tc>
      </w:tr>
      <w:tr w:rsidR="00351572" w:rsidRPr="00FC5D24" w:rsidTr="00E95358">
        <w:tc>
          <w:tcPr>
            <w:tcW w:w="1525" w:type="dxa"/>
            <w:gridSpan w:val="2"/>
            <w:shd w:val="clear" w:color="auto" w:fill="D9D9D9" w:themeFill="background1" w:themeFillShade="D9"/>
          </w:tcPr>
          <w:p w:rsidR="00351572" w:rsidRPr="00FC5D24" w:rsidRDefault="00071A42" w:rsidP="00E95358">
            <w:pPr>
              <w:spacing w:before="120" w:after="120"/>
              <w:rPr>
                <w:rFonts w:ascii="Cambria" w:hAnsi="Cambria"/>
                <w:bCs/>
                <w:sz w:val="24"/>
                <w:szCs w:val="24"/>
              </w:rPr>
            </w:pPr>
            <w:r>
              <w:rPr>
                <w:rFonts w:ascii="Cambria" w:hAnsi="Cambria"/>
                <w:bCs/>
                <w:sz w:val="24"/>
                <w:szCs w:val="24"/>
              </w:rPr>
              <w:t>Comment</w:t>
            </w:r>
            <w:r w:rsidR="00351572" w:rsidRPr="00FC5D24">
              <w:rPr>
                <w:rFonts w:ascii="Cambria" w:hAnsi="Cambria"/>
                <w:bCs/>
                <w:sz w:val="24"/>
                <w:szCs w:val="24"/>
              </w:rPr>
              <w:t xml:space="preserve"> </w:t>
            </w:r>
          </w:p>
        </w:tc>
        <w:tc>
          <w:tcPr>
            <w:tcW w:w="7825" w:type="dxa"/>
            <w:gridSpan w:val="2"/>
            <w:shd w:val="clear" w:color="auto" w:fill="D9D9D9" w:themeFill="background1" w:themeFillShade="D9"/>
          </w:tcPr>
          <w:p w:rsidR="00351572" w:rsidRPr="00FC5D24" w:rsidRDefault="00B760AD" w:rsidP="00E95358">
            <w:pPr>
              <w:spacing w:before="120" w:after="120"/>
              <w:rPr>
                <w:rFonts w:ascii="Cambria" w:hAnsi="Cambria"/>
                <w:bCs/>
                <w:sz w:val="24"/>
                <w:szCs w:val="24"/>
              </w:rPr>
            </w:pPr>
            <w:r w:rsidRPr="00B760AD">
              <w:rPr>
                <w:rFonts w:ascii="Cambria" w:hAnsi="Cambria"/>
                <w:bCs/>
                <w:sz w:val="24"/>
                <w:szCs w:val="24"/>
              </w:rPr>
              <w:t>3.5.1: Vocalic l should be categorized with vocalic rr and vocalic ll. Transliteration of vocalic ll is wrong.</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51572" w:rsidRPr="00FC5D24" w:rsidRDefault="00B760AD" w:rsidP="00E95358">
            <w:pPr>
              <w:spacing w:before="120" w:after="120"/>
              <w:rPr>
                <w:rFonts w:ascii="Cambria" w:hAnsi="Cambria"/>
                <w:sz w:val="24"/>
                <w:szCs w:val="24"/>
              </w:rPr>
            </w:pPr>
            <w:r>
              <w:rPr>
                <w:rFonts w:ascii="Cambria" w:hAnsi="Cambria"/>
                <w:sz w:val="24"/>
                <w:szCs w:val="24"/>
              </w:rPr>
              <w:t>Agree.</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51572" w:rsidRPr="00FC5D24" w:rsidRDefault="00B760AD" w:rsidP="00E95358">
            <w:pPr>
              <w:spacing w:before="120" w:after="120"/>
              <w:ind w:hanging="20"/>
              <w:rPr>
                <w:rFonts w:ascii="Cambria" w:hAnsi="Cambria"/>
                <w:sz w:val="24"/>
                <w:szCs w:val="24"/>
              </w:rPr>
            </w:pPr>
            <w:r w:rsidRPr="00B760AD">
              <w:rPr>
                <w:rFonts w:ascii="Cambria" w:hAnsi="Cambria"/>
                <w:sz w:val="24"/>
                <w:szCs w:val="24"/>
              </w:rPr>
              <w:t>Update as suggested</w:t>
            </w:r>
            <w:r>
              <w:rPr>
                <w:rFonts w:ascii="Cambria" w:hAnsi="Cambria"/>
                <w:sz w:val="24"/>
                <w:szCs w:val="24"/>
              </w:rPr>
              <w:t>.</w:t>
            </w:r>
          </w:p>
        </w:tc>
      </w:tr>
      <w:tr w:rsidR="00351572" w:rsidRPr="00FC5D24" w:rsidTr="00E95358">
        <w:tc>
          <w:tcPr>
            <w:tcW w:w="1525" w:type="dxa"/>
            <w:gridSpan w:val="2"/>
            <w:shd w:val="clear" w:color="auto" w:fill="D9D9D9" w:themeFill="background1" w:themeFillShade="D9"/>
          </w:tcPr>
          <w:p w:rsidR="00351572" w:rsidRPr="00FC5D24" w:rsidRDefault="00071A42" w:rsidP="00E95358">
            <w:pPr>
              <w:spacing w:before="120" w:after="120"/>
              <w:rPr>
                <w:rFonts w:ascii="Cambria" w:hAnsi="Cambria"/>
                <w:bCs/>
                <w:sz w:val="24"/>
                <w:szCs w:val="24"/>
              </w:rPr>
            </w:pPr>
            <w:r>
              <w:rPr>
                <w:rFonts w:ascii="Cambria" w:hAnsi="Cambria"/>
                <w:bCs/>
                <w:sz w:val="24"/>
                <w:szCs w:val="24"/>
              </w:rPr>
              <w:lastRenderedPageBreak/>
              <w:t>Comment</w:t>
            </w:r>
            <w:r w:rsidR="00351572" w:rsidRPr="00FC5D24">
              <w:rPr>
                <w:rFonts w:ascii="Cambria" w:hAnsi="Cambria"/>
                <w:bCs/>
                <w:sz w:val="24"/>
                <w:szCs w:val="24"/>
              </w:rPr>
              <w:t xml:space="preserve"> </w:t>
            </w:r>
          </w:p>
        </w:tc>
        <w:tc>
          <w:tcPr>
            <w:tcW w:w="7825" w:type="dxa"/>
            <w:gridSpan w:val="2"/>
            <w:shd w:val="clear" w:color="auto" w:fill="D9D9D9" w:themeFill="background1" w:themeFillShade="D9"/>
          </w:tcPr>
          <w:p w:rsidR="00351572" w:rsidRPr="00FC5D24" w:rsidRDefault="00B760AD" w:rsidP="00351572">
            <w:pPr>
              <w:spacing w:before="120" w:after="120"/>
              <w:rPr>
                <w:rFonts w:ascii="Cambria" w:hAnsi="Cambria"/>
                <w:bCs/>
                <w:sz w:val="24"/>
                <w:szCs w:val="24"/>
              </w:rPr>
            </w:pPr>
            <w:r w:rsidRPr="00B760AD">
              <w:rPr>
                <w:rFonts w:ascii="Cambria" w:hAnsi="Cambria"/>
                <w:bCs/>
                <w:sz w:val="24"/>
                <w:szCs w:val="24"/>
              </w:rPr>
              <w:t>3.5.1, R1, “ca= a consonant with an inherent ‘a’”: When discussing text encoding, Indic consonants naturally are with an inherent vowel. Try to distinguish phonetic sequence and written forms and encoded character sequence. The 3 lines under R1 are not helpful.</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51572" w:rsidRPr="00FC5D24" w:rsidRDefault="00B760AD" w:rsidP="00E95358">
            <w:pPr>
              <w:spacing w:before="120" w:after="120"/>
              <w:rPr>
                <w:rFonts w:ascii="Cambria" w:hAnsi="Cambria"/>
                <w:sz w:val="24"/>
                <w:szCs w:val="24"/>
              </w:rPr>
            </w:pPr>
            <w:r w:rsidRPr="00B760AD">
              <w:rPr>
                <w:rFonts w:ascii="Cambria" w:hAnsi="Cambria"/>
                <w:sz w:val="24"/>
                <w:szCs w:val="24"/>
              </w:rPr>
              <w:t>The comment does not affect the normative part of the LGR.</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51572" w:rsidRPr="00FC5D24" w:rsidRDefault="00B760AD" w:rsidP="00E95358">
            <w:pPr>
              <w:spacing w:before="120" w:after="120"/>
              <w:ind w:hanging="20"/>
              <w:rPr>
                <w:rFonts w:ascii="Cambria" w:hAnsi="Cambria"/>
                <w:sz w:val="24"/>
                <w:szCs w:val="24"/>
              </w:rPr>
            </w:pPr>
            <w:r w:rsidRPr="00FC5D24">
              <w:rPr>
                <w:rFonts w:ascii="Cambria" w:hAnsi="Cambria"/>
                <w:bCs/>
                <w:sz w:val="24"/>
                <w:szCs w:val="24"/>
              </w:rPr>
              <w:t>No action required.</w:t>
            </w:r>
          </w:p>
        </w:tc>
      </w:tr>
      <w:tr w:rsidR="00351572" w:rsidRPr="00FC5D24" w:rsidTr="00E95358">
        <w:tc>
          <w:tcPr>
            <w:tcW w:w="1525" w:type="dxa"/>
            <w:gridSpan w:val="2"/>
            <w:shd w:val="clear" w:color="auto" w:fill="D9D9D9" w:themeFill="background1" w:themeFillShade="D9"/>
          </w:tcPr>
          <w:p w:rsidR="00351572" w:rsidRPr="00FC5D24" w:rsidRDefault="00071A42" w:rsidP="00E95358">
            <w:pPr>
              <w:spacing w:before="120" w:after="120"/>
              <w:rPr>
                <w:rFonts w:ascii="Cambria" w:hAnsi="Cambria"/>
                <w:bCs/>
                <w:sz w:val="24"/>
                <w:szCs w:val="24"/>
              </w:rPr>
            </w:pPr>
            <w:r>
              <w:rPr>
                <w:rFonts w:ascii="Cambria" w:hAnsi="Cambria"/>
                <w:bCs/>
                <w:sz w:val="24"/>
                <w:szCs w:val="24"/>
              </w:rPr>
              <w:t>Comment</w:t>
            </w:r>
            <w:r w:rsidR="00351572" w:rsidRPr="00FC5D24">
              <w:rPr>
                <w:rFonts w:ascii="Cambria" w:hAnsi="Cambria"/>
                <w:bCs/>
                <w:sz w:val="24"/>
                <w:szCs w:val="24"/>
              </w:rPr>
              <w:t xml:space="preserve"> </w:t>
            </w:r>
          </w:p>
        </w:tc>
        <w:tc>
          <w:tcPr>
            <w:tcW w:w="7825" w:type="dxa"/>
            <w:gridSpan w:val="2"/>
            <w:shd w:val="clear" w:color="auto" w:fill="D9D9D9" w:themeFill="background1" w:themeFillShade="D9"/>
          </w:tcPr>
          <w:p w:rsidR="00351572" w:rsidRPr="00FC5D24" w:rsidRDefault="00B760AD" w:rsidP="00E95358">
            <w:pPr>
              <w:spacing w:before="120" w:after="120"/>
              <w:rPr>
                <w:rFonts w:ascii="Cambria" w:hAnsi="Cambria"/>
                <w:bCs/>
                <w:sz w:val="24"/>
                <w:szCs w:val="24"/>
              </w:rPr>
            </w:pPr>
            <w:r w:rsidRPr="00B760AD">
              <w:rPr>
                <w:rFonts w:ascii="Cambria" w:hAnsi="Cambria"/>
                <w:bCs/>
                <w:sz w:val="24"/>
                <w:szCs w:val="24"/>
              </w:rPr>
              <w:t>3.5.3: The introduction of arasunna usage is unclear. Is it commonly used today or not?</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51572" w:rsidRPr="00FC5D24" w:rsidRDefault="00B760AD" w:rsidP="00E95358">
            <w:pPr>
              <w:spacing w:before="120" w:after="120"/>
              <w:rPr>
                <w:rFonts w:ascii="Cambria" w:hAnsi="Cambria"/>
                <w:sz w:val="24"/>
                <w:szCs w:val="24"/>
              </w:rPr>
            </w:pPr>
            <w:r w:rsidRPr="00B760AD">
              <w:rPr>
                <w:rFonts w:ascii="Cambria" w:hAnsi="Cambria"/>
                <w:sz w:val="24"/>
                <w:szCs w:val="24"/>
              </w:rPr>
              <w:t>The arsunna is not used frequently and it is not in the MSR.</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51572" w:rsidRPr="00FC5D24" w:rsidRDefault="00B760AD" w:rsidP="00E95358">
            <w:pPr>
              <w:spacing w:before="120" w:after="120"/>
              <w:ind w:hanging="20"/>
              <w:rPr>
                <w:rFonts w:ascii="Cambria" w:hAnsi="Cambria"/>
                <w:sz w:val="24"/>
                <w:szCs w:val="24"/>
              </w:rPr>
            </w:pPr>
            <w:r w:rsidRPr="00FC5D24">
              <w:rPr>
                <w:rFonts w:ascii="Cambria" w:hAnsi="Cambria"/>
                <w:bCs/>
                <w:sz w:val="24"/>
                <w:szCs w:val="24"/>
              </w:rPr>
              <w:t>No action required.</w:t>
            </w:r>
          </w:p>
        </w:tc>
      </w:tr>
      <w:tr w:rsidR="00351572" w:rsidRPr="00FC5D24" w:rsidTr="00E95358">
        <w:tc>
          <w:tcPr>
            <w:tcW w:w="1525" w:type="dxa"/>
            <w:gridSpan w:val="2"/>
            <w:shd w:val="clear" w:color="auto" w:fill="D9D9D9" w:themeFill="background1" w:themeFillShade="D9"/>
          </w:tcPr>
          <w:p w:rsidR="00351572" w:rsidRPr="00FC5D24" w:rsidRDefault="00071A42" w:rsidP="00E95358">
            <w:pPr>
              <w:spacing w:before="120" w:after="120"/>
              <w:rPr>
                <w:rFonts w:ascii="Cambria" w:hAnsi="Cambria"/>
                <w:bCs/>
                <w:sz w:val="24"/>
                <w:szCs w:val="24"/>
              </w:rPr>
            </w:pPr>
            <w:r>
              <w:rPr>
                <w:rFonts w:ascii="Cambria" w:hAnsi="Cambria"/>
                <w:bCs/>
                <w:sz w:val="24"/>
                <w:szCs w:val="24"/>
              </w:rPr>
              <w:t>Comment</w:t>
            </w:r>
            <w:r w:rsidR="00351572" w:rsidRPr="00FC5D24">
              <w:rPr>
                <w:rFonts w:ascii="Cambria" w:hAnsi="Cambria"/>
                <w:bCs/>
                <w:sz w:val="24"/>
                <w:szCs w:val="24"/>
              </w:rPr>
              <w:t xml:space="preserve"> </w:t>
            </w:r>
          </w:p>
        </w:tc>
        <w:tc>
          <w:tcPr>
            <w:tcW w:w="7825" w:type="dxa"/>
            <w:gridSpan w:val="2"/>
            <w:shd w:val="clear" w:color="auto" w:fill="D9D9D9" w:themeFill="background1" w:themeFillShade="D9"/>
          </w:tcPr>
          <w:p w:rsidR="00351572" w:rsidRPr="00FC5D24" w:rsidRDefault="00B760AD" w:rsidP="00E95358">
            <w:pPr>
              <w:spacing w:before="120" w:after="120"/>
              <w:rPr>
                <w:rFonts w:ascii="Cambria" w:hAnsi="Cambria"/>
                <w:bCs/>
                <w:sz w:val="24"/>
                <w:szCs w:val="24"/>
              </w:rPr>
            </w:pPr>
            <w:r w:rsidRPr="00B760AD">
              <w:rPr>
                <w:rFonts w:ascii="Cambria" w:hAnsi="Cambria"/>
                <w:bCs/>
                <w:sz w:val="24"/>
                <w:szCs w:val="24"/>
              </w:rPr>
              <w:t>4.1: Good to see the usage of ZWNJ to be clearly introduced here.</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51572" w:rsidRPr="00FC5D24" w:rsidRDefault="00B760AD" w:rsidP="00E95358">
            <w:pPr>
              <w:spacing w:before="120" w:after="120"/>
              <w:rPr>
                <w:rFonts w:ascii="Cambria" w:hAnsi="Cambria"/>
                <w:sz w:val="24"/>
                <w:szCs w:val="24"/>
              </w:rPr>
            </w:pPr>
            <w:r>
              <w:rPr>
                <w:rFonts w:ascii="Cambria" w:hAnsi="Cambria"/>
                <w:sz w:val="24"/>
                <w:szCs w:val="24"/>
              </w:rPr>
              <w:t>Comment is noted.</w:t>
            </w:r>
          </w:p>
        </w:tc>
      </w:tr>
      <w:tr w:rsidR="00B760AD" w:rsidRPr="00FC5D24" w:rsidTr="00E95358">
        <w:tc>
          <w:tcPr>
            <w:tcW w:w="1525" w:type="dxa"/>
            <w:gridSpan w:val="2"/>
          </w:tcPr>
          <w:p w:rsidR="00B760AD" w:rsidRPr="00FC5D24" w:rsidRDefault="00B760AD" w:rsidP="00B760AD">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B760AD" w:rsidRPr="00FC5D24" w:rsidRDefault="00B760AD" w:rsidP="00B760AD">
            <w:pPr>
              <w:spacing w:before="120" w:after="120"/>
              <w:ind w:hanging="20"/>
              <w:rPr>
                <w:rFonts w:ascii="Cambria" w:hAnsi="Cambria"/>
                <w:sz w:val="24"/>
                <w:szCs w:val="24"/>
              </w:rPr>
            </w:pPr>
            <w:r w:rsidRPr="00FC5D24">
              <w:rPr>
                <w:rFonts w:ascii="Cambria" w:hAnsi="Cambria"/>
                <w:bCs/>
                <w:sz w:val="24"/>
                <w:szCs w:val="24"/>
              </w:rPr>
              <w:t>No action required.</w:t>
            </w:r>
          </w:p>
        </w:tc>
      </w:tr>
      <w:tr w:rsidR="00351572" w:rsidRPr="00FC5D24" w:rsidTr="00E95358">
        <w:tc>
          <w:tcPr>
            <w:tcW w:w="1525" w:type="dxa"/>
            <w:gridSpan w:val="2"/>
            <w:shd w:val="clear" w:color="auto" w:fill="D9D9D9" w:themeFill="background1" w:themeFillShade="D9"/>
          </w:tcPr>
          <w:p w:rsidR="00351572" w:rsidRPr="00FC5D24" w:rsidRDefault="00071A42" w:rsidP="00E95358">
            <w:pPr>
              <w:spacing w:before="120" w:after="120"/>
              <w:rPr>
                <w:rFonts w:ascii="Cambria" w:hAnsi="Cambria"/>
                <w:bCs/>
                <w:sz w:val="24"/>
                <w:szCs w:val="24"/>
              </w:rPr>
            </w:pPr>
            <w:r>
              <w:rPr>
                <w:rFonts w:ascii="Cambria" w:hAnsi="Cambria"/>
                <w:bCs/>
                <w:sz w:val="24"/>
                <w:szCs w:val="24"/>
              </w:rPr>
              <w:t>Comment</w:t>
            </w:r>
            <w:r w:rsidR="00351572" w:rsidRPr="00FC5D24">
              <w:rPr>
                <w:rFonts w:ascii="Cambria" w:hAnsi="Cambria"/>
                <w:bCs/>
                <w:sz w:val="24"/>
                <w:szCs w:val="24"/>
              </w:rPr>
              <w:t xml:space="preserve"> </w:t>
            </w:r>
          </w:p>
        </w:tc>
        <w:tc>
          <w:tcPr>
            <w:tcW w:w="7825" w:type="dxa"/>
            <w:gridSpan w:val="2"/>
            <w:shd w:val="clear" w:color="auto" w:fill="D9D9D9" w:themeFill="background1" w:themeFillShade="D9"/>
          </w:tcPr>
          <w:p w:rsidR="00351572" w:rsidRPr="00FC5D24" w:rsidRDefault="00B760AD" w:rsidP="00E95358">
            <w:pPr>
              <w:spacing w:before="120" w:after="120"/>
              <w:rPr>
                <w:rFonts w:ascii="Cambria" w:hAnsi="Cambria"/>
                <w:bCs/>
                <w:sz w:val="24"/>
                <w:szCs w:val="24"/>
              </w:rPr>
            </w:pPr>
            <w:r w:rsidRPr="00B760AD">
              <w:rPr>
                <w:rFonts w:ascii="Cambria" w:hAnsi="Cambria"/>
                <w:bCs/>
                <w:sz w:val="24"/>
                <w:szCs w:val="24"/>
              </w:rPr>
              <w:t>4.2: Unclear how the common case of ZWNJ usage is to be dealt with by domain name applicant. Will the applicant be allowed to use ZWNJ? If not, then it’s not particular clear how it’s decided to forbid ZWNJ, given the strong and unambiguous usage of it.</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51572" w:rsidRPr="00FC5D24" w:rsidRDefault="00B760AD" w:rsidP="00E95358">
            <w:pPr>
              <w:spacing w:before="120" w:after="120"/>
              <w:rPr>
                <w:rFonts w:ascii="Cambria" w:hAnsi="Cambria"/>
                <w:sz w:val="24"/>
                <w:szCs w:val="24"/>
              </w:rPr>
            </w:pPr>
            <w:r w:rsidRPr="00B760AD">
              <w:rPr>
                <w:rFonts w:ascii="Cambria" w:hAnsi="Cambria"/>
                <w:sz w:val="24"/>
                <w:szCs w:val="24"/>
              </w:rPr>
              <w:t>The ZWNJ is not allowed per IDNA2008</w:t>
            </w:r>
            <w:r>
              <w:rPr>
                <w:rFonts w:ascii="Cambria" w:hAnsi="Cambria"/>
                <w:sz w:val="24"/>
                <w:szCs w:val="24"/>
              </w:rPr>
              <w:t>.</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51572" w:rsidRPr="00FC5D24" w:rsidRDefault="00B760AD" w:rsidP="00E95358">
            <w:pPr>
              <w:spacing w:before="120" w:after="120"/>
              <w:ind w:hanging="20"/>
              <w:rPr>
                <w:rFonts w:ascii="Cambria" w:hAnsi="Cambria"/>
                <w:sz w:val="24"/>
                <w:szCs w:val="24"/>
              </w:rPr>
            </w:pPr>
            <w:r w:rsidRPr="00FC5D24">
              <w:rPr>
                <w:rFonts w:ascii="Cambria" w:hAnsi="Cambria"/>
                <w:bCs/>
                <w:sz w:val="24"/>
                <w:szCs w:val="24"/>
              </w:rPr>
              <w:t>No action required.</w:t>
            </w:r>
          </w:p>
        </w:tc>
      </w:tr>
      <w:tr w:rsidR="00351572" w:rsidRPr="00FC5D24" w:rsidTr="00E95358">
        <w:tc>
          <w:tcPr>
            <w:tcW w:w="1525" w:type="dxa"/>
            <w:gridSpan w:val="2"/>
            <w:shd w:val="clear" w:color="auto" w:fill="D9D9D9" w:themeFill="background1" w:themeFillShade="D9"/>
          </w:tcPr>
          <w:p w:rsidR="00351572" w:rsidRPr="00FC5D24" w:rsidRDefault="00071A42" w:rsidP="00E95358">
            <w:pPr>
              <w:spacing w:before="120" w:after="120"/>
              <w:rPr>
                <w:rFonts w:ascii="Cambria" w:hAnsi="Cambria"/>
                <w:bCs/>
                <w:sz w:val="24"/>
                <w:szCs w:val="24"/>
              </w:rPr>
            </w:pPr>
            <w:r>
              <w:rPr>
                <w:rFonts w:ascii="Cambria" w:hAnsi="Cambria"/>
                <w:bCs/>
                <w:sz w:val="24"/>
                <w:szCs w:val="24"/>
              </w:rPr>
              <w:t>Comment</w:t>
            </w:r>
            <w:r w:rsidR="00351572" w:rsidRPr="00FC5D24">
              <w:rPr>
                <w:rFonts w:ascii="Cambria" w:hAnsi="Cambria"/>
                <w:bCs/>
                <w:sz w:val="24"/>
                <w:szCs w:val="24"/>
              </w:rPr>
              <w:t xml:space="preserve"> </w:t>
            </w:r>
          </w:p>
        </w:tc>
        <w:tc>
          <w:tcPr>
            <w:tcW w:w="7825" w:type="dxa"/>
            <w:gridSpan w:val="2"/>
            <w:shd w:val="clear" w:color="auto" w:fill="D9D9D9" w:themeFill="background1" w:themeFillShade="D9"/>
          </w:tcPr>
          <w:p w:rsidR="00351572" w:rsidRPr="00FC5D24" w:rsidRDefault="000A6CBD" w:rsidP="00E95358">
            <w:pPr>
              <w:spacing w:before="120" w:after="120"/>
              <w:rPr>
                <w:rFonts w:ascii="Cambria" w:hAnsi="Cambria"/>
                <w:bCs/>
                <w:sz w:val="24"/>
                <w:szCs w:val="24"/>
              </w:rPr>
            </w:pPr>
            <w:r w:rsidRPr="000A6CBD">
              <w:rPr>
                <w:rFonts w:ascii="Cambria" w:hAnsi="Cambria"/>
                <w:bCs/>
                <w:sz w:val="24"/>
                <w:szCs w:val="24"/>
              </w:rPr>
              <w:t>5: It is appropriate to exclude U+0C58 tsa and U+0C59 dza?</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51572" w:rsidRPr="00FC5D24" w:rsidRDefault="000A6CBD" w:rsidP="00E95358">
            <w:pPr>
              <w:spacing w:before="120" w:after="120"/>
              <w:rPr>
                <w:rFonts w:ascii="Cambria" w:hAnsi="Cambria"/>
                <w:sz w:val="24"/>
                <w:szCs w:val="24"/>
              </w:rPr>
            </w:pPr>
            <w:r w:rsidRPr="000A6CBD">
              <w:rPr>
                <w:rFonts w:ascii="Cambria" w:hAnsi="Cambria"/>
                <w:sz w:val="24"/>
                <w:szCs w:val="24"/>
              </w:rPr>
              <w:t>U+0C58 and U+0C59 is not in the MSR</w:t>
            </w:r>
            <w:r>
              <w:rPr>
                <w:rFonts w:ascii="Cambria" w:hAnsi="Cambria"/>
                <w:sz w:val="24"/>
                <w:szCs w:val="24"/>
              </w:rPr>
              <w:t>.</w:t>
            </w:r>
          </w:p>
        </w:tc>
      </w:tr>
      <w:tr w:rsidR="00351572" w:rsidRPr="00FC5D24" w:rsidTr="00E95358">
        <w:tc>
          <w:tcPr>
            <w:tcW w:w="1525" w:type="dxa"/>
            <w:gridSpan w:val="2"/>
          </w:tcPr>
          <w:p w:rsidR="00351572" w:rsidRPr="00FC5D24" w:rsidRDefault="00351572"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51572" w:rsidRPr="00FC5D24" w:rsidRDefault="000A6CBD" w:rsidP="00E95358">
            <w:pPr>
              <w:spacing w:before="120" w:after="120"/>
              <w:ind w:hanging="20"/>
              <w:rPr>
                <w:rFonts w:ascii="Cambria" w:hAnsi="Cambria"/>
                <w:sz w:val="24"/>
                <w:szCs w:val="24"/>
              </w:rPr>
            </w:pPr>
            <w:r w:rsidRPr="00FC5D24">
              <w:rPr>
                <w:rFonts w:ascii="Cambria" w:hAnsi="Cambria"/>
                <w:bCs/>
                <w:sz w:val="24"/>
                <w:szCs w:val="24"/>
              </w:rPr>
              <w:t>No action required.</w:t>
            </w:r>
          </w:p>
        </w:tc>
      </w:tr>
      <w:tr w:rsidR="000A6CBD" w:rsidRPr="00FC5D24" w:rsidTr="00E95358">
        <w:tc>
          <w:tcPr>
            <w:tcW w:w="1525" w:type="dxa"/>
            <w:gridSpan w:val="2"/>
            <w:shd w:val="clear" w:color="auto" w:fill="D9D9D9" w:themeFill="background1" w:themeFillShade="D9"/>
          </w:tcPr>
          <w:p w:rsidR="000A6CBD" w:rsidRPr="00FC5D24" w:rsidRDefault="00071A42" w:rsidP="00E95358">
            <w:pPr>
              <w:spacing w:before="120" w:after="120"/>
              <w:rPr>
                <w:rFonts w:ascii="Cambria" w:hAnsi="Cambria"/>
                <w:bCs/>
                <w:sz w:val="24"/>
                <w:szCs w:val="24"/>
              </w:rPr>
            </w:pPr>
            <w:r>
              <w:rPr>
                <w:rFonts w:ascii="Cambria" w:hAnsi="Cambria"/>
                <w:bCs/>
                <w:sz w:val="24"/>
                <w:szCs w:val="24"/>
              </w:rPr>
              <w:lastRenderedPageBreak/>
              <w:t>Comment</w:t>
            </w:r>
            <w:r w:rsidR="000A6CBD" w:rsidRPr="00FC5D24">
              <w:rPr>
                <w:rFonts w:ascii="Cambria" w:hAnsi="Cambria"/>
                <w:bCs/>
                <w:sz w:val="24"/>
                <w:szCs w:val="24"/>
              </w:rPr>
              <w:t xml:space="preserve"> </w:t>
            </w:r>
          </w:p>
        </w:tc>
        <w:tc>
          <w:tcPr>
            <w:tcW w:w="7825" w:type="dxa"/>
            <w:gridSpan w:val="2"/>
            <w:shd w:val="clear" w:color="auto" w:fill="D9D9D9" w:themeFill="background1" w:themeFillShade="D9"/>
          </w:tcPr>
          <w:p w:rsidR="000A6CBD" w:rsidRPr="00FC5D24" w:rsidRDefault="000A6CBD" w:rsidP="00E95358">
            <w:pPr>
              <w:spacing w:before="120" w:after="120"/>
              <w:rPr>
                <w:rFonts w:ascii="Cambria" w:hAnsi="Cambria"/>
                <w:bCs/>
                <w:sz w:val="24"/>
                <w:szCs w:val="24"/>
              </w:rPr>
            </w:pPr>
            <w:r w:rsidRPr="000A6CBD">
              <w:rPr>
                <w:rFonts w:ascii="Cambria" w:hAnsi="Cambria"/>
                <w:bCs/>
                <w:sz w:val="24"/>
                <w:szCs w:val="24"/>
              </w:rPr>
              <w:t>5.2: Apparently U+0C44 TELUGU VOWEL SIGN VOCALIC RR should be excluded.</w:t>
            </w:r>
          </w:p>
        </w:tc>
      </w:tr>
      <w:tr w:rsidR="000A6CBD" w:rsidRPr="00FC5D24" w:rsidTr="00E95358">
        <w:tc>
          <w:tcPr>
            <w:tcW w:w="1525" w:type="dxa"/>
            <w:gridSpan w:val="2"/>
          </w:tcPr>
          <w:p w:rsidR="000A6CBD" w:rsidRPr="00FC5D24" w:rsidRDefault="000A6CBD"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0A6CBD" w:rsidRPr="00FC5D24" w:rsidRDefault="000A6CBD" w:rsidP="00E95358">
            <w:pPr>
              <w:spacing w:before="120" w:after="120"/>
              <w:rPr>
                <w:rFonts w:ascii="Cambria" w:hAnsi="Cambria"/>
                <w:sz w:val="24"/>
                <w:szCs w:val="24"/>
              </w:rPr>
            </w:pPr>
            <w:r w:rsidRPr="000A6CBD">
              <w:rPr>
                <w:rFonts w:ascii="Cambria" w:hAnsi="Cambria"/>
                <w:sz w:val="24"/>
                <w:szCs w:val="24"/>
              </w:rPr>
              <w:t>It is widely supports on Telugu keyboards. Therefore, the NBGP decided to include the code point.</w:t>
            </w:r>
          </w:p>
        </w:tc>
      </w:tr>
      <w:tr w:rsidR="000A6CBD" w:rsidRPr="00FC5D24" w:rsidTr="00E95358">
        <w:tc>
          <w:tcPr>
            <w:tcW w:w="1525" w:type="dxa"/>
            <w:gridSpan w:val="2"/>
          </w:tcPr>
          <w:p w:rsidR="000A6CBD" w:rsidRPr="00FC5D24" w:rsidRDefault="000A6CBD"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0A6CBD" w:rsidRPr="00FC5D24" w:rsidRDefault="000A6CBD" w:rsidP="00E95358">
            <w:pPr>
              <w:spacing w:before="120" w:after="120"/>
              <w:ind w:hanging="20"/>
              <w:rPr>
                <w:rFonts w:ascii="Cambria" w:hAnsi="Cambria"/>
                <w:sz w:val="24"/>
                <w:szCs w:val="24"/>
              </w:rPr>
            </w:pPr>
            <w:r w:rsidRPr="00FC5D24">
              <w:rPr>
                <w:rFonts w:ascii="Cambria" w:hAnsi="Cambria"/>
                <w:bCs/>
                <w:sz w:val="24"/>
                <w:szCs w:val="24"/>
              </w:rPr>
              <w:t>No action required.</w:t>
            </w:r>
          </w:p>
        </w:tc>
      </w:tr>
      <w:tr w:rsidR="000A6CBD" w:rsidRPr="00FC5D24" w:rsidTr="00E95358">
        <w:tc>
          <w:tcPr>
            <w:tcW w:w="1525" w:type="dxa"/>
            <w:gridSpan w:val="2"/>
            <w:shd w:val="clear" w:color="auto" w:fill="D9D9D9" w:themeFill="background1" w:themeFillShade="D9"/>
          </w:tcPr>
          <w:p w:rsidR="000A6CBD" w:rsidRPr="00FC5D24" w:rsidRDefault="00071A42" w:rsidP="00E95358">
            <w:pPr>
              <w:spacing w:before="120" w:after="120"/>
              <w:rPr>
                <w:rFonts w:ascii="Cambria" w:hAnsi="Cambria"/>
                <w:bCs/>
                <w:sz w:val="24"/>
                <w:szCs w:val="24"/>
              </w:rPr>
            </w:pPr>
            <w:r>
              <w:rPr>
                <w:rFonts w:ascii="Cambria" w:hAnsi="Cambria"/>
                <w:bCs/>
                <w:sz w:val="24"/>
                <w:szCs w:val="24"/>
              </w:rPr>
              <w:t>Comment</w:t>
            </w:r>
            <w:r w:rsidR="000A6CBD" w:rsidRPr="00FC5D24">
              <w:rPr>
                <w:rFonts w:ascii="Cambria" w:hAnsi="Cambria"/>
                <w:bCs/>
                <w:sz w:val="24"/>
                <w:szCs w:val="24"/>
              </w:rPr>
              <w:t xml:space="preserve"> </w:t>
            </w:r>
          </w:p>
        </w:tc>
        <w:tc>
          <w:tcPr>
            <w:tcW w:w="7825" w:type="dxa"/>
            <w:gridSpan w:val="2"/>
            <w:shd w:val="clear" w:color="auto" w:fill="D9D9D9" w:themeFill="background1" w:themeFillShade="D9"/>
          </w:tcPr>
          <w:p w:rsidR="000A6CBD" w:rsidRPr="00FC5D24" w:rsidRDefault="00071A42" w:rsidP="00E95358">
            <w:pPr>
              <w:spacing w:before="120" w:after="120"/>
              <w:rPr>
                <w:rFonts w:ascii="Cambria" w:hAnsi="Cambria"/>
                <w:bCs/>
                <w:sz w:val="24"/>
                <w:szCs w:val="24"/>
              </w:rPr>
            </w:pPr>
            <w:r w:rsidRPr="00071A42">
              <w:rPr>
                <w:rFonts w:ascii="Cambria" w:hAnsi="Cambria"/>
                <w:bCs/>
                <w:sz w:val="24"/>
                <w:szCs w:val="24"/>
              </w:rPr>
              <w:t>5.3, Various signs: The description doesn’t make sense. These two characters should be excluded because they’re part of vowel signs that are already atomically encoded and encluded. U+0C55 is not meant for encoding hā (unless it’s decided other irregularly written consonant–vowel structures need to be encoded visually too).</w:t>
            </w:r>
          </w:p>
        </w:tc>
      </w:tr>
      <w:tr w:rsidR="000A6CBD" w:rsidRPr="00FC5D24" w:rsidTr="00E95358">
        <w:tc>
          <w:tcPr>
            <w:tcW w:w="1525" w:type="dxa"/>
            <w:gridSpan w:val="2"/>
          </w:tcPr>
          <w:p w:rsidR="000A6CBD" w:rsidRPr="00FC5D24" w:rsidRDefault="000A6CBD"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0A6CBD" w:rsidRPr="00FC5D24" w:rsidRDefault="00071A42" w:rsidP="00E95358">
            <w:pPr>
              <w:spacing w:before="120" w:after="120"/>
              <w:rPr>
                <w:rFonts w:ascii="Cambria" w:hAnsi="Cambria"/>
                <w:sz w:val="24"/>
                <w:szCs w:val="24"/>
              </w:rPr>
            </w:pPr>
            <w:r w:rsidRPr="00071A42">
              <w:rPr>
                <w:rFonts w:ascii="Cambria" w:hAnsi="Cambria"/>
                <w:sz w:val="24"/>
                <w:szCs w:val="24"/>
              </w:rPr>
              <w:t>The comment is uncleared. U+0C55 is already excluded.</w:t>
            </w:r>
          </w:p>
        </w:tc>
      </w:tr>
      <w:tr w:rsidR="000A6CBD" w:rsidRPr="00FC5D24" w:rsidTr="00E95358">
        <w:tc>
          <w:tcPr>
            <w:tcW w:w="1525" w:type="dxa"/>
            <w:gridSpan w:val="2"/>
          </w:tcPr>
          <w:p w:rsidR="000A6CBD" w:rsidRPr="00FC5D24" w:rsidRDefault="000A6CBD"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0A6CBD" w:rsidRPr="00FC5D24" w:rsidRDefault="00071A42" w:rsidP="00E95358">
            <w:pPr>
              <w:spacing w:before="120" w:after="120"/>
              <w:ind w:hanging="20"/>
              <w:rPr>
                <w:rFonts w:ascii="Cambria" w:hAnsi="Cambria"/>
                <w:sz w:val="24"/>
                <w:szCs w:val="24"/>
              </w:rPr>
            </w:pPr>
            <w:r w:rsidRPr="00FC5D24">
              <w:rPr>
                <w:rFonts w:ascii="Cambria" w:hAnsi="Cambria"/>
                <w:bCs/>
                <w:sz w:val="24"/>
                <w:szCs w:val="24"/>
              </w:rPr>
              <w:t>No action required.</w:t>
            </w:r>
          </w:p>
        </w:tc>
      </w:tr>
      <w:tr w:rsidR="000A6CBD" w:rsidRPr="00FC5D24" w:rsidTr="00E95358">
        <w:tc>
          <w:tcPr>
            <w:tcW w:w="1525" w:type="dxa"/>
            <w:gridSpan w:val="2"/>
            <w:shd w:val="clear" w:color="auto" w:fill="D9D9D9" w:themeFill="background1" w:themeFillShade="D9"/>
          </w:tcPr>
          <w:p w:rsidR="000A6CBD" w:rsidRPr="00FC5D24" w:rsidRDefault="00071A42" w:rsidP="00E95358">
            <w:pPr>
              <w:spacing w:before="120" w:after="120"/>
              <w:rPr>
                <w:rFonts w:ascii="Cambria" w:hAnsi="Cambria"/>
                <w:bCs/>
                <w:sz w:val="24"/>
                <w:szCs w:val="24"/>
              </w:rPr>
            </w:pPr>
            <w:r>
              <w:rPr>
                <w:rFonts w:ascii="Cambria" w:hAnsi="Cambria"/>
                <w:bCs/>
                <w:sz w:val="24"/>
                <w:szCs w:val="24"/>
              </w:rPr>
              <w:t>Comment</w:t>
            </w:r>
            <w:r w:rsidR="000A6CBD" w:rsidRPr="00FC5D24">
              <w:rPr>
                <w:rFonts w:ascii="Cambria" w:hAnsi="Cambria"/>
                <w:bCs/>
                <w:sz w:val="24"/>
                <w:szCs w:val="24"/>
              </w:rPr>
              <w:t xml:space="preserve"> </w:t>
            </w:r>
          </w:p>
        </w:tc>
        <w:tc>
          <w:tcPr>
            <w:tcW w:w="7825" w:type="dxa"/>
            <w:gridSpan w:val="2"/>
            <w:shd w:val="clear" w:color="auto" w:fill="D9D9D9" w:themeFill="background1" w:themeFillShade="D9"/>
          </w:tcPr>
          <w:p w:rsidR="000A6CBD" w:rsidRPr="00FC5D24" w:rsidRDefault="00071A42" w:rsidP="00E95358">
            <w:pPr>
              <w:spacing w:before="120" w:after="120"/>
              <w:rPr>
                <w:rFonts w:ascii="Cambria" w:hAnsi="Cambria"/>
                <w:bCs/>
                <w:sz w:val="24"/>
                <w:szCs w:val="24"/>
              </w:rPr>
            </w:pPr>
            <w:r w:rsidRPr="00071A42">
              <w:rPr>
                <w:rFonts w:ascii="Cambria" w:hAnsi="Cambria"/>
                <w:bCs/>
                <w:sz w:val="24"/>
                <w:szCs w:val="24"/>
              </w:rPr>
              <w:t>5.3, Historic phonetic variants: Unclear why “Phonological variants shall not be permitted”.</w:t>
            </w:r>
          </w:p>
        </w:tc>
      </w:tr>
      <w:tr w:rsidR="000A6CBD" w:rsidRPr="00FC5D24" w:rsidTr="00E95358">
        <w:tc>
          <w:tcPr>
            <w:tcW w:w="1525" w:type="dxa"/>
            <w:gridSpan w:val="2"/>
          </w:tcPr>
          <w:p w:rsidR="000A6CBD" w:rsidRPr="00FC5D24" w:rsidRDefault="000A6CBD"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0A6CBD" w:rsidRPr="00FC5D24" w:rsidRDefault="00071A42" w:rsidP="00E95358">
            <w:pPr>
              <w:spacing w:before="120" w:after="120"/>
              <w:rPr>
                <w:rFonts w:ascii="Cambria" w:hAnsi="Cambria"/>
                <w:sz w:val="24"/>
                <w:szCs w:val="24"/>
              </w:rPr>
            </w:pPr>
            <w:r w:rsidRPr="00071A42">
              <w:rPr>
                <w:rFonts w:ascii="Cambria" w:hAnsi="Cambria"/>
                <w:sz w:val="24"/>
                <w:szCs w:val="24"/>
              </w:rPr>
              <w:t>The NBGP agree to consider variant based on the visual forms. For other similarity could be taken care of by other related panels during the TLD string evaluation process.</w:t>
            </w:r>
          </w:p>
        </w:tc>
      </w:tr>
      <w:tr w:rsidR="000A6CBD" w:rsidRPr="00FC5D24" w:rsidTr="00E95358">
        <w:tc>
          <w:tcPr>
            <w:tcW w:w="1525" w:type="dxa"/>
            <w:gridSpan w:val="2"/>
          </w:tcPr>
          <w:p w:rsidR="000A6CBD" w:rsidRPr="00FC5D24" w:rsidRDefault="000A6CBD"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0A6CBD" w:rsidRPr="00FC5D24" w:rsidRDefault="00071A42" w:rsidP="00E95358">
            <w:pPr>
              <w:spacing w:before="120" w:after="120"/>
              <w:ind w:hanging="20"/>
              <w:rPr>
                <w:rFonts w:ascii="Cambria" w:hAnsi="Cambria"/>
                <w:sz w:val="24"/>
                <w:szCs w:val="24"/>
              </w:rPr>
            </w:pPr>
            <w:r w:rsidRPr="00FC5D24">
              <w:rPr>
                <w:rFonts w:ascii="Cambria" w:hAnsi="Cambria"/>
                <w:bCs/>
                <w:sz w:val="24"/>
                <w:szCs w:val="24"/>
              </w:rPr>
              <w:t>No action required.</w:t>
            </w:r>
          </w:p>
        </w:tc>
      </w:tr>
      <w:tr w:rsidR="000A6CBD" w:rsidRPr="00FC5D24" w:rsidTr="00E95358">
        <w:tc>
          <w:tcPr>
            <w:tcW w:w="1525" w:type="dxa"/>
            <w:gridSpan w:val="2"/>
            <w:shd w:val="clear" w:color="auto" w:fill="D9D9D9" w:themeFill="background1" w:themeFillShade="D9"/>
          </w:tcPr>
          <w:p w:rsidR="000A6CBD" w:rsidRPr="00FC5D24" w:rsidRDefault="00071A42" w:rsidP="00E95358">
            <w:pPr>
              <w:spacing w:before="120" w:after="120"/>
              <w:rPr>
                <w:rFonts w:ascii="Cambria" w:hAnsi="Cambria"/>
                <w:bCs/>
                <w:sz w:val="24"/>
                <w:szCs w:val="24"/>
              </w:rPr>
            </w:pPr>
            <w:r>
              <w:rPr>
                <w:rFonts w:ascii="Cambria" w:hAnsi="Cambria"/>
                <w:bCs/>
                <w:sz w:val="24"/>
                <w:szCs w:val="24"/>
              </w:rPr>
              <w:t>Comment</w:t>
            </w:r>
            <w:r w:rsidR="000A6CBD" w:rsidRPr="00FC5D24">
              <w:rPr>
                <w:rFonts w:ascii="Cambria" w:hAnsi="Cambria"/>
                <w:bCs/>
                <w:sz w:val="24"/>
                <w:szCs w:val="24"/>
              </w:rPr>
              <w:t xml:space="preserve"> </w:t>
            </w:r>
          </w:p>
        </w:tc>
        <w:tc>
          <w:tcPr>
            <w:tcW w:w="7825" w:type="dxa"/>
            <w:gridSpan w:val="2"/>
            <w:shd w:val="clear" w:color="auto" w:fill="D9D9D9" w:themeFill="background1" w:themeFillShade="D9"/>
          </w:tcPr>
          <w:p w:rsidR="000A6CBD" w:rsidRPr="00FC5D24" w:rsidRDefault="00071A42" w:rsidP="00E95358">
            <w:pPr>
              <w:spacing w:before="120" w:after="120"/>
              <w:rPr>
                <w:rFonts w:ascii="Cambria" w:hAnsi="Cambria"/>
                <w:bCs/>
                <w:sz w:val="24"/>
                <w:szCs w:val="24"/>
              </w:rPr>
            </w:pPr>
            <w:r w:rsidRPr="00071A42">
              <w:rPr>
                <w:rFonts w:ascii="Cambria" w:hAnsi="Cambria"/>
                <w:bCs/>
                <w:sz w:val="24"/>
                <w:szCs w:val="24"/>
              </w:rPr>
              <w:t>6, “There are no characters in the Telugu Unicode chart that either in simple form or in combined form are deemed similar by NBGP.”: Should mention the precondition of WLE.</w:t>
            </w:r>
          </w:p>
        </w:tc>
      </w:tr>
      <w:tr w:rsidR="000A6CBD" w:rsidRPr="00FC5D24" w:rsidTr="00E95358">
        <w:tc>
          <w:tcPr>
            <w:tcW w:w="1525" w:type="dxa"/>
            <w:gridSpan w:val="2"/>
          </w:tcPr>
          <w:p w:rsidR="000A6CBD" w:rsidRPr="00FC5D24" w:rsidRDefault="000A6CBD"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0A6CBD" w:rsidRPr="00FC5D24" w:rsidRDefault="00071A42" w:rsidP="00E95358">
            <w:pPr>
              <w:spacing w:before="120" w:after="120"/>
              <w:rPr>
                <w:rFonts w:ascii="Cambria" w:hAnsi="Cambria"/>
                <w:sz w:val="24"/>
                <w:szCs w:val="24"/>
              </w:rPr>
            </w:pPr>
            <w:r w:rsidRPr="00071A42">
              <w:rPr>
                <w:rFonts w:ascii="Cambria" w:hAnsi="Cambria"/>
                <w:sz w:val="24"/>
                <w:szCs w:val="24"/>
              </w:rPr>
              <w:t>The Variants discussion cannot be seen in isolation from presence of WLE rules, at least in the context of this document.</w:t>
            </w:r>
          </w:p>
        </w:tc>
      </w:tr>
      <w:tr w:rsidR="000A6CBD" w:rsidRPr="00FC5D24" w:rsidTr="00E95358">
        <w:tc>
          <w:tcPr>
            <w:tcW w:w="1525" w:type="dxa"/>
            <w:gridSpan w:val="2"/>
          </w:tcPr>
          <w:p w:rsidR="000A6CBD" w:rsidRPr="00FC5D24" w:rsidRDefault="000A6CBD"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0A6CBD" w:rsidRPr="00FC5D24" w:rsidRDefault="00071A42" w:rsidP="00E95358">
            <w:pPr>
              <w:spacing w:before="120" w:after="120"/>
              <w:ind w:hanging="20"/>
              <w:rPr>
                <w:rFonts w:ascii="Cambria" w:hAnsi="Cambria"/>
                <w:sz w:val="24"/>
                <w:szCs w:val="24"/>
              </w:rPr>
            </w:pPr>
            <w:r w:rsidRPr="00071A42">
              <w:rPr>
                <w:rFonts w:ascii="Cambria" w:hAnsi="Cambria"/>
                <w:sz w:val="24"/>
                <w:szCs w:val="24"/>
              </w:rPr>
              <w:t>No action required.</w:t>
            </w:r>
          </w:p>
        </w:tc>
      </w:tr>
      <w:tr w:rsidR="000A6CBD" w:rsidRPr="00FC5D24" w:rsidTr="00E95358">
        <w:tc>
          <w:tcPr>
            <w:tcW w:w="1525" w:type="dxa"/>
            <w:gridSpan w:val="2"/>
            <w:shd w:val="clear" w:color="auto" w:fill="D9D9D9" w:themeFill="background1" w:themeFillShade="D9"/>
          </w:tcPr>
          <w:p w:rsidR="000A6CBD" w:rsidRPr="00FC5D24" w:rsidRDefault="00071A42" w:rsidP="00E95358">
            <w:pPr>
              <w:spacing w:before="120" w:after="120"/>
              <w:rPr>
                <w:rFonts w:ascii="Cambria" w:hAnsi="Cambria"/>
                <w:bCs/>
                <w:sz w:val="24"/>
                <w:szCs w:val="24"/>
              </w:rPr>
            </w:pPr>
            <w:r>
              <w:rPr>
                <w:rFonts w:ascii="Cambria" w:hAnsi="Cambria"/>
                <w:bCs/>
                <w:sz w:val="24"/>
                <w:szCs w:val="24"/>
              </w:rPr>
              <w:t>Comment</w:t>
            </w:r>
            <w:r w:rsidR="000A6CBD" w:rsidRPr="00FC5D24">
              <w:rPr>
                <w:rFonts w:ascii="Cambria" w:hAnsi="Cambria"/>
                <w:bCs/>
                <w:sz w:val="24"/>
                <w:szCs w:val="24"/>
              </w:rPr>
              <w:t xml:space="preserve"> </w:t>
            </w:r>
          </w:p>
        </w:tc>
        <w:tc>
          <w:tcPr>
            <w:tcW w:w="7825" w:type="dxa"/>
            <w:gridSpan w:val="2"/>
            <w:shd w:val="clear" w:color="auto" w:fill="D9D9D9" w:themeFill="background1" w:themeFillShade="D9"/>
          </w:tcPr>
          <w:p w:rsidR="00071A42" w:rsidRPr="00071A42" w:rsidRDefault="00071A42" w:rsidP="00E95358">
            <w:pPr>
              <w:spacing w:before="120" w:after="120"/>
              <w:rPr>
                <w:rFonts w:ascii="Cambria" w:hAnsi="Cambria"/>
                <w:bCs/>
                <w:sz w:val="24"/>
                <w:szCs w:val="24"/>
              </w:rPr>
            </w:pPr>
            <w:r>
              <w:rPr>
                <w:rFonts w:ascii="Cambria" w:hAnsi="Cambria"/>
                <w:bCs/>
                <w:sz w:val="24"/>
                <w:szCs w:val="24"/>
                <w:lang w:val="en-US"/>
              </w:rPr>
              <w:t>6.1. T</w:t>
            </w:r>
            <w:r w:rsidRPr="00071A42">
              <w:rPr>
                <w:rFonts w:ascii="Cambria" w:hAnsi="Cambria"/>
                <w:bCs/>
                <w:sz w:val="24"/>
                <w:szCs w:val="24"/>
              </w:rPr>
              <w:t xml:space="preserve">here shouldn’t be disposition of “blocked” in the table (or anywhere), because it’s not even proposed to be variants. The example i and ii as well as the table are all very confusing. Vowel sign o and oo need to be discussed separately   as they have different behavior. </w:t>
            </w:r>
          </w:p>
          <w:p w:rsidR="00706A61" w:rsidRDefault="00706A61" w:rsidP="00E95358">
            <w:pPr>
              <w:spacing w:before="120" w:after="120"/>
              <w:rPr>
                <w:rFonts w:ascii="Cambria" w:hAnsi="Cambria"/>
                <w:bCs/>
                <w:sz w:val="24"/>
                <w:szCs w:val="24"/>
              </w:rPr>
            </w:pPr>
          </w:p>
          <w:p w:rsidR="00706A61" w:rsidRDefault="00706A61" w:rsidP="00E95358">
            <w:pPr>
              <w:spacing w:before="120" w:after="120"/>
              <w:rPr>
                <w:rFonts w:ascii="Cambria" w:hAnsi="Cambria"/>
                <w:bCs/>
                <w:sz w:val="24"/>
                <w:szCs w:val="24"/>
              </w:rPr>
            </w:pPr>
          </w:p>
          <w:p w:rsidR="000A6CBD" w:rsidRDefault="00071A42" w:rsidP="00E95358">
            <w:pPr>
              <w:spacing w:before="120" w:after="120"/>
              <w:rPr>
                <w:rFonts w:ascii="Cambria" w:hAnsi="Cambria"/>
                <w:bCs/>
                <w:sz w:val="24"/>
                <w:szCs w:val="24"/>
              </w:rPr>
            </w:pPr>
            <w:r w:rsidRPr="00071A42">
              <w:rPr>
                <w:rFonts w:ascii="Cambria" w:hAnsi="Cambria"/>
                <w:bCs/>
                <w:sz w:val="24"/>
                <w:szCs w:val="24"/>
              </w:rPr>
              <w:t xml:space="preserve">See </w:t>
            </w:r>
            <w:hyperlink r:id="rId10" w:history="1">
              <w:r w:rsidRPr="00071A42">
                <w:rPr>
                  <w:rStyle w:val="Hyperlink"/>
                  <w:rFonts w:ascii="Cambria" w:hAnsi="Cambria"/>
                  <w:bCs/>
                  <w:sz w:val="24"/>
                  <w:szCs w:val="24"/>
                </w:rPr>
                <w:t>https://www.unicode.org/L</w:t>
              </w:r>
              <w:r w:rsidRPr="00071A42">
                <w:rPr>
                  <w:rStyle w:val="Hyperlink"/>
                  <w:rFonts w:ascii="Cambria" w:hAnsi="Cambria"/>
                  <w:b/>
                  <w:sz w:val="24"/>
                  <w:szCs w:val="24"/>
                  <w:cs/>
                </w:rPr>
                <w:t>2/</w:t>
              </w:r>
              <w:r w:rsidRPr="00071A42">
                <w:rPr>
                  <w:rStyle w:val="Hyperlink"/>
                  <w:rFonts w:ascii="Cambria" w:hAnsi="Cambria"/>
                  <w:bCs/>
                  <w:sz w:val="24"/>
                  <w:szCs w:val="24"/>
                </w:rPr>
                <w:t>L</w:t>
              </w:r>
              <w:r w:rsidRPr="00071A42">
                <w:rPr>
                  <w:rStyle w:val="Hyperlink"/>
                  <w:rFonts w:ascii="Cambria" w:hAnsi="Cambria"/>
                  <w:b/>
                  <w:sz w:val="24"/>
                  <w:szCs w:val="24"/>
                  <w:cs/>
                </w:rPr>
                <w:t>2014/14005</w:t>
              </w:r>
              <w:r w:rsidRPr="00071A42">
                <w:rPr>
                  <w:rStyle w:val="Hyperlink"/>
                  <w:rFonts w:ascii="Cambria" w:hAnsi="Cambria"/>
                  <w:bCs/>
                  <w:sz w:val="24"/>
                  <w:szCs w:val="24"/>
                  <w:cs/>
                </w:rPr>
                <w:t>-</w:t>
              </w:r>
              <w:r w:rsidRPr="00071A42">
                <w:rPr>
                  <w:rStyle w:val="Hyperlink"/>
                  <w:rFonts w:ascii="Cambria" w:hAnsi="Cambria"/>
                  <w:bCs/>
                  <w:sz w:val="24"/>
                  <w:szCs w:val="24"/>
                </w:rPr>
                <w:t>telugu-kannada-vs-o-oo--UTN.pdf</w:t>
              </w:r>
            </w:hyperlink>
            <w:r w:rsidRPr="00071A42">
              <w:rPr>
                <w:rFonts w:ascii="Cambria" w:hAnsi="Cambria"/>
                <w:bCs/>
                <w:sz w:val="24"/>
                <w:szCs w:val="24"/>
                <w:cs/>
              </w:rPr>
              <w:t xml:space="preserve"> </w:t>
            </w:r>
            <w:r w:rsidRPr="00071A42">
              <w:rPr>
                <w:rFonts w:ascii="Cambria" w:hAnsi="Cambria"/>
                <w:bCs/>
                <w:sz w:val="24"/>
                <w:szCs w:val="24"/>
              </w:rPr>
              <w:t xml:space="preserve"> for a better introduction. Also, </w:t>
            </w:r>
            <w:r w:rsidRPr="00071A42">
              <w:rPr>
                <w:rFonts w:ascii="Cambria" w:hAnsi="Cambria" w:cs="Vani"/>
                <w:bCs/>
                <w:sz w:val="24"/>
                <w:szCs w:val="24"/>
                <w:cs/>
                <w:lang w:bidi="te-IN"/>
              </w:rPr>
              <w:t>హా</w:t>
            </w:r>
            <w:r w:rsidRPr="00071A42">
              <w:rPr>
                <w:rFonts w:ascii="Cambria" w:hAnsi="Cambria"/>
                <w:bCs/>
                <w:sz w:val="24"/>
                <w:szCs w:val="24"/>
                <w:cs/>
                <w:lang w:bidi="te-IN"/>
              </w:rPr>
              <w:t xml:space="preserve"> </w:t>
            </w:r>
            <w:r w:rsidRPr="00071A42">
              <w:rPr>
                <w:rFonts w:ascii="Cambria" w:hAnsi="Cambria"/>
                <w:bCs/>
                <w:sz w:val="24"/>
                <w:szCs w:val="24"/>
              </w:rPr>
              <w:t>should be introduced in this section too, although it’s not proposed either (because of excluded character).</w:t>
            </w:r>
          </w:p>
          <w:p w:rsidR="00706A61" w:rsidRPr="00071A42" w:rsidRDefault="00706A61" w:rsidP="00E95358">
            <w:pPr>
              <w:spacing w:before="120" w:after="120"/>
              <w:rPr>
                <w:rFonts w:ascii="Cambria" w:hAnsi="Cambria"/>
                <w:bCs/>
                <w:sz w:val="24"/>
                <w:szCs w:val="24"/>
              </w:rPr>
            </w:pPr>
          </w:p>
        </w:tc>
      </w:tr>
      <w:tr w:rsidR="000A6CBD" w:rsidRPr="00FC5D24" w:rsidTr="00E95358">
        <w:tc>
          <w:tcPr>
            <w:tcW w:w="1525" w:type="dxa"/>
            <w:gridSpan w:val="2"/>
          </w:tcPr>
          <w:p w:rsidR="000A6CBD" w:rsidRPr="00FC5D24" w:rsidRDefault="000A6CBD" w:rsidP="00E95358">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0A6CBD" w:rsidRPr="00FC5D24" w:rsidRDefault="00071A42" w:rsidP="00E95358">
            <w:pPr>
              <w:spacing w:before="120" w:after="120"/>
              <w:rPr>
                <w:rFonts w:ascii="Cambria" w:hAnsi="Cambria"/>
                <w:sz w:val="24"/>
                <w:szCs w:val="24"/>
              </w:rPr>
            </w:pPr>
            <w:r w:rsidRPr="00071A42">
              <w:rPr>
                <w:rFonts w:ascii="Cambria" w:hAnsi="Cambria"/>
                <w:sz w:val="24"/>
                <w:szCs w:val="24"/>
              </w:rPr>
              <w:t>Given the fact that this specification deals with the root zone, the restrictiveness of ‘blocked’ variant disposition is intended.</w:t>
            </w:r>
          </w:p>
        </w:tc>
      </w:tr>
      <w:tr w:rsidR="000A6CBD" w:rsidRPr="00FC5D24" w:rsidTr="00E95358">
        <w:tc>
          <w:tcPr>
            <w:tcW w:w="1525" w:type="dxa"/>
            <w:gridSpan w:val="2"/>
          </w:tcPr>
          <w:p w:rsidR="000A6CBD" w:rsidRPr="00FC5D24" w:rsidRDefault="000A6CBD"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0A6CBD" w:rsidRPr="00FC5D24" w:rsidRDefault="00071A42" w:rsidP="00E95358">
            <w:pPr>
              <w:spacing w:before="120" w:after="120"/>
              <w:ind w:hanging="20"/>
              <w:rPr>
                <w:rFonts w:ascii="Cambria" w:hAnsi="Cambria"/>
                <w:sz w:val="24"/>
                <w:szCs w:val="24"/>
              </w:rPr>
            </w:pPr>
            <w:r w:rsidRPr="00071A42">
              <w:rPr>
                <w:rFonts w:ascii="Cambria" w:hAnsi="Cambria"/>
                <w:sz w:val="24"/>
                <w:szCs w:val="24"/>
              </w:rPr>
              <w:t>No action required.</w:t>
            </w:r>
          </w:p>
        </w:tc>
      </w:tr>
      <w:tr w:rsidR="000A6CBD" w:rsidRPr="00FC5D24" w:rsidTr="00E95358">
        <w:tc>
          <w:tcPr>
            <w:tcW w:w="1525" w:type="dxa"/>
            <w:gridSpan w:val="2"/>
            <w:shd w:val="clear" w:color="auto" w:fill="D9D9D9" w:themeFill="background1" w:themeFillShade="D9"/>
          </w:tcPr>
          <w:p w:rsidR="000A6CBD" w:rsidRPr="00FC5D24" w:rsidRDefault="00071A42" w:rsidP="00E95358">
            <w:pPr>
              <w:spacing w:before="120" w:after="120"/>
              <w:rPr>
                <w:rFonts w:ascii="Cambria" w:hAnsi="Cambria"/>
                <w:bCs/>
                <w:sz w:val="24"/>
                <w:szCs w:val="24"/>
              </w:rPr>
            </w:pPr>
            <w:r>
              <w:rPr>
                <w:rFonts w:ascii="Cambria" w:hAnsi="Cambria"/>
                <w:bCs/>
                <w:sz w:val="24"/>
                <w:szCs w:val="24"/>
              </w:rPr>
              <w:t>Comment</w:t>
            </w:r>
            <w:r w:rsidR="000A6CBD" w:rsidRPr="00FC5D24">
              <w:rPr>
                <w:rFonts w:ascii="Cambria" w:hAnsi="Cambria"/>
                <w:bCs/>
                <w:sz w:val="24"/>
                <w:szCs w:val="24"/>
              </w:rPr>
              <w:t xml:space="preserve"> </w:t>
            </w:r>
          </w:p>
        </w:tc>
        <w:tc>
          <w:tcPr>
            <w:tcW w:w="7825" w:type="dxa"/>
            <w:gridSpan w:val="2"/>
            <w:shd w:val="clear" w:color="auto" w:fill="D9D9D9" w:themeFill="background1" w:themeFillShade="D9"/>
          </w:tcPr>
          <w:p w:rsidR="000A6CBD" w:rsidRPr="00FC5D24" w:rsidRDefault="00071A42" w:rsidP="00E95358">
            <w:pPr>
              <w:spacing w:before="120" w:after="120"/>
              <w:rPr>
                <w:rFonts w:ascii="Cambria" w:hAnsi="Cambria"/>
                <w:bCs/>
                <w:sz w:val="24"/>
                <w:szCs w:val="24"/>
              </w:rPr>
            </w:pPr>
            <w:r>
              <w:rPr>
                <w:rFonts w:ascii="Cambria" w:hAnsi="Cambria"/>
                <w:bCs/>
                <w:sz w:val="24"/>
                <w:szCs w:val="24"/>
              </w:rPr>
              <w:t xml:space="preserve">6.2 </w:t>
            </w:r>
            <w:r w:rsidRPr="00071A42">
              <w:rPr>
                <w:rFonts w:ascii="Cambria" w:hAnsi="Cambria"/>
                <w:bCs/>
                <w:sz w:val="24"/>
                <w:szCs w:val="24"/>
              </w:rPr>
              <w:t>Inappropriate restriction. This is like restricting one between “colour” and “color” because they’re alternative spellings. “This can be disallowed by the WLE rule: H cannot follow a nasal consonant.” — Inappropriate rule, as the authors didn’t even consider geminated nasal consonants (eg, in</w:t>
            </w:r>
            <w:r w:rsidRPr="00071A42">
              <w:rPr>
                <w:rFonts w:ascii="Cambria" w:hAnsi="Cambria"/>
                <w:b/>
                <w:sz w:val="24"/>
                <w:szCs w:val="24"/>
              </w:rPr>
              <w:t xml:space="preserve"> </w:t>
            </w:r>
            <w:r w:rsidRPr="00071A42">
              <w:rPr>
                <w:rFonts w:ascii="Cambria" w:hAnsi="Cambria" w:cs="Gautami" w:hint="cs"/>
                <w:b/>
                <w:sz w:val="24"/>
                <w:szCs w:val="24"/>
                <w:cs/>
                <w:lang w:bidi="te-IN"/>
              </w:rPr>
              <w:t>కన్నడ</w:t>
            </w:r>
            <w:r w:rsidRPr="00071A42">
              <w:rPr>
                <w:rFonts w:ascii="Cambria" w:hAnsi="Cambria" w:cs="Gautami"/>
                <w:bCs/>
                <w:sz w:val="24"/>
                <w:szCs w:val="24"/>
                <w:cs/>
                <w:lang w:bidi="te-IN"/>
              </w:rPr>
              <w:t xml:space="preserve"> </w:t>
            </w:r>
            <w:r w:rsidRPr="00071A42">
              <w:rPr>
                <w:rFonts w:ascii="Cambria" w:hAnsi="Cambria"/>
                <w:bCs/>
                <w:sz w:val="24"/>
                <w:szCs w:val="24"/>
              </w:rPr>
              <w:t>kannaḍa).</w:t>
            </w:r>
          </w:p>
        </w:tc>
      </w:tr>
      <w:tr w:rsidR="000A6CBD" w:rsidRPr="00FC5D24" w:rsidTr="00E95358">
        <w:tc>
          <w:tcPr>
            <w:tcW w:w="1525" w:type="dxa"/>
            <w:gridSpan w:val="2"/>
          </w:tcPr>
          <w:p w:rsidR="000A6CBD" w:rsidRPr="00FC5D24" w:rsidRDefault="000A6CBD"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0A6CBD" w:rsidRPr="00FC5D24" w:rsidRDefault="00152509" w:rsidP="00E95358">
            <w:pPr>
              <w:spacing w:before="120" w:after="120"/>
              <w:rPr>
                <w:rFonts w:ascii="Cambria" w:hAnsi="Cambria"/>
                <w:sz w:val="24"/>
                <w:szCs w:val="24"/>
              </w:rPr>
            </w:pPr>
            <w:r w:rsidRPr="00152509">
              <w:rPr>
                <w:rFonts w:ascii="Cambria" w:hAnsi="Cambria"/>
                <w:sz w:val="24"/>
                <w:szCs w:val="24"/>
              </w:rPr>
              <w:t>Originally, the GP disallowed Halant following Nasal-C. However, in response to public comment and subsequence comment in RZ-LGR-3 public comment that the rule was too restrictive to spelling rules, and the fact that homophonic variant is not in scope of Neo-Brahmi LGRs, the GP decided to remove the restriction.</w:t>
            </w:r>
          </w:p>
        </w:tc>
      </w:tr>
      <w:tr w:rsidR="000A6CBD" w:rsidRPr="00FC5D24" w:rsidTr="00E95358">
        <w:tc>
          <w:tcPr>
            <w:tcW w:w="1525" w:type="dxa"/>
            <w:gridSpan w:val="2"/>
          </w:tcPr>
          <w:p w:rsidR="000A6CBD" w:rsidRPr="00FC5D24" w:rsidRDefault="000A6CBD"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0A6CBD" w:rsidRPr="00FC5D24" w:rsidRDefault="00152509" w:rsidP="00E95358">
            <w:pPr>
              <w:spacing w:before="120" w:after="120"/>
              <w:ind w:hanging="20"/>
              <w:rPr>
                <w:rFonts w:ascii="Cambria" w:hAnsi="Cambria"/>
                <w:sz w:val="24"/>
                <w:szCs w:val="24"/>
              </w:rPr>
            </w:pPr>
            <w:r w:rsidRPr="00152509">
              <w:rPr>
                <w:rFonts w:ascii="Cambria" w:hAnsi="Cambria"/>
                <w:sz w:val="24"/>
                <w:szCs w:val="24"/>
              </w:rPr>
              <w:t>Edit the rule for H to be H must follow a consonant.</w:t>
            </w:r>
          </w:p>
        </w:tc>
      </w:tr>
      <w:tr w:rsidR="008259B2" w:rsidRPr="00FC5D24" w:rsidTr="00E95358">
        <w:tc>
          <w:tcPr>
            <w:tcW w:w="1525" w:type="dxa"/>
            <w:gridSpan w:val="2"/>
            <w:shd w:val="clear" w:color="auto" w:fill="D9D9D9" w:themeFill="background1" w:themeFillShade="D9"/>
          </w:tcPr>
          <w:p w:rsidR="008259B2" w:rsidRPr="00FC5D24" w:rsidRDefault="008259B2" w:rsidP="00E95358">
            <w:pPr>
              <w:spacing w:before="120" w:after="120"/>
              <w:rPr>
                <w:rFonts w:ascii="Cambria" w:hAnsi="Cambria"/>
                <w:bCs/>
                <w:sz w:val="24"/>
                <w:szCs w:val="24"/>
              </w:rPr>
            </w:pPr>
            <w:r>
              <w:rPr>
                <w:rFonts w:ascii="Cambria" w:hAnsi="Cambria"/>
                <w:bCs/>
                <w:sz w:val="24"/>
                <w:szCs w:val="24"/>
              </w:rPr>
              <w:t>Comment</w:t>
            </w:r>
            <w:r w:rsidRPr="00FC5D24">
              <w:rPr>
                <w:rFonts w:ascii="Cambria" w:hAnsi="Cambria"/>
                <w:bCs/>
                <w:sz w:val="24"/>
                <w:szCs w:val="24"/>
              </w:rPr>
              <w:t xml:space="preserve"> </w:t>
            </w:r>
          </w:p>
        </w:tc>
        <w:tc>
          <w:tcPr>
            <w:tcW w:w="7825" w:type="dxa"/>
            <w:gridSpan w:val="2"/>
            <w:shd w:val="clear" w:color="auto" w:fill="D9D9D9" w:themeFill="background1" w:themeFillShade="D9"/>
          </w:tcPr>
          <w:p w:rsidR="008259B2" w:rsidRPr="00FC5D24" w:rsidRDefault="008259B2" w:rsidP="00E95358">
            <w:pPr>
              <w:spacing w:before="120" w:after="120"/>
              <w:rPr>
                <w:rFonts w:ascii="Cambria" w:hAnsi="Cambria"/>
                <w:bCs/>
                <w:sz w:val="24"/>
                <w:szCs w:val="24"/>
              </w:rPr>
            </w:pPr>
            <w:r w:rsidRPr="00F25BB1">
              <w:rPr>
                <w:rFonts w:ascii="Cambria" w:hAnsi="Cambria"/>
                <w:bCs/>
                <w:sz w:val="24"/>
                <w:szCs w:val="24"/>
              </w:rPr>
              <w:t>6.4.1: Inappropriate analysis. Confusbale standalone letters don’t necessarily mean confusable contextual forms (eg, vattu forms can have different ascending behavior and different positioning behavior and different letterforms). Also it’s unclear if the authors have examined contextual forms independently from the similarity of standalone letters. Further, many contextual forms are expectable in a small context (eg, one can tell a vattu exists in well-formed text as long as a consonant is preceded by virama), thus it’s not necessary to enumerate akshars and overload the variant set. (Table 16 is a duplication of Table 10.)</w:t>
            </w:r>
          </w:p>
        </w:tc>
      </w:tr>
      <w:tr w:rsidR="008259B2" w:rsidRPr="00FC5D24" w:rsidTr="00E95358">
        <w:tc>
          <w:tcPr>
            <w:tcW w:w="1525" w:type="dxa"/>
            <w:gridSpan w:val="2"/>
          </w:tcPr>
          <w:p w:rsidR="008259B2" w:rsidRPr="00FC5D24" w:rsidRDefault="008259B2"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8259B2" w:rsidRPr="00FC5D24" w:rsidRDefault="008259B2" w:rsidP="00E95358">
            <w:pPr>
              <w:spacing w:before="120" w:after="120"/>
              <w:rPr>
                <w:rFonts w:ascii="Cambria" w:hAnsi="Cambria"/>
                <w:sz w:val="24"/>
                <w:szCs w:val="24"/>
              </w:rPr>
            </w:pPr>
            <w:r w:rsidRPr="00F25BB1">
              <w:rPr>
                <w:rFonts w:ascii="Cambria" w:hAnsi="Cambria"/>
                <w:sz w:val="24"/>
                <w:szCs w:val="24"/>
              </w:rPr>
              <w:t>NBGP agreed to analyze both standalone letters and the joint forms. The extensive list of possible combinations of all nine scripts has been analyzed but the list is not included in the LGR proposal.</w:t>
            </w:r>
          </w:p>
        </w:tc>
      </w:tr>
      <w:tr w:rsidR="008259B2" w:rsidRPr="00FC5D24" w:rsidTr="00E95358">
        <w:tc>
          <w:tcPr>
            <w:tcW w:w="1525" w:type="dxa"/>
            <w:gridSpan w:val="2"/>
          </w:tcPr>
          <w:p w:rsidR="008259B2" w:rsidRPr="00FC5D24" w:rsidRDefault="008259B2"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8259B2" w:rsidRPr="008259B2" w:rsidRDefault="008259B2" w:rsidP="00E95358">
            <w:pPr>
              <w:spacing w:before="120" w:after="120"/>
              <w:ind w:hanging="20"/>
              <w:rPr>
                <w:rFonts w:ascii="Cambria" w:hAnsi="Cambria"/>
                <w:sz w:val="24"/>
                <w:szCs w:val="24"/>
                <w:lang w:val="en-US"/>
              </w:rPr>
            </w:pPr>
            <w:r w:rsidRPr="00071A42">
              <w:rPr>
                <w:rFonts w:ascii="Cambria" w:hAnsi="Cambria"/>
                <w:sz w:val="24"/>
                <w:szCs w:val="24"/>
              </w:rPr>
              <w:t>No action required.</w:t>
            </w:r>
          </w:p>
        </w:tc>
      </w:tr>
      <w:tr w:rsidR="008259B2" w:rsidRPr="00FC5D24" w:rsidTr="00E95358">
        <w:tc>
          <w:tcPr>
            <w:tcW w:w="1525" w:type="dxa"/>
            <w:gridSpan w:val="2"/>
            <w:shd w:val="clear" w:color="auto" w:fill="D9D9D9" w:themeFill="background1" w:themeFillShade="D9"/>
          </w:tcPr>
          <w:p w:rsidR="008259B2" w:rsidRPr="00FC5D24" w:rsidRDefault="008259B2" w:rsidP="00E95358">
            <w:pPr>
              <w:spacing w:before="120" w:after="120"/>
              <w:rPr>
                <w:rFonts w:ascii="Cambria" w:hAnsi="Cambria"/>
                <w:bCs/>
                <w:sz w:val="24"/>
                <w:szCs w:val="24"/>
              </w:rPr>
            </w:pPr>
            <w:r>
              <w:rPr>
                <w:rFonts w:ascii="Cambria" w:hAnsi="Cambria"/>
                <w:bCs/>
                <w:sz w:val="24"/>
                <w:szCs w:val="24"/>
              </w:rPr>
              <w:lastRenderedPageBreak/>
              <w:t>Comment</w:t>
            </w:r>
            <w:r w:rsidRPr="00FC5D24">
              <w:rPr>
                <w:rFonts w:ascii="Cambria" w:hAnsi="Cambria"/>
                <w:bCs/>
                <w:sz w:val="24"/>
                <w:szCs w:val="24"/>
              </w:rPr>
              <w:t xml:space="preserve"> </w:t>
            </w:r>
          </w:p>
        </w:tc>
        <w:tc>
          <w:tcPr>
            <w:tcW w:w="7825" w:type="dxa"/>
            <w:gridSpan w:val="2"/>
            <w:shd w:val="clear" w:color="auto" w:fill="D9D9D9" w:themeFill="background1" w:themeFillShade="D9"/>
          </w:tcPr>
          <w:p w:rsidR="008259B2" w:rsidRPr="00FC5D24" w:rsidRDefault="008259B2" w:rsidP="00E95358">
            <w:pPr>
              <w:spacing w:before="120" w:after="120"/>
              <w:rPr>
                <w:rFonts w:ascii="Cambria" w:hAnsi="Cambria"/>
                <w:bCs/>
                <w:sz w:val="24"/>
                <w:szCs w:val="24"/>
              </w:rPr>
            </w:pPr>
            <w:r w:rsidRPr="008259B2">
              <w:rPr>
                <w:rFonts w:ascii="Cambria" w:hAnsi="Cambria"/>
                <w:bCs/>
                <w:sz w:val="24"/>
                <w:szCs w:val="24"/>
              </w:rPr>
              <w:t>6.4.2, “NBGP concludes …”: Given the weak analysis above, it’s hard to believe what NBGP concludes now.</w:t>
            </w:r>
          </w:p>
        </w:tc>
      </w:tr>
      <w:tr w:rsidR="008259B2" w:rsidRPr="00FC5D24" w:rsidTr="00E95358">
        <w:tc>
          <w:tcPr>
            <w:tcW w:w="1525" w:type="dxa"/>
            <w:gridSpan w:val="2"/>
          </w:tcPr>
          <w:p w:rsidR="008259B2" w:rsidRPr="00FC5D24" w:rsidRDefault="008259B2"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8259B2" w:rsidRPr="00FC5D24" w:rsidRDefault="008259B2" w:rsidP="00E95358">
            <w:pPr>
              <w:spacing w:before="120" w:after="120"/>
              <w:rPr>
                <w:rFonts w:ascii="Cambria" w:hAnsi="Cambria"/>
                <w:sz w:val="24"/>
                <w:szCs w:val="24"/>
              </w:rPr>
            </w:pPr>
            <w:r w:rsidRPr="008259B2">
              <w:rPr>
                <w:rFonts w:ascii="Cambria" w:hAnsi="Cambria"/>
                <w:sz w:val="24"/>
                <w:szCs w:val="24"/>
              </w:rPr>
              <w:t>The extensive list of possible combination was analyzed. It is noted due to the high numbers of cross-script variant could over produce variants labels, however such cases are considered as acceptable.</w:t>
            </w:r>
          </w:p>
        </w:tc>
      </w:tr>
      <w:tr w:rsidR="008259B2" w:rsidRPr="00FC5D24" w:rsidTr="00E95358">
        <w:tc>
          <w:tcPr>
            <w:tcW w:w="1525" w:type="dxa"/>
            <w:gridSpan w:val="2"/>
          </w:tcPr>
          <w:p w:rsidR="008259B2" w:rsidRPr="00FC5D24" w:rsidRDefault="008259B2"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8259B2" w:rsidRPr="008259B2" w:rsidRDefault="008259B2" w:rsidP="00E95358">
            <w:pPr>
              <w:spacing w:before="120" w:after="120"/>
              <w:ind w:hanging="20"/>
              <w:rPr>
                <w:rFonts w:ascii="Cambria" w:hAnsi="Cambria"/>
                <w:sz w:val="24"/>
                <w:szCs w:val="24"/>
                <w:lang w:val="en-US"/>
              </w:rPr>
            </w:pPr>
            <w:r w:rsidRPr="00071A42">
              <w:rPr>
                <w:rFonts w:ascii="Cambria" w:hAnsi="Cambria"/>
                <w:sz w:val="24"/>
                <w:szCs w:val="24"/>
              </w:rPr>
              <w:t>No action required.</w:t>
            </w:r>
          </w:p>
        </w:tc>
      </w:tr>
      <w:tr w:rsidR="008259B2" w:rsidRPr="00FC5D24" w:rsidTr="00E95358">
        <w:tc>
          <w:tcPr>
            <w:tcW w:w="1525" w:type="dxa"/>
            <w:gridSpan w:val="2"/>
            <w:shd w:val="clear" w:color="auto" w:fill="D9D9D9" w:themeFill="background1" w:themeFillShade="D9"/>
          </w:tcPr>
          <w:p w:rsidR="008259B2" w:rsidRPr="00FC5D24" w:rsidRDefault="008259B2" w:rsidP="00E95358">
            <w:pPr>
              <w:spacing w:before="120" w:after="120"/>
              <w:rPr>
                <w:rFonts w:ascii="Cambria" w:hAnsi="Cambria"/>
                <w:bCs/>
                <w:sz w:val="24"/>
                <w:szCs w:val="24"/>
              </w:rPr>
            </w:pPr>
            <w:r>
              <w:rPr>
                <w:rFonts w:ascii="Cambria" w:hAnsi="Cambria"/>
                <w:bCs/>
                <w:sz w:val="24"/>
                <w:szCs w:val="24"/>
              </w:rPr>
              <w:t>Comment</w:t>
            </w:r>
            <w:r w:rsidRPr="00FC5D24">
              <w:rPr>
                <w:rFonts w:ascii="Cambria" w:hAnsi="Cambria"/>
                <w:bCs/>
                <w:sz w:val="24"/>
                <w:szCs w:val="24"/>
              </w:rPr>
              <w:t xml:space="preserve"> </w:t>
            </w:r>
          </w:p>
        </w:tc>
        <w:tc>
          <w:tcPr>
            <w:tcW w:w="7825" w:type="dxa"/>
            <w:gridSpan w:val="2"/>
            <w:shd w:val="clear" w:color="auto" w:fill="D9D9D9" w:themeFill="background1" w:themeFillShade="D9"/>
          </w:tcPr>
          <w:p w:rsidR="008259B2" w:rsidRPr="00FC5D24" w:rsidRDefault="008259B2" w:rsidP="00E95358">
            <w:pPr>
              <w:spacing w:before="120" w:after="120"/>
              <w:rPr>
                <w:rFonts w:ascii="Cambria" w:hAnsi="Cambria"/>
                <w:bCs/>
                <w:sz w:val="24"/>
                <w:szCs w:val="24"/>
              </w:rPr>
            </w:pPr>
            <w:r w:rsidRPr="008259B2">
              <w:rPr>
                <w:rFonts w:ascii="Cambria" w:hAnsi="Cambria"/>
                <w:bCs/>
                <w:sz w:val="24"/>
                <w:szCs w:val="24"/>
              </w:rPr>
              <w:t>7: A comprehensible pattern for other reviewers to refer to: `C[M][B|X] | V[B|X] | CH` (consonant clusters analyzed as a consonat preceded by one or more `CH` occurences).</w:t>
            </w:r>
          </w:p>
        </w:tc>
      </w:tr>
      <w:tr w:rsidR="008259B2" w:rsidRPr="00FC5D24" w:rsidTr="00E95358">
        <w:tc>
          <w:tcPr>
            <w:tcW w:w="1525" w:type="dxa"/>
            <w:gridSpan w:val="2"/>
          </w:tcPr>
          <w:p w:rsidR="008259B2" w:rsidRPr="00FC5D24" w:rsidRDefault="008259B2"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8259B2" w:rsidRPr="00FC5D24" w:rsidRDefault="008259B2" w:rsidP="00E95358">
            <w:pPr>
              <w:spacing w:before="120" w:after="120"/>
              <w:rPr>
                <w:rFonts w:ascii="Cambria" w:hAnsi="Cambria"/>
                <w:sz w:val="24"/>
                <w:szCs w:val="24"/>
              </w:rPr>
            </w:pPr>
            <w:r w:rsidRPr="008259B2">
              <w:rPr>
                <w:rFonts w:ascii="Cambria" w:hAnsi="Cambria"/>
                <w:sz w:val="24"/>
                <w:szCs w:val="24"/>
              </w:rPr>
              <w:t>The rules given in Section 7 have been specifically made simple to be “comprehensible” even to a non-technical user.</w:t>
            </w:r>
          </w:p>
        </w:tc>
      </w:tr>
      <w:tr w:rsidR="008259B2" w:rsidRPr="00FC5D24" w:rsidTr="00E95358">
        <w:tc>
          <w:tcPr>
            <w:tcW w:w="1525" w:type="dxa"/>
            <w:gridSpan w:val="2"/>
          </w:tcPr>
          <w:p w:rsidR="008259B2" w:rsidRPr="00FC5D24" w:rsidRDefault="008259B2" w:rsidP="008259B2">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8259B2" w:rsidRPr="008259B2" w:rsidRDefault="008259B2" w:rsidP="008259B2">
            <w:pPr>
              <w:spacing w:before="120" w:after="120"/>
              <w:ind w:hanging="20"/>
              <w:rPr>
                <w:rFonts w:ascii="Cambria" w:hAnsi="Cambria"/>
                <w:sz w:val="24"/>
                <w:szCs w:val="24"/>
                <w:lang w:val="en-US"/>
              </w:rPr>
            </w:pPr>
            <w:r w:rsidRPr="00071A42">
              <w:rPr>
                <w:rFonts w:ascii="Cambria" w:hAnsi="Cambria"/>
                <w:sz w:val="24"/>
                <w:szCs w:val="24"/>
              </w:rPr>
              <w:t>No action required.</w:t>
            </w:r>
          </w:p>
        </w:tc>
      </w:tr>
      <w:tr w:rsidR="008259B2" w:rsidRPr="00FC5D24" w:rsidTr="00E95358">
        <w:tc>
          <w:tcPr>
            <w:tcW w:w="1525" w:type="dxa"/>
            <w:gridSpan w:val="2"/>
            <w:shd w:val="clear" w:color="auto" w:fill="D9D9D9" w:themeFill="background1" w:themeFillShade="D9"/>
          </w:tcPr>
          <w:p w:rsidR="008259B2" w:rsidRPr="00FC5D24" w:rsidRDefault="008259B2" w:rsidP="008259B2">
            <w:pPr>
              <w:spacing w:before="120" w:after="120"/>
              <w:rPr>
                <w:rFonts w:ascii="Cambria" w:hAnsi="Cambria"/>
                <w:bCs/>
                <w:sz w:val="24"/>
                <w:szCs w:val="24"/>
              </w:rPr>
            </w:pPr>
            <w:r>
              <w:rPr>
                <w:rFonts w:ascii="Cambria" w:hAnsi="Cambria"/>
                <w:bCs/>
                <w:sz w:val="24"/>
                <w:szCs w:val="24"/>
              </w:rPr>
              <w:t>Comment</w:t>
            </w:r>
            <w:r w:rsidRPr="00FC5D24">
              <w:rPr>
                <w:rFonts w:ascii="Cambria" w:hAnsi="Cambria"/>
                <w:bCs/>
                <w:sz w:val="24"/>
                <w:szCs w:val="24"/>
              </w:rPr>
              <w:t xml:space="preserve"> </w:t>
            </w:r>
          </w:p>
        </w:tc>
        <w:tc>
          <w:tcPr>
            <w:tcW w:w="7825" w:type="dxa"/>
            <w:gridSpan w:val="2"/>
            <w:shd w:val="clear" w:color="auto" w:fill="D9D9D9" w:themeFill="background1" w:themeFillShade="D9"/>
          </w:tcPr>
          <w:p w:rsidR="008259B2" w:rsidRPr="00FC5D24" w:rsidRDefault="008259B2" w:rsidP="008259B2">
            <w:pPr>
              <w:spacing w:before="120" w:after="120"/>
              <w:rPr>
                <w:rFonts w:ascii="Cambria" w:hAnsi="Cambria"/>
                <w:bCs/>
                <w:sz w:val="24"/>
                <w:szCs w:val="24"/>
                <w:cs/>
              </w:rPr>
            </w:pPr>
            <w:r w:rsidRPr="008259B2">
              <w:rPr>
                <w:rFonts w:ascii="Cambria" w:hAnsi="Cambria"/>
                <w:bCs/>
                <w:sz w:val="24"/>
                <w:szCs w:val="24"/>
              </w:rPr>
              <w:t>7, Rule 5: Inappropriate and over-restrictive rule. See my comment above for §6.2.</w:t>
            </w:r>
          </w:p>
        </w:tc>
      </w:tr>
      <w:tr w:rsidR="008259B2" w:rsidRPr="00FC5D24" w:rsidTr="00E95358">
        <w:tc>
          <w:tcPr>
            <w:tcW w:w="1525" w:type="dxa"/>
            <w:gridSpan w:val="2"/>
          </w:tcPr>
          <w:p w:rsidR="008259B2" w:rsidRPr="00FC5D24" w:rsidRDefault="008259B2" w:rsidP="008259B2">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8259B2" w:rsidRPr="00FC5D24" w:rsidRDefault="008259B2" w:rsidP="008259B2">
            <w:pPr>
              <w:spacing w:before="120" w:after="120"/>
              <w:rPr>
                <w:rFonts w:ascii="Cambria" w:hAnsi="Cambria"/>
                <w:sz w:val="24"/>
                <w:szCs w:val="24"/>
              </w:rPr>
            </w:pPr>
            <w:r w:rsidRPr="008259B2">
              <w:rPr>
                <w:rFonts w:ascii="Cambria" w:hAnsi="Cambria"/>
                <w:sz w:val="24"/>
                <w:szCs w:val="24"/>
              </w:rPr>
              <w:t xml:space="preserve">The NBGP had discussed about Rule </w:t>
            </w:r>
            <w:r w:rsidRPr="008259B2">
              <w:rPr>
                <w:rFonts w:ascii="Cambria" w:hAnsi="Cambria" w:cs="Angsana New"/>
                <w:sz w:val="24"/>
                <w:szCs w:val="24"/>
                <w:cs/>
              </w:rPr>
              <w:t xml:space="preserve">5 </w:t>
            </w:r>
            <w:r w:rsidRPr="008259B2">
              <w:rPr>
                <w:rFonts w:ascii="Cambria" w:hAnsi="Cambria"/>
                <w:sz w:val="24"/>
                <w:szCs w:val="24"/>
              </w:rPr>
              <w:t>and concluded it is needed to be restricted.</w:t>
            </w:r>
          </w:p>
        </w:tc>
      </w:tr>
      <w:tr w:rsidR="008259B2" w:rsidRPr="00FC5D24" w:rsidTr="00E95358">
        <w:tc>
          <w:tcPr>
            <w:tcW w:w="1525" w:type="dxa"/>
            <w:gridSpan w:val="2"/>
          </w:tcPr>
          <w:p w:rsidR="008259B2" w:rsidRPr="00FC5D24" w:rsidRDefault="008259B2" w:rsidP="008259B2">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8259B2" w:rsidRPr="008259B2" w:rsidRDefault="008259B2" w:rsidP="008259B2">
            <w:pPr>
              <w:spacing w:before="120" w:after="120"/>
              <w:ind w:hanging="20"/>
              <w:rPr>
                <w:rFonts w:ascii="Cambria" w:hAnsi="Cambria"/>
                <w:sz w:val="24"/>
                <w:szCs w:val="24"/>
                <w:lang w:val="en-US"/>
              </w:rPr>
            </w:pPr>
            <w:r w:rsidRPr="00071A42">
              <w:rPr>
                <w:rFonts w:ascii="Cambria" w:hAnsi="Cambria"/>
                <w:sz w:val="24"/>
                <w:szCs w:val="24"/>
              </w:rPr>
              <w:t>No action required.</w:t>
            </w:r>
          </w:p>
        </w:tc>
      </w:tr>
      <w:tr w:rsidR="008259B2" w:rsidRPr="00FC5D24" w:rsidTr="00E95358">
        <w:tc>
          <w:tcPr>
            <w:tcW w:w="1525" w:type="dxa"/>
            <w:gridSpan w:val="2"/>
            <w:shd w:val="clear" w:color="auto" w:fill="D9D9D9" w:themeFill="background1" w:themeFillShade="D9"/>
          </w:tcPr>
          <w:p w:rsidR="008259B2" w:rsidRPr="00FC5D24" w:rsidRDefault="008259B2" w:rsidP="008259B2">
            <w:pPr>
              <w:spacing w:before="120" w:after="120"/>
              <w:rPr>
                <w:rFonts w:ascii="Cambria" w:hAnsi="Cambria"/>
                <w:bCs/>
                <w:sz w:val="24"/>
                <w:szCs w:val="24"/>
              </w:rPr>
            </w:pPr>
            <w:r>
              <w:rPr>
                <w:rFonts w:ascii="Cambria" w:hAnsi="Cambria"/>
                <w:bCs/>
                <w:sz w:val="24"/>
                <w:szCs w:val="24"/>
              </w:rPr>
              <w:t>Comment</w:t>
            </w:r>
            <w:r w:rsidRPr="00FC5D24">
              <w:rPr>
                <w:rFonts w:ascii="Cambria" w:hAnsi="Cambria"/>
                <w:bCs/>
                <w:sz w:val="24"/>
                <w:szCs w:val="24"/>
              </w:rPr>
              <w:t xml:space="preserve"> </w:t>
            </w:r>
          </w:p>
        </w:tc>
        <w:tc>
          <w:tcPr>
            <w:tcW w:w="7825" w:type="dxa"/>
            <w:gridSpan w:val="2"/>
            <w:shd w:val="clear" w:color="auto" w:fill="D9D9D9" w:themeFill="background1" w:themeFillShade="D9"/>
          </w:tcPr>
          <w:p w:rsidR="008259B2" w:rsidRPr="00FC5D24" w:rsidRDefault="00BA5B90" w:rsidP="008259B2">
            <w:pPr>
              <w:spacing w:before="120" w:after="120"/>
              <w:rPr>
                <w:rFonts w:ascii="Cambria" w:hAnsi="Cambria"/>
                <w:bCs/>
                <w:sz w:val="24"/>
                <w:szCs w:val="24"/>
              </w:rPr>
            </w:pPr>
            <w:r>
              <w:rPr>
                <w:rFonts w:ascii="Cambria" w:hAnsi="Cambria"/>
                <w:bCs/>
                <w:sz w:val="24"/>
                <w:szCs w:val="24"/>
              </w:rPr>
              <w:t>7</w:t>
            </w:r>
            <w:r w:rsidRPr="00BA5B90">
              <w:rPr>
                <w:rFonts w:ascii="Cambria" w:hAnsi="Cambria"/>
                <w:bCs/>
                <w:sz w:val="24"/>
                <w:szCs w:val="24"/>
              </w:rPr>
              <w:t>, Rule 6: Unecessarily restrictive rule. “… perceptually dissimilar but phonetically and semantically similarity between the two labels” is enough for allowing such usage. NBGP doesn’t have the right to force the public to abandon preferred spelling conventions.</w:t>
            </w:r>
          </w:p>
        </w:tc>
      </w:tr>
      <w:tr w:rsidR="008259B2" w:rsidRPr="00FC5D24" w:rsidTr="00E95358">
        <w:tc>
          <w:tcPr>
            <w:tcW w:w="1525" w:type="dxa"/>
            <w:gridSpan w:val="2"/>
          </w:tcPr>
          <w:p w:rsidR="008259B2" w:rsidRPr="00FC5D24" w:rsidRDefault="008259B2" w:rsidP="008259B2">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8259B2" w:rsidRPr="00FC5D24" w:rsidRDefault="00BA5B90" w:rsidP="008259B2">
            <w:pPr>
              <w:spacing w:before="120" w:after="120"/>
              <w:rPr>
                <w:rFonts w:ascii="Cambria" w:hAnsi="Cambria"/>
                <w:sz w:val="24"/>
                <w:szCs w:val="24"/>
              </w:rPr>
            </w:pPr>
            <w:r w:rsidRPr="00BA5B90">
              <w:rPr>
                <w:rFonts w:ascii="Cambria" w:hAnsi="Cambria"/>
                <w:sz w:val="24"/>
                <w:szCs w:val="24"/>
              </w:rPr>
              <w:t>For Rule 6, there could be cases involving multi-word domains where V may need to be allowed to follow an H. This is the case where two different words are joined together but first of which ends with a Halant and the second word begins with a Vowel. The lack of space/hyphen/joiner forces some unavoidable constraint in readability. NBGP decided to disallowing H following V.</w:t>
            </w:r>
          </w:p>
        </w:tc>
      </w:tr>
      <w:tr w:rsidR="008259B2" w:rsidRPr="00FC5D24" w:rsidTr="00E95358">
        <w:tc>
          <w:tcPr>
            <w:tcW w:w="1525" w:type="dxa"/>
            <w:gridSpan w:val="2"/>
          </w:tcPr>
          <w:p w:rsidR="008259B2" w:rsidRPr="00FC5D24" w:rsidRDefault="008259B2" w:rsidP="008259B2">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8259B2" w:rsidRPr="008259B2" w:rsidRDefault="00BA5B90" w:rsidP="008259B2">
            <w:pPr>
              <w:spacing w:before="120" w:after="120"/>
              <w:ind w:hanging="20"/>
              <w:rPr>
                <w:rFonts w:ascii="Cambria" w:hAnsi="Cambria"/>
                <w:sz w:val="24"/>
                <w:szCs w:val="24"/>
                <w:lang w:val="en-US"/>
              </w:rPr>
            </w:pPr>
            <w:r w:rsidRPr="00071A42">
              <w:rPr>
                <w:rFonts w:ascii="Cambria" w:hAnsi="Cambria"/>
                <w:sz w:val="24"/>
                <w:szCs w:val="24"/>
              </w:rPr>
              <w:t>No action required.</w:t>
            </w:r>
          </w:p>
        </w:tc>
      </w:tr>
    </w:tbl>
    <w:p w:rsidR="00106CE6" w:rsidRDefault="00106CE6">
      <w:pPr>
        <w:ind w:firstLine="720"/>
        <w:rPr>
          <w:rFonts w:ascii="Cambria" w:hAnsi="Cambria"/>
          <w:i/>
          <w:sz w:val="24"/>
          <w:szCs w:val="24"/>
        </w:rPr>
      </w:pPr>
    </w:p>
    <w:p w:rsidR="00E91960" w:rsidRPr="00FC5D24" w:rsidRDefault="00E91960">
      <w:pPr>
        <w:rPr>
          <w:rFonts w:ascii="Cambria" w:hAnsi="Cambria"/>
        </w:rPr>
      </w:pPr>
    </w:p>
    <w:sectPr w:rsidR="00E91960" w:rsidRPr="00FC5D24">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70A" w:rsidRDefault="007D170A" w:rsidP="00755CAB">
      <w:pPr>
        <w:spacing w:line="240" w:lineRule="auto"/>
      </w:pPr>
      <w:r>
        <w:separator/>
      </w:r>
    </w:p>
  </w:endnote>
  <w:endnote w:type="continuationSeparator" w:id="0">
    <w:p w:rsidR="007D170A" w:rsidRDefault="007D170A" w:rsidP="00755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ani">
    <w:panose1 w:val="020B0604020202020204"/>
    <w:charset w:val="00"/>
    <w:family w:val="roman"/>
    <w:pitch w:val="variable"/>
    <w:sig w:usb0="002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73B" w:rsidRDefault="0003773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03773B" w:rsidRDefault="00037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70A" w:rsidRDefault="007D170A" w:rsidP="00755CAB">
      <w:pPr>
        <w:spacing w:line="240" w:lineRule="auto"/>
      </w:pPr>
      <w:r>
        <w:separator/>
      </w:r>
    </w:p>
  </w:footnote>
  <w:footnote w:type="continuationSeparator" w:id="0">
    <w:p w:rsidR="007D170A" w:rsidRDefault="007D170A" w:rsidP="00755C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9138F"/>
    <w:multiLevelType w:val="multilevel"/>
    <w:tmpl w:val="136440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C801C67"/>
    <w:multiLevelType w:val="multilevel"/>
    <w:tmpl w:val="A95A6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60"/>
    <w:rsid w:val="00000001"/>
    <w:rsid w:val="0003773B"/>
    <w:rsid w:val="00071A42"/>
    <w:rsid w:val="000A6CBD"/>
    <w:rsid w:val="000D2369"/>
    <w:rsid w:val="00106CE6"/>
    <w:rsid w:val="00152509"/>
    <w:rsid w:val="00192CF6"/>
    <w:rsid w:val="001D6E90"/>
    <w:rsid w:val="003226C4"/>
    <w:rsid w:val="00351572"/>
    <w:rsid w:val="00393E6F"/>
    <w:rsid w:val="005919DE"/>
    <w:rsid w:val="005D59D8"/>
    <w:rsid w:val="00663316"/>
    <w:rsid w:val="00706A61"/>
    <w:rsid w:val="00722B96"/>
    <w:rsid w:val="00755CAB"/>
    <w:rsid w:val="007C5045"/>
    <w:rsid w:val="007D170A"/>
    <w:rsid w:val="008259B2"/>
    <w:rsid w:val="008603E1"/>
    <w:rsid w:val="009B00C2"/>
    <w:rsid w:val="00A7036A"/>
    <w:rsid w:val="00A7113D"/>
    <w:rsid w:val="00A91444"/>
    <w:rsid w:val="00AB1F9C"/>
    <w:rsid w:val="00B13E33"/>
    <w:rsid w:val="00B6366B"/>
    <w:rsid w:val="00B760AD"/>
    <w:rsid w:val="00BA5B90"/>
    <w:rsid w:val="00DA2C0E"/>
    <w:rsid w:val="00E91960"/>
    <w:rsid w:val="00EC431E"/>
    <w:rsid w:val="00ED31A9"/>
    <w:rsid w:val="00EF6E57"/>
    <w:rsid w:val="00F0123D"/>
    <w:rsid w:val="00F25BB1"/>
    <w:rsid w:val="00F75D07"/>
    <w:rsid w:val="00FC5D2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B5B7"/>
  <w15:docId w15:val="{13001D21-14E4-2A42-9C46-29DCC1E6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55CAB"/>
    <w:pPr>
      <w:spacing w:line="240" w:lineRule="auto"/>
    </w:pPr>
    <w:rPr>
      <w:rFonts w:ascii="Times New Roman" w:hAnsi="Times New Roman" w:cs="Angsana New"/>
      <w:sz w:val="18"/>
    </w:rPr>
  </w:style>
  <w:style w:type="character" w:customStyle="1" w:styleId="BalloonTextChar">
    <w:name w:val="Balloon Text Char"/>
    <w:basedOn w:val="DefaultParagraphFont"/>
    <w:link w:val="BalloonText"/>
    <w:uiPriority w:val="99"/>
    <w:semiHidden/>
    <w:rsid w:val="00755CAB"/>
    <w:rPr>
      <w:rFonts w:ascii="Times New Roman" w:hAnsi="Times New Roman" w:cs="Angsana New"/>
      <w:sz w:val="18"/>
    </w:rPr>
  </w:style>
  <w:style w:type="table" w:styleId="TableGrid">
    <w:name w:val="Table Grid"/>
    <w:basedOn w:val="TableNormal"/>
    <w:uiPriority w:val="39"/>
    <w:rsid w:val="00755C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CAB"/>
    <w:pPr>
      <w:tabs>
        <w:tab w:val="center" w:pos="4680"/>
        <w:tab w:val="right" w:pos="9360"/>
      </w:tabs>
      <w:spacing w:line="240" w:lineRule="auto"/>
    </w:pPr>
    <w:rPr>
      <w:rFonts w:cs="Cordia New"/>
      <w:szCs w:val="28"/>
    </w:rPr>
  </w:style>
  <w:style w:type="character" w:customStyle="1" w:styleId="HeaderChar">
    <w:name w:val="Header Char"/>
    <w:basedOn w:val="DefaultParagraphFont"/>
    <w:link w:val="Header"/>
    <w:uiPriority w:val="99"/>
    <w:rsid w:val="00755CAB"/>
    <w:rPr>
      <w:rFonts w:cs="Cordia New"/>
      <w:szCs w:val="28"/>
    </w:rPr>
  </w:style>
  <w:style w:type="paragraph" w:styleId="Footer">
    <w:name w:val="footer"/>
    <w:basedOn w:val="Normal"/>
    <w:link w:val="FooterChar"/>
    <w:uiPriority w:val="99"/>
    <w:unhideWhenUsed/>
    <w:rsid w:val="00755CAB"/>
    <w:pPr>
      <w:tabs>
        <w:tab w:val="center" w:pos="4680"/>
        <w:tab w:val="right" w:pos="9360"/>
      </w:tabs>
      <w:spacing w:line="240" w:lineRule="auto"/>
    </w:pPr>
    <w:rPr>
      <w:rFonts w:cs="Cordia New"/>
      <w:szCs w:val="28"/>
    </w:rPr>
  </w:style>
  <w:style w:type="character" w:customStyle="1" w:styleId="FooterChar">
    <w:name w:val="Footer Char"/>
    <w:basedOn w:val="DefaultParagraphFont"/>
    <w:link w:val="Footer"/>
    <w:uiPriority w:val="99"/>
    <w:rsid w:val="00755CAB"/>
    <w:rPr>
      <w:rFonts w:cs="Cordia New"/>
      <w:szCs w:val="28"/>
    </w:rPr>
  </w:style>
  <w:style w:type="character" w:styleId="Hyperlink">
    <w:name w:val="Hyperlink"/>
    <w:basedOn w:val="DefaultParagraphFont"/>
    <w:uiPriority w:val="99"/>
    <w:unhideWhenUsed/>
    <w:rsid w:val="00FC5D24"/>
    <w:rPr>
      <w:color w:val="0000FF" w:themeColor="hyperlink"/>
      <w:u w:val="single"/>
    </w:rPr>
  </w:style>
  <w:style w:type="character" w:styleId="UnresolvedMention">
    <w:name w:val="Unresolved Mention"/>
    <w:basedOn w:val="DefaultParagraphFont"/>
    <w:uiPriority w:val="99"/>
    <w:semiHidden/>
    <w:unhideWhenUsed/>
    <w:rsid w:val="00FC5D24"/>
    <w:rPr>
      <w:color w:val="605E5C"/>
      <w:shd w:val="clear" w:color="auto" w:fill="E1DFDD"/>
    </w:rPr>
  </w:style>
  <w:style w:type="paragraph" w:styleId="ListParagraph">
    <w:name w:val="List Paragraph"/>
    <w:basedOn w:val="Normal"/>
    <w:uiPriority w:val="34"/>
    <w:qFormat/>
    <w:rsid w:val="000D2369"/>
    <w:pPr>
      <w:ind w:left="720"/>
      <w:contextualSpacing/>
    </w:pPr>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41901">
      <w:bodyDiv w:val="1"/>
      <w:marLeft w:val="0"/>
      <w:marRight w:val="0"/>
      <w:marTop w:val="0"/>
      <w:marBottom w:val="0"/>
      <w:divBdr>
        <w:top w:val="none" w:sz="0" w:space="0" w:color="auto"/>
        <w:left w:val="none" w:sz="0" w:space="0" w:color="auto"/>
        <w:bottom w:val="none" w:sz="0" w:space="0" w:color="auto"/>
        <w:right w:val="none" w:sz="0" w:space="0" w:color="auto"/>
      </w:divBdr>
    </w:div>
    <w:div w:id="1407461339">
      <w:bodyDiv w:val="1"/>
      <w:marLeft w:val="0"/>
      <w:marRight w:val="0"/>
      <w:marTop w:val="0"/>
      <w:marBottom w:val="0"/>
      <w:divBdr>
        <w:top w:val="none" w:sz="0" w:space="0" w:color="auto"/>
        <w:left w:val="none" w:sz="0" w:space="0" w:color="auto"/>
        <w:bottom w:val="none" w:sz="0" w:space="0" w:color="auto"/>
        <w:right w:val="none" w:sz="0" w:space="0" w:color="auto"/>
      </w:divBdr>
    </w:div>
    <w:div w:id="200574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nn.org/public-comments/kannada-oriya-telugu-lgr-2018-08-08-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nicode.org/L2/L2014/14005-telugu-kannada-vs-o-oo--UTN.pdf" TargetMode="External"/><Relationship Id="rId4" Type="http://schemas.openxmlformats.org/officeDocument/2006/relationships/settings" Target="settings.xml"/><Relationship Id="rId9" Type="http://schemas.openxmlformats.org/officeDocument/2006/relationships/hyperlink" Target="https://www.icann.org/en/system/files/files/report-comments-kannada-oriya-telugu-lgr-31oct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F27FD-83C7-0147-812B-7A22A398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Pitinan Kooarmornpatana</cp:lastModifiedBy>
  <cp:revision>11</cp:revision>
  <dcterms:created xsi:type="dcterms:W3CDTF">2019-06-26T11:39:00Z</dcterms:created>
  <dcterms:modified xsi:type="dcterms:W3CDTF">2019-06-26T18:18:00Z</dcterms:modified>
</cp:coreProperties>
</file>