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1C889" w14:textId="77777777" w:rsidR="00FD5672" w:rsidRDefault="00FD5672" w:rsidP="00131001">
      <w:pPr>
        <w:pStyle w:val="NoteLevel11"/>
        <w:jc w:val="center"/>
        <w:rPr>
          <w:rFonts w:ascii="Calibri" w:hAnsi="Calibri" w:cs="Calibri"/>
          <w:b/>
          <w:bCs/>
          <w:sz w:val="32"/>
          <w:szCs w:val="32"/>
        </w:rPr>
      </w:pPr>
      <w:r w:rsidRPr="006739C0">
        <w:rPr>
          <w:rFonts w:ascii="Calibri" w:hAnsi="Calibri" w:cs="Calibri"/>
          <w:b/>
          <w:bCs/>
          <w:sz w:val="32"/>
          <w:szCs w:val="32"/>
        </w:rPr>
        <w:t>Chapter 1: Executive Summary</w:t>
      </w:r>
    </w:p>
    <w:p w14:paraId="760718BE" w14:textId="77777777" w:rsidR="00FD5672" w:rsidRPr="006739C0" w:rsidRDefault="00FD5672" w:rsidP="00131001">
      <w:pPr>
        <w:pStyle w:val="NoteLevel11"/>
        <w:jc w:val="center"/>
        <w:rPr>
          <w:rFonts w:ascii="Calibri" w:hAnsi="Calibri" w:cs="Calibri"/>
          <w:b/>
          <w:bCs/>
          <w:sz w:val="32"/>
          <w:szCs w:val="32"/>
        </w:rPr>
      </w:pPr>
    </w:p>
    <w:p w14:paraId="094D1D39" w14:textId="77777777" w:rsidR="00FD5672" w:rsidRDefault="00FD5672" w:rsidP="00131001">
      <w:pPr>
        <w:pStyle w:val="Body1"/>
        <w:rPr>
          <w:rFonts w:ascii="Calibri" w:hAnsi="Calibri" w:cs="Calibri"/>
        </w:rPr>
      </w:pPr>
      <w:r>
        <w:rPr>
          <w:rFonts w:ascii="Calibri" w:hAnsi="Calibri" w:cs="Calibri"/>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14:paraId="6E66D245" w14:textId="77777777" w:rsidR="00FD5672" w:rsidRDefault="00FD5672" w:rsidP="00131001">
      <w:pPr>
        <w:pStyle w:val="Body1"/>
        <w:rPr>
          <w:rFonts w:ascii="Calibri" w:hAnsi="Calibri" w:cs="Calibri"/>
          <w:shd w:val="clear" w:color="auto" w:fill="FFFF00"/>
        </w:rPr>
      </w:pPr>
      <w:r>
        <w:rPr>
          <w:rFonts w:ascii="Calibri" w:hAnsi="Calibri" w:cs="Calibri"/>
        </w:rPr>
        <w:t xml:space="preserve">ICANN is a California, public benefit corporation that undertakes periodic reviews to assess its efficacy in serving its various constituencies and the global public at large. </w:t>
      </w:r>
      <w:r w:rsidRPr="00D853A7">
        <w:rPr>
          <w:rFonts w:ascii="Calibri" w:hAnsi="Calibri" w:cs="Calibri"/>
        </w:rPr>
        <w:t>In 2009, ICANN and the US Department of Commerce approved, signed, and published an Affirmation of Commitments (</w:t>
      </w:r>
      <w:proofErr w:type="spellStart"/>
      <w:r w:rsidRPr="00D853A7">
        <w:rPr>
          <w:rFonts w:ascii="Calibri" w:hAnsi="Calibri" w:cs="Calibri"/>
        </w:rPr>
        <w:t>AoC</w:t>
      </w:r>
      <w:proofErr w:type="spellEnd"/>
      <w:r w:rsidRPr="00D853A7">
        <w:rPr>
          <w:rFonts w:ascii="Calibri" w:hAnsi="Calibri" w:cs="Calibri"/>
        </w:rPr>
        <w:t>) in which ICANN commits to undertake a number of high level reviews, including on Accountability and Transparency (completed December 2010), and WHOIS.</w:t>
      </w:r>
    </w:p>
    <w:p w14:paraId="799D949A" w14:textId="77777777" w:rsidR="00FD5672" w:rsidRDefault="00FD5672" w:rsidP="00131001">
      <w:pPr>
        <w:pStyle w:val="Body1"/>
        <w:rPr>
          <w:rFonts w:ascii="Calibri" w:hAnsi="Calibri" w:cs="Calibri"/>
        </w:rPr>
      </w:pPr>
      <w:r>
        <w:rPr>
          <w:rFonts w:ascii="Calibri" w:hAnsi="Calibri" w:cs="Calibri"/>
        </w:rPr>
        <w:t>This report is the formal output of the Review Team responsible for assessing WHOIS and represents the culmination of a year-long effort by a diverse group, representative of ICANN's makeup.</w:t>
      </w:r>
    </w:p>
    <w:p w14:paraId="2D5ADBBF"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History</w:t>
      </w:r>
    </w:p>
    <w:p w14:paraId="11ACF559" w14:textId="77777777" w:rsidR="00FD5672" w:rsidRPr="004B363D" w:rsidRDefault="00FD5672" w:rsidP="00131001">
      <w:pPr>
        <w:pStyle w:val="Body1"/>
        <w:rPr>
          <w:rFonts w:ascii="Calibri" w:hAnsi="Calibri" w:cs="Calibri"/>
        </w:rPr>
      </w:pPr>
      <w:r w:rsidRPr="004B363D">
        <w:rPr>
          <w:rFonts w:ascii="Calibri" w:hAnsi="Calibri" w:cs="Calibri"/>
        </w:rPr>
        <w:t>ICANN was formed in 1998 to fulfill the requirement that operation of the DNS move from the government to private sector control.</w:t>
      </w:r>
    </w:p>
    <w:p w14:paraId="334D0B55" w14:textId="77777777" w:rsidR="00FD5672" w:rsidRPr="004B363D" w:rsidRDefault="00FD5672" w:rsidP="00131001">
      <w:pPr>
        <w:pStyle w:val="Body1"/>
        <w:rPr>
          <w:rFonts w:ascii="Calibri" w:hAnsi="Calibri" w:cs="Calibri"/>
        </w:rPr>
      </w:pPr>
      <w:r w:rsidRPr="004B363D">
        <w:rPr>
          <w:rFonts w:ascii="Calibri" w:hAnsi="Calibri" w:cs="Calibri"/>
        </w:rPr>
        <w:t xml:space="preserve">WHOIS (not an acronym) was first defined as a </w:t>
      </w:r>
      <w:r w:rsidRPr="004B363D">
        <w:rPr>
          <w:rFonts w:ascii="Calibri" w:hAnsi="Calibri" w:cs="Calibri"/>
          <w:i/>
          <w:iCs/>
        </w:rPr>
        <w:t>protocol</w:t>
      </w:r>
      <w:r w:rsidRPr="004B363D">
        <w:rPr>
          <w:rFonts w:ascii="Calibri" w:hAnsi="Calibri" w:cs="Calibri"/>
        </w:rPr>
        <w:t xml:space="preserve"> of the Internet Engineering Task Force (IETF) in 1982. WHOIS is one of the simplest in the suite of protocols that the IETF maintains. Any machine connected to the Internet can operate a WHOIS </w:t>
      </w:r>
      <w:r w:rsidRPr="004B363D">
        <w:rPr>
          <w:rFonts w:ascii="Calibri" w:hAnsi="Calibri" w:cs="Calibri"/>
          <w:i/>
          <w:iCs/>
        </w:rPr>
        <w:t>service</w:t>
      </w:r>
      <w:r w:rsidRPr="004B363D">
        <w:rPr>
          <w:rFonts w:ascii="Calibri" w:hAnsi="Calibri" w:cs="Calibri"/>
        </w:rPr>
        <w:t xml:space="preserve"> by implementing the protocol and responding to requests as described in the </w:t>
      </w:r>
      <w:r w:rsidRPr="004B363D">
        <w:rPr>
          <w:rFonts w:ascii="Calibri" w:hAnsi="Calibri" w:cs="Calibri"/>
          <w:i/>
          <w:iCs/>
        </w:rPr>
        <w:t>specification</w:t>
      </w:r>
      <w:r w:rsidRPr="004B363D">
        <w:rPr>
          <w:rFonts w:ascii="Calibri" w:hAnsi="Calibri" w:cs="Calibri"/>
        </w:rPr>
        <w:t>.</w:t>
      </w:r>
    </w:p>
    <w:p w14:paraId="2DB897F8" w14:textId="77777777" w:rsidR="00FD5672" w:rsidRPr="004B363D" w:rsidRDefault="00FD5672" w:rsidP="00131001">
      <w:pPr>
        <w:pStyle w:val="Body1"/>
        <w:rPr>
          <w:rFonts w:ascii="Calibri" w:hAnsi="Calibri" w:cs="Calibri"/>
        </w:rPr>
      </w:pPr>
      <w:r w:rsidRPr="004B363D">
        <w:rPr>
          <w:rFonts w:ascii="Calibri" w:hAnsi="Calibri" w:cs="Calibri"/>
        </w:rPr>
        <w:t xml:space="preserve">Initially, the WHOIS </w:t>
      </w:r>
      <w:r w:rsidRPr="004B363D">
        <w:rPr>
          <w:rFonts w:ascii="Calibri" w:hAnsi="Calibri" w:cs="Calibri"/>
          <w:i/>
          <w:iCs/>
        </w:rPr>
        <w:t xml:space="preserve">specification </w:t>
      </w:r>
      <w:r w:rsidRPr="004B363D">
        <w:rPr>
          <w:rFonts w:ascii="Calibri" w:hAnsi="Calibri" w:cs="Calibri"/>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ins w:id="0" w:author="KK" w:date="2012-04-27T15:58:00Z">
        <w:r>
          <w:rPr>
            <w:rFonts w:ascii="Calibri" w:hAnsi="Calibri" w:cs="Calibri"/>
          </w:rPr>
          <w:t xml:space="preserve">It was used to provide points of contact for the network hosts. [Crocker </w:t>
        </w:r>
        <w:commentRangeStart w:id="1"/>
        <w:r>
          <w:rPr>
            <w:rFonts w:ascii="Calibri" w:hAnsi="Calibri" w:cs="Calibri"/>
          </w:rPr>
          <w:t>comments</w:t>
        </w:r>
      </w:ins>
      <w:commentRangeEnd w:id="1"/>
      <w:r w:rsidR="001A3E79">
        <w:rPr>
          <w:rStyle w:val="CommentReference"/>
          <w:rFonts w:ascii="Times New Roman" w:eastAsia="MS ??" w:hAnsi="Times New Roman" w:cs="Times New Roman"/>
          <w:color w:val="auto"/>
        </w:rPr>
        <w:commentReference w:id="1"/>
      </w:r>
      <w:ins w:id="2" w:author="KK" w:date="2012-04-27T15:58:00Z">
        <w:r>
          <w:rPr>
            <w:rFonts w:ascii="Calibri" w:hAnsi="Calibri" w:cs="Calibri"/>
          </w:rPr>
          <w:t>]</w:t>
        </w:r>
      </w:ins>
    </w:p>
    <w:p w14:paraId="1DAAC1A3" w14:textId="77777777" w:rsidR="00FD5672" w:rsidRDefault="00FD5672" w:rsidP="00131001">
      <w:pPr>
        <w:pStyle w:val="Body1"/>
        <w:rPr>
          <w:rFonts w:ascii="Calibri" w:hAnsi="Calibri" w:cs="Calibri"/>
        </w:rPr>
      </w:pPr>
      <w:r w:rsidRPr="004B363D">
        <w:rPr>
          <w:rFonts w:ascii="Calibri" w:hAnsi="Calibri" w:cs="Calibri"/>
        </w:rPr>
        <w:t xml:space="preserve">As the Internet grew and it became impractical to maintain a single WHOIS server, updated versions of the </w:t>
      </w:r>
      <w:r w:rsidRPr="004B363D">
        <w:rPr>
          <w:rFonts w:ascii="Calibri" w:hAnsi="Calibri" w:cs="Calibri"/>
          <w:i/>
          <w:iCs/>
        </w:rPr>
        <w:t>specification</w:t>
      </w:r>
      <w:r w:rsidRPr="004B363D">
        <w:rPr>
          <w:rFonts w:ascii="Calibri" w:hAnsi="Calibri" w:cs="Calibri"/>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hAnsi="Calibri" w:cs="Calibri"/>
        </w:rPr>
        <w:t xml:space="preserve"> required information and where that information could be found. ICANN is responsible for those definitions for the Domain Name System.</w:t>
      </w:r>
    </w:p>
    <w:p w14:paraId="3AD35B10"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Discussion</w:t>
      </w:r>
    </w:p>
    <w:p w14:paraId="59594E47" w14:textId="77777777" w:rsidR="00FD5672" w:rsidRDefault="00FD5672" w:rsidP="00131001">
      <w:pPr>
        <w:pStyle w:val="Body1"/>
        <w:rPr>
          <w:rFonts w:ascii="Calibri" w:hAnsi="Calibri" w:cs="Calibri"/>
        </w:rPr>
      </w:pPr>
      <w:r>
        <w:rPr>
          <w:rFonts w:ascii="Calibri" w:hAnsi="Calibri" w:cs="Calibri"/>
        </w:rPr>
        <w:lastRenderedPageBreak/>
        <w:t>Domain names are the familiar sequence of characters we see in our web browsers after the "http://www." and before the next "/"; e.g. "</w:t>
      </w:r>
      <w:hyperlink r:id="rId10" w:history="1">
        <w:r>
          <w:rPr>
            <w:rStyle w:val="Hyperlink"/>
            <w:rFonts w:ascii="Calibri" w:hAnsi="Calibri" w:cs="Calibri"/>
          </w:rPr>
          <w:t>google.com</w:t>
        </w:r>
      </w:hyperlink>
      <w:r>
        <w:rPr>
          <w:rFonts w:ascii="Calibri" w:hAnsi="Calibri" w:cs="Calibri"/>
        </w:rPr>
        <w:t>", "</w:t>
      </w:r>
      <w:hyperlink r:id="rId11" w:history="1">
        <w:r>
          <w:rPr>
            <w:rStyle w:val="Hyperlink"/>
            <w:rFonts w:ascii="Calibri" w:hAnsi="Calibri" w:cs="Calibri"/>
          </w:rPr>
          <w:t>redcross.org</w:t>
        </w:r>
      </w:hyperlink>
      <w:r>
        <w:rPr>
          <w:rFonts w:ascii="Calibri" w:hAnsi="Calibri" w:cs="Calibri"/>
        </w:rPr>
        <w:t>", and "</w:t>
      </w:r>
      <w:hyperlink r:id="rId12" w:history="1">
        <w:r>
          <w:rPr>
            <w:rStyle w:val="Hyperlink"/>
            <w:rFonts w:ascii="Calibri" w:hAnsi="Calibri" w:cs="Calibri"/>
          </w:rPr>
          <w:t>europa.eu</w:t>
        </w:r>
      </w:hyperlink>
      <w:r>
        <w:rPr>
          <w:rFonts w:ascii="Calibri" w:hAnsi="Calibri" w:cs="Calibri"/>
        </w:rPr>
        <w:t xml:space="preserve">". They are an integral part of the Internet, serving us as mnemonics for places we have been to or wish to be, and as keys for machines to perform the necessary translation from the abstract to the real. </w:t>
      </w:r>
    </w:p>
    <w:p w14:paraId="521CCEFC" w14:textId="77777777" w:rsidR="00FD5672" w:rsidRDefault="00FD5672" w:rsidP="00131001">
      <w:pPr>
        <w:pStyle w:val="Body1"/>
        <w:rPr>
          <w:rFonts w:ascii="Calibri" w:hAnsi="Calibri" w:cs="Calibri"/>
        </w:rPr>
      </w:pPr>
      <w:r>
        <w:rPr>
          <w:rFonts w:ascii="Calibri" w:hAnsi="Calibri" w:cs="Calibri"/>
        </w:rPr>
        <w:t xml:space="preserve">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w:t>
      </w:r>
      <w:commentRangeStart w:id="3"/>
      <w:del w:id="4" w:author="Alice Jansen" w:date="2012-04-30T10:19:00Z">
        <w:r w:rsidDel="00874EFC">
          <w:rPr>
            <w:rFonts w:ascii="Calibri" w:hAnsi="Calibri" w:cs="Calibri"/>
          </w:rPr>
          <w:delText>number</w:delText>
        </w:r>
      </w:del>
      <w:ins w:id="5" w:author="Alice Jansen" w:date="2012-04-30T10:19:00Z">
        <w:r w:rsidR="00874EFC">
          <w:rPr>
            <w:rFonts w:ascii="Calibri" w:hAnsi="Calibri" w:cs="Calibri"/>
          </w:rPr>
          <w:t>address</w:t>
        </w:r>
        <w:commentRangeEnd w:id="3"/>
        <w:r w:rsidR="00874EFC">
          <w:rPr>
            <w:rStyle w:val="CommentReference"/>
            <w:rFonts w:ascii="Times New Roman" w:eastAsia="MS ??" w:hAnsi="Times New Roman" w:cs="Times New Roman"/>
            <w:color w:val="auto"/>
          </w:rPr>
          <w:commentReference w:id="3"/>
        </w:r>
      </w:ins>
      <w:r>
        <w:rPr>
          <w:rFonts w:ascii="Calibri" w:hAnsi="Calibri" w:cs="Calibri"/>
        </w:rPr>
        <w:t>, and back again.</w:t>
      </w:r>
    </w:p>
    <w:p w14:paraId="363D878B" w14:textId="77777777" w:rsidR="00FD5672" w:rsidRDefault="00FD5672" w:rsidP="00131001">
      <w:pPr>
        <w:pStyle w:val="Body1"/>
        <w:rPr>
          <w:rFonts w:ascii="Calibri" w:hAnsi="Calibri" w:cs="Calibri"/>
        </w:rPr>
      </w:pPr>
      <w:r>
        <w:rPr>
          <w:rFonts w:ascii="Calibri" w:hAnsi="Calibri" w:cs="Calibri"/>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14:paraId="7185ABD8" w14:textId="77777777" w:rsidR="00FD5672" w:rsidRDefault="00FD5672" w:rsidP="00131001">
      <w:pPr>
        <w:pStyle w:val="Body1"/>
        <w:rPr>
          <w:rFonts w:ascii="Calibri" w:hAnsi="Calibri" w:cs="Calibri"/>
        </w:rPr>
      </w:pPr>
      <w:r>
        <w:rPr>
          <w:rFonts w:ascii="Calibri" w:hAnsi="Calibri" w:cs="Calibri"/>
        </w:rPr>
        <w:t xml:space="preserve">Domain names and the DNS are used in virtually every aspect of the Internet, not just those parts most visible to most consumers, web browsers. Every email message, song or movie download, instant message, tweet, </w:t>
      </w:r>
      <w:ins w:id="7" w:author="Susan kawaguchi" w:date="2012-04-30T14:14:00Z">
        <w:r w:rsidR="001A3E79">
          <w:rPr>
            <w:rFonts w:ascii="Calibri" w:hAnsi="Calibri" w:cs="Calibri"/>
          </w:rPr>
          <w:t>F</w:t>
        </w:r>
      </w:ins>
      <w:del w:id="8" w:author="Susan kawaguchi" w:date="2012-04-30T14:14:00Z">
        <w:r w:rsidDel="001A3E79">
          <w:rPr>
            <w:rFonts w:ascii="Calibri" w:hAnsi="Calibri" w:cs="Calibri"/>
          </w:rPr>
          <w:delText>f</w:delText>
        </w:r>
      </w:del>
      <w:r>
        <w:rPr>
          <w:rFonts w:ascii="Calibri" w:hAnsi="Calibri" w:cs="Calibri"/>
        </w:rPr>
        <w:t>acebook "like", or online transaction involves the DNS in some way. Without the DNS, the Internet would not exist as we know it.</w:t>
      </w:r>
    </w:p>
    <w:p w14:paraId="301E8132" w14:textId="77777777" w:rsidR="00FD5672" w:rsidRDefault="00FD5672" w:rsidP="00131001">
      <w:pPr>
        <w:pStyle w:val="Body1"/>
        <w:rPr>
          <w:rFonts w:ascii="Calibri" w:hAnsi="Calibri" w:cs="Calibri"/>
        </w:rPr>
      </w:pPr>
      <w:r>
        <w:rPr>
          <w:rFonts w:ascii="Calibri" w:hAnsi="Calibri" w:cs="Calibri"/>
        </w:rPr>
        <w:t>As important as machine to machine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14:paraId="1D4F1B3B" w14:textId="77777777" w:rsidR="00FD5672" w:rsidRDefault="00FD5672" w:rsidP="00131001">
      <w:pPr>
        <w:pStyle w:val="Body1"/>
        <w:rPr>
          <w:rFonts w:ascii="Calibri" w:hAnsi="Calibri" w:cs="Calibri"/>
        </w:rPr>
      </w:pPr>
      <w:r>
        <w:rPr>
          <w:rFonts w:ascii="Calibri" w:hAnsi="Calibri" w:cs="Calibri"/>
        </w:rPr>
        <w:t xml:space="preserve">This information is stored and is available to the public through a system known colloquially as WHOIS. WHOIS predates the "commercial" Internet and remains largely unchanged since its earliest days, ca 1982.  </w:t>
      </w:r>
      <w:del w:id="9" w:author="KK" w:date="2012-04-27T16:00:00Z">
        <w:r w:rsidDel="00DF6E05">
          <w:rPr>
            <w:rFonts w:ascii="Calibri" w:hAnsi="Calibri" w:cs="Calibri"/>
          </w:rPr>
          <w:delText>It is likely that it was selected for use in this context because it existed and was well-understood. In all probability, it was selected by default.</w:delText>
        </w:r>
      </w:del>
      <w:ins w:id="10" w:author="KK" w:date="2012-04-27T16:00:00Z">
        <w:r>
          <w:rPr>
            <w:rFonts w:ascii="Calibri" w:hAnsi="Calibri" w:cs="Calibri"/>
          </w:rPr>
          <w:t xml:space="preserve"> [</w:t>
        </w:r>
      </w:ins>
      <w:proofErr w:type="gramStart"/>
      <w:ins w:id="11" w:author="KK" w:date="2012-04-27T17:33:00Z">
        <w:r>
          <w:rPr>
            <w:rFonts w:ascii="Calibri" w:hAnsi="Calibri" w:cs="Calibri"/>
          </w:rPr>
          <w:t>per</w:t>
        </w:r>
        <w:proofErr w:type="gramEnd"/>
        <w:r>
          <w:rPr>
            <w:rFonts w:ascii="Calibri" w:hAnsi="Calibri" w:cs="Calibri"/>
          </w:rPr>
          <w:t xml:space="preserve"> </w:t>
        </w:r>
      </w:ins>
      <w:ins w:id="12" w:author="KK" w:date="2012-04-27T16:00:00Z">
        <w:r>
          <w:rPr>
            <w:rFonts w:ascii="Calibri" w:hAnsi="Calibri" w:cs="Calibri"/>
          </w:rPr>
          <w:t>Crocker comments</w:t>
        </w:r>
      </w:ins>
      <w:ins w:id="13" w:author="KK" w:date="2012-04-27T17:33:00Z">
        <w:r>
          <w:rPr>
            <w:rFonts w:ascii="Calibri" w:hAnsi="Calibri" w:cs="Calibri"/>
          </w:rPr>
          <w:t xml:space="preserve"> that we should fact-check and document this or (alternatively, I think</w:t>
        </w:r>
      </w:ins>
      <w:ins w:id="14" w:author="KK" w:date="2012-04-27T17:34:00Z">
        <w:r>
          <w:rPr>
            <w:rFonts w:ascii="Calibri" w:hAnsi="Calibri" w:cs="Calibri"/>
          </w:rPr>
          <w:t xml:space="preserve">) </w:t>
        </w:r>
      </w:ins>
      <w:ins w:id="15" w:author="KK" w:date="2012-04-27T17:33:00Z">
        <w:r>
          <w:rPr>
            <w:rFonts w:ascii="Calibri" w:hAnsi="Calibri" w:cs="Calibri"/>
          </w:rPr>
          <w:t>let it go</w:t>
        </w:r>
      </w:ins>
      <w:ins w:id="16" w:author="KK" w:date="2012-04-27T16:00:00Z">
        <w:r>
          <w:rPr>
            <w:rFonts w:ascii="Calibri" w:hAnsi="Calibri" w:cs="Calibri"/>
          </w:rPr>
          <w:t>]</w:t>
        </w:r>
      </w:ins>
    </w:p>
    <w:p w14:paraId="7ED46585"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Debate</w:t>
      </w:r>
    </w:p>
    <w:p w14:paraId="35479D46" w14:textId="77777777" w:rsidR="00FD5672" w:rsidRDefault="00FD5672" w:rsidP="00131001">
      <w:pPr>
        <w:pStyle w:val="Body1"/>
        <w:rPr>
          <w:rFonts w:ascii="Calibri" w:hAnsi="Calibri" w:cs="Calibri"/>
        </w:rPr>
      </w:pPr>
      <w:r>
        <w:rPr>
          <w:rFonts w:ascii="Calibri" w:hAnsi="Calibri" w:cs="Calibri"/>
        </w:rPr>
        <w:t>WHOIS is the source of long-running discussion and debate at ICANN, other Internet Governance institutions, and elsewhere. This team and its successors hopefully will inform future debate and consensus-based decision making.</w:t>
      </w:r>
    </w:p>
    <w:p w14:paraId="176946F2" w14:textId="77777777" w:rsidR="00FD5672" w:rsidRDefault="00FD5672" w:rsidP="00131001">
      <w:pPr>
        <w:pStyle w:val="Body1"/>
        <w:rPr>
          <w:rFonts w:ascii="Calibri" w:hAnsi="Calibri" w:cs="Calibri"/>
        </w:rPr>
      </w:pPr>
      <w:r>
        <w:rPr>
          <w:rFonts w:ascii="Calibri" w:hAnsi="Calibri" w:cs="Calibri"/>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14:paraId="3CD37473" w14:textId="77777777" w:rsidR="00FD5672" w:rsidDel="000E4B8D" w:rsidRDefault="00FD5672" w:rsidP="00131001">
      <w:pPr>
        <w:pStyle w:val="Body1"/>
        <w:rPr>
          <w:del w:id="17" w:author="KK" w:date="2012-04-27T17:35:00Z"/>
          <w:rFonts w:ascii="Calibri" w:hAnsi="Calibri" w:cs="Calibri"/>
        </w:rPr>
      </w:pPr>
      <w:r>
        <w:rPr>
          <w:rFonts w:ascii="Calibri" w:hAnsi="Calibri" w:cs="Calibri"/>
        </w:rPr>
        <w:lastRenderedPageBreak/>
        <w:t xml:space="preserve">In order to inform the debate, and </w:t>
      </w:r>
      <w:del w:id="18" w:author="KK" w:date="2012-04-27T16:02:00Z">
        <w:r w:rsidDel="00DF6E05">
          <w:rPr>
            <w:rFonts w:ascii="Calibri" w:hAnsi="Calibri" w:cs="Calibri"/>
          </w:rPr>
          <w:delText xml:space="preserve">perhaps make the </w:delText>
        </w:r>
      </w:del>
      <w:ins w:id="19" w:author="KK" w:date="2012-04-27T16:02:00Z">
        <w:r>
          <w:rPr>
            <w:rFonts w:ascii="Calibri" w:hAnsi="Calibri" w:cs="Calibri"/>
          </w:rPr>
          <w:t xml:space="preserve">to inform the </w:t>
        </w:r>
      </w:ins>
      <w:r>
        <w:rPr>
          <w:rFonts w:ascii="Calibri" w:hAnsi="Calibri" w:cs="Calibri"/>
        </w:rPr>
        <w:t>decision-making process</w:t>
      </w:r>
      <w:del w:id="20" w:author="KK" w:date="2012-04-27T16:02:00Z">
        <w:r w:rsidDel="00DF6E05">
          <w:rPr>
            <w:rFonts w:ascii="Calibri" w:hAnsi="Calibri" w:cs="Calibri"/>
          </w:rPr>
          <w:delText xml:space="preserve"> easier</w:delText>
        </w:r>
      </w:del>
      <w:r>
        <w:rPr>
          <w:rFonts w:ascii="Calibri" w:hAnsi="Calibri" w:cs="Calibri"/>
        </w:rPr>
        <w:t xml:space="preserve">, ICANN has </w:t>
      </w:r>
      <w:ins w:id="21" w:author="KK" w:date="2012-04-27T16:03:00Z">
        <w:r>
          <w:rPr>
            <w:rFonts w:ascii="Calibri" w:hAnsi="Calibri" w:cs="Calibri"/>
          </w:rPr>
          <w:t>conducted a number of studies in this area.</w:t>
        </w:r>
      </w:ins>
      <w:del w:id="22" w:author="KK" w:date="2012-04-27T16:03:00Z">
        <w:r w:rsidDel="00DF6E05">
          <w:rPr>
            <w:rFonts w:ascii="Calibri" w:hAnsi="Calibri" w:cs="Calibri"/>
          </w:rPr>
          <w:delText>adopted the age-old tradition of "the study" in lieu of or a precursor to action</w:delText>
        </w:r>
      </w:del>
      <w:r>
        <w:rPr>
          <w:rFonts w:ascii="Calibri" w:hAnsi="Calibri" w:cs="Calibri"/>
        </w:rPr>
        <w:t xml:space="preserve">. Significant sums have been spent studying WHOIS, </w:t>
      </w:r>
      <w:ins w:id="23" w:author="KK" w:date="2012-04-27T16:03:00Z">
        <w:r>
          <w:rPr>
            <w:rFonts w:ascii="Calibri" w:hAnsi="Calibri" w:cs="Calibri"/>
          </w:rPr>
          <w:t>including with four major studies now in progress</w:t>
        </w:r>
        <w:commentRangeStart w:id="24"/>
        <w:commentRangeStart w:id="25"/>
        <w:r>
          <w:rPr>
            <w:rFonts w:ascii="Calibri" w:hAnsi="Calibri" w:cs="Calibri"/>
          </w:rPr>
          <w:t xml:space="preserve">. We, of course, did not have the benefit of these studies in our work, but feel it is important to present recommendations that are action-oriented. </w:t>
        </w:r>
      </w:ins>
      <w:commentRangeEnd w:id="24"/>
      <w:r w:rsidR="006269DE">
        <w:rPr>
          <w:rStyle w:val="CommentReference"/>
          <w:rFonts w:ascii="Times New Roman" w:eastAsia="MS ??" w:hAnsi="Times New Roman" w:cs="Times New Roman"/>
          <w:color w:val="auto"/>
        </w:rPr>
        <w:commentReference w:id="24"/>
      </w:r>
      <w:commentRangeEnd w:id="25"/>
      <w:r w:rsidR="00B50622">
        <w:rPr>
          <w:rStyle w:val="CommentReference"/>
          <w:rFonts w:ascii="Times New Roman" w:eastAsia="MS ??" w:hAnsi="Times New Roman" w:cs="Times New Roman"/>
          <w:color w:val="auto"/>
        </w:rPr>
        <w:commentReference w:id="25"/>
      </w:r>
      <w:del w:id="26" w:author="KK" w:date="2012-04-27T16:04:00Z">
        <w:r w:rsidDel="00DF6E05">
          <w:rPr>
            <w:rFonts w:ascii="Calibri" w:hAnsi="Calibri" w:cs="Calibri"/>
          </w:rPr>
          <w:delText xml:space="preserve">more is being spent, and yet more is planned with the span of time now stretching into decades. </w:delText>
        </w:r>
      </w:del>
      <w:ins w:id="27" w:author="KK" w:date="2012-04-27T16:04:00Z">
        <w:r>
          <w:rPr>
            <w:rFonts w:ascii="Calibri" w:hAnsi="Calibri" w:cs="Calibri"/>
          </w:rPr>
          <w:t>[</w:t>
        </w:r>
      </w:ins>
      <w:ins w:id="28" w:author="KK" w:date="2012-04-27T17:34:00Z">
        <w:r>
          <w:rPr>
            <w:rFonts w:ascii="Calibri" w:hAnsi="Calibri" w:cs="Calibri"/>
          </w:rPr>
          <w:t xml:space="preserve">A number of people in the GNSO and Crocker too </w:t>
        </w:r>
      </w:ins>
      <w:ins w:id="29" w:author="KK" w:date="2012-04-27T16:04:00Z">
        <w:r>
          <w:rPr>
            <w:rFonts w:ascii="Calibri" w:hAnsi="Calibri" w:cs="Calibri"/>
          </w:rPr>
          <w:t xml:space="preserve">felt </w:t>
        </w:r>
      </w:ins>
      <w:ins w:id="30" w:author="KK" w:date="2012-04-27T17:34:00Z">
        <w:r>
          <w:rPr>
            <w:rFonts w:ascii="Calibri" w:hAnsi="Calibri" w:cs="Calibri"/>
          </w:rPr>
          <w:t xml:space="preserve">the </w:t>
        </w:r>
      </w:ins>
      <w:ins w:id="31" w:author="KK" w:date="2012-04-27T16:04:00Z">
        <w:r>
          <w:rPr>
            <w:rFonts w:ascii="Calibri" w:hAnsi="Calibri" w:cs="Calibri"/>
          </w:rPr>
          <w:t xml:space="preserve">original </w:t>
        </w:r>
      </w:ins>
      <w:ins w:id="32" w:author="KK" w:date="2012-04-27T17:34:00Z">
        <w:r>
          <w:rPr>
            <w:rFonts w:ascii="Calibri" w:hAnsi="Calibri" w:cs="Calibri"/>
          </w:rPr>
          <w:t xml:space="preserve">text </w:t>
        </w:r>
      </w:ins>
      <w:ins w:id="33" w:author="KK" w:date="2012-04-27T16:04:00Z">
        <w:r>
          <w:rPr>
            <w:rFonts w:ascii="Calibri" w:hAnsi="Calibri" w:cs="Calibri"/>
          </w:rPr>
          <w:t>was pejorative</w:t>
        </w:r>
      </w:ins>
      <w:ins w:id="34" w:author="KK" w:date="2012-04-27T17:34:00Z">
        <w:r>
          <w:rPr>
            <w:rFonts w:ascii="Calibri" w:hAnsi="Calibri" w:cs="Calibri"/>
          </w:rPr>
          <w:t xml:space="preserve"> – and that the studies have been </w:t>
        </w:r>
        <w:commentRangeStart w:id="35"/>
        <w:r>
          <w:rPr>
            <w:rFonts w:ascii="Calibri" w:hAnsi="Calibri" w:cs="Calibri"/>
          </w:rPr>
          <w:t>undertaken</w:t>
        </w:r>
      </w:ins>
      <w:commentRangeEnd w:id="35"/>
      <w:r w:rsidR="001A3E79">
        <w:rPr>
          <w:rStyle w:val="CommentReference"/>
          <w:rFonts w:ascii="Times New Roman" w:eastAsia="MS ??" w:hAnsi="Times New Roman" w:cs="Times New Roman"/>
          <w:color w:val="auto"/>
        </w:rPr>
        <w:commentReference w:id="35"/>
      </w:r>
      <w:ins w:id="36" w:author="KK" w:date="2012-04-27T17:34:00Z">
        <w:r>
          <w:rPr>
            <w:rFonts w:ascii="Calibri" w:hAnsi="Calibri" w:cs="Calibri"/>
          </w:rPr>
          <w:t xml:space="preserve"> in very good faith (and as someone who spent</w:t>
        </w:r>
      </w:ins>
      <w:ins w:id="37" w:author="KK" w:date="2012-04-27T17:35:00Z">
        <w:r>
          <w:rPr>
            <w:rFonts w:ascii="Calibri" w:hAnsi="Calibri" w:cs="Calibri"/>
          </w:rPr>
          <w:t xml:space="preserve"> many days drafting some of the ones in play, I agree </w:t>
        </w:r>
        <w:r w:rsidRPr="00FD5672">
          <w:rPr>
            <w:rFonts w:ascii="Calibri" w:hAnsi="Calibri" w:cs="Calibri"/>
          </w:rPr>
          <w:sym w:font="Wingdings" w:char="F04A"/>
        </w:r>
        <w:r>
          <w:rPr>
            <w:rFonts w:ascii="Calibri" w:hAnsi="Calibri" w:cs="Calibri"/>
          </w:rPr>
          <w:t xml:space="preserve">. So I </w:t>
        </w:r>
      </w:ins>
      <w:ins w:id="38" w:author="KK" w:date="2012-04-27T16:04:00Z">
        <w:r>
          <w:rPr>
            <w:rFonts w:ascii="Calibri" w:hAnsi="Calibri" w:cs="Calibri"/>
          </w:rPr>
          <w:t xml:space="preserve">tried to edit </w:t>
        </w:r>
      </w:ins>
      <w:ins w:id="39" w:author="KK" w:date="2012-04-27T17:35:00Z">
        <w:r>
          <w:rPr>
            <w:rFonts w:ascii="Calibri" w:hAnsi="Calibri" w:cs="Calibri"/>
          </w:rPr>
          <w:t xml:space="preserve">out the </w:t>
        </w:r>
      </w:ins>
      <w:ins w:id="40" w:author="KK" w:date="2012-04-27T16:04:00Z">
        <w:r>
          <w:rPr>
            <w:rFonts w:ascii="Calibri" w:hAnsi="Calibri" w:cs="Calibri"/>
          </w:rPr>
          <w:t xml:space="preserve">“edge” but keep </w:t>
        </w:r>
      </w:ins>
      <w:ins w:id="41" w:author="KK" w:date="2012-04-27T17:35:00Z">
        <w:r>
          <w:rPr>
            <w:rFonts w:ascii="Calibri" w:hAnsi="Calibri" w:cs="Calibri"/>
          </w:rPr>
          <w:t xml:space="preserve">the gist of the </w:t>
        </w:r>
      </w:ins>
      <w:ins w:id="42" w:author="KK" w:date="2012-04-27T16:04:00Z">
        <w:r>
          <w:rPr>
            <w:rFonts w:ascii="Calibri" w:hAnsi="Calibri" w:cs="Calibri"/>
          </w:rPr>
          <w:t xml:space="preserve">content – that </w:t>
        </w:r>
      </w:ins>
      <w:ins w:id="43" w:author="KK" w:date="2012-04-27T17:35:00Z">
        <w:r>
          <w:rPr>
            <w:rFonts w:ascii="Calibri" w:hAnsi="Calibri" w:cs="Calibri"/>
          </w:rPr>
          <w:t>we (</w:t>
        </w:r>
        <w:proofErr w:type="spellStart"/>
        <w:r>
          <w:rPr>
            <w:rFonts w:ascii="Calibri" w:hAnsi="Calibri" w:cs="Calibri"/>
          </w:rPr>
          <w:t>Whois</w:t>
        </w:r>
        <w:proofErr w:type="spellEnd"/>
        <w:r>
          <w:rPr>
            <w:rFonts w:ascii="Calibri" w:hAnsi="Calibri" w:cs="Calibri"/>
          </w:rPr>
          <w:t xml:space="preserve"> RT) is not waiting for the studies – we want action now.]</w:t>
        </w:r>
        <w:r w:rsidDel="000E4B8D">
          <w:rPr>
            <w:rFonts w:ascii="Calibri" w:hAnsi="Calibri" w:cs="Calibri"/>
          </w:rPr>
          <w:t xml:space="preserve"> </w:t>
        </w:r>
      </w:ins>
    </w:p>
    <w:p w14:paraId="17274502" w14:textId="77777777" w:rsidR="00FD5672" w:rsidRDefault="00FD5672" w:rsidP="00131001">
      <w:pPr>
        <w:pStyle w:val="Body1"/>
        <w:rPr>
          <w:rFonts w:ascii="Calibri" w:hAnsi="Calibri" w:cs="Calibri"/>
        </w:rPr>
      </w:pPr>
      <w:del w:id="44" w:author="KK" w:date="2012-04-27T16:06:00Z">
        <w:r w:rsidDel="00DF6E05">
          <w:rPr>
            <w:rFonts w:ascii="Calibri" w:hAnsi="Calibri" w:cs="Calibri"/>
          </w:rPr>
          <w:delTex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delText>
        </w:r>
      </w:del>
      <w:ins w:id="45" w:author="KK" w:date="2012-04-27T16:06:00Z">
        <w:r>
          <w:rPr>
            <w:rFonts w:ascii="Calibri" w:hAnsi="Calibri" w:cs="Calibri"/>
          </w:rPr>
          <w:t xml:space="preserve"> [</w:t>
        </w:r>
      </w:ins>
      <w:ins w:id="46" w:author="KK" w:date="2012-04-27T17:38:00Z">
        <w:r>
          <w:rPr>
            <w:rFonts w:ascii="Calibri" w:hAnsi="Calibri" w:cs="Calibri"/>
          </w:rPr>
          <w:t xml:space="preserve">I think this goes further into the studies, and is part of what has been </w:t>
        </w:r>
        <w:proofErr w:type="spellStart"/>
        <w:r>
          <w:rPr>
            <w:rFonts w:ascii="Calibri" w:hAnsi="Calibri" w:cs="Calibri"/>
          </w:rPr>
          <w:t>mis</w:t>
        </w:r>
        <w:proofErr w:type="spellEnd"/>
        <w:r>
          <w:rPr>
            <w:rFonts w:ascii="Calibri" w:hAnsi="Calibri" w:cs="Calibri"/>
          </w:rPr>
          <w:t xml:space="preserve">-understood, with offense in the GNSO taken. </w:t>
        </w:r>
      </w:ins>
      <w:ins w:id="47" w:author="KK" w:date="2012-04-27T16:06:00Z">
        <w:r>
          <w:rPr>
            <w:rFonts w:ascii="Calibri" w:hAnsi="Calibri" w:cs="Calibri"/>
          </w:rPr>
          <w:t xml:space="preserve">I think our </w:t>
        </w:r>
      </w:ins>
      <w:proofErr w:type="spellStart"/>
      <w:ins w:id="48" w:author="KK" w:date="2012-04-27T17:38:00Z">
        <w:r>
          <w:rPr>
            <w:rFonts w:ascii="Calibri" w:hAnsi="Calibri" w:cs="Calibri"/>
          </w:rPr>
          <w:t>Whois</w:t>
        </w:r>
        <w:proofErr w:type="spellEnd"/>
        <w:r>
          <w:rPr>
            <w:rFonts w:ascii="Calibri" w:hAnsi="Calibri" w:cs="Calibri"/>
          </w:rPr>
          <w:t xml:space="preserve"> RT </w:t>
        </w:r>
      </w:ins>
      <w:ins w:id="49" w:author="KK" w:date="2012-04-27T16:06:00Z">
        <w:r>
          <w:rPr>
            <w:rFonts w:ascii="Calibri" w:hAnsi="Calibri" w:cs="Calibri"/>
          </w:rPr>
          <w:t xml:space="preserve">concerns about </w:t>
        </w:r>
      </w:ins>
      <w:ins w:id="50" w:author="KK" w:date="2012-04-27T17:38:00Z">
        <w:r>
          <w:rPr>
            <w:rFonts w:ascii="Calibri" w:hAnsi="Calibri" w:cs="Calibri"/>
          </w:rPr>
          <w:t xml:space="preserve">delays and </w:t>
        </w:r>
      </w:ins>
      <w:ins w:id="51" w:author="KK" w:date="2012-04-27T16:06:00Z">
        <w:r>
          <w:rPr>
            <w:rFonts w:ascii="Calibri" w:hAnsi="Calibri" w:cs="Calibri"/>
          </w:rPr>
          <w:t>studies are clear from our report and public meetings/KK</w:t>
        </w:r>
      </w:ins>
      <w:ins w:id="52" w:author="KK" w:date="2012-04-27T16:07:00Z">
        <w:r>
          <w:rPr>
            <w:rFonts w:ascii="Calibri" w:hAnsi="Calibri" w:cs="Calibri"/>
          </w:rPr>
          <w:t xml:space="preserve">. </w:t>
        </w:r>
      </w:ins>
      <w:ins w:id="53" w:author="KK" w:date="2012-04-27T17:38:00Z">
        <w:r>
          <w:rPr>
            <w:rFonts w:ascii="Calibri" w:hAnsi="Calibri" w:cs="Calibri"/>
          </w:rPr>
          <w:t xml:space="preserve">Also, </w:t>
        </w:r>
      </w:ins>
      <w:ins w:id="54" w:author="KK" w:date="2012-04-27T16:07:00Z">
        <w:r>
          <w:rPr>
            <w:rFonts w:ascii="Calibri" w:hAnsi="Calibri" w:cs="Calibri"/>
          </w:rPr>
          <w:t xml:space="preserve">Studies </w:t>
        </w:r>
      </w:ins>
      <w:ins w:id="55" w:author="KK" w:date="2012-04-27T17:39:00Z">
        <w:r>
          <w:rPr>
            <w:rFonts w:ascii="Calibri" w:hAnsi="Calibri" w:cs="Calibri"/>
          </w:rPr>
          <w:t xml:space="preserve">are </w:t>
        </w:r>
      </w:ins>
      <w:ins w:id="56" w:author="KK" w:date="2012-04-27T16:07:00Z">
        <w:r>
          <w:rPr>
            <w:rFonts w:ascii="Calibri" w:hAnsi="Calibri" w:cs="Calibri"/>
          </w:rPr>
          <w:t>mentioned in next sentence</w:t>
        </w:r>
        <w:proofErr w:type="gramStart"/>
        <w:r>
          <w:rPr>
            <w:rFonts w:ascii="Calibri" w:hAnsi="Calibri" w:cs="Calibri"/>
          </w:rPr>
          <w:t xml:space="preserve">… </w:t>
        </w:r>
      </w:ins>
      <w:ins w:id="57" w:author="KK" w:date="2012-04-27T16:06:00Z">
        <w:r>
          <w:rPr>
            <w:rFonts w:ascii="Calibri" w:hAnsi="Calibri" w:cs="Calibri"/>
          </w:rPr>
          <w:t>]</w:t>
        </w:r>
      </w:ins>
      <w:proofErr w:type="gramEnd"/>
    </w:p>
    <w:p w14:paraId="588F2069"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Conclusion</w:t>
      </w:r>
      <w:ins w:id="58" w:author="KK" w:date="2012-04-27T16:07:00Z">
        <w:r>
          <w:rPr>
            <w:rFonts w:ascii="Calibri" w:hAnsi="Calibri" w:cs="Calibri"/>
            <w:b/>
            <w:bCs/>
            <w:sz w:val="28"/>
            <w:szCs w:val="28"/>
          </w:rPr>
          <w:t>s</w:t>
        </w:r>
      </w:ins>
      <w:r>
        <w:rPr>
          <w:rFonts w:ascii="Calibri" w:hAnsi="Calibri" w:cs="Calibri"/>
          <w:b/>
          <w:bCs/>
          <w:sz w:val="28"/>
          <w:szCs w:val="28"/>
        </w:rPr>
        <w:t xml:space="preserve"> </w:t>
      </w:r>
    </w:p>
    <w:p w14:paraId="05DB4F50" w14:textId="77777777" w:rsidR="008F6BC6" w:rsidRDefault="00897E5E">
      <w:pPr>
        <w:pStyle w:val="Body1"/>
        <w:rPr>
          <w:ins w:id="59" w:author="Emily Taylor" w:date="2012-04-28T12:36:00Z"/>
          <w:rFonts w:ascii="Calibri" w:eastAsia="Helvetica" w:hAnsi="Calibri"/>
        </w:rPr>
        <w:pPrChange w:id="60" w:author="Emily Taylor" w:date="2012-04-28T12:36:00Z">
          <w:pPr>
            <w:pStyle w:val="Body1"/>
            <w:numPr>
              <w:numId w:val="1"/>
            </w:numPr>
            <w:tabs>
              <w:tab w:val="num" w:pos="0"/>
            </w:tabs>
            <w:ind w:left="720" w:hanging="360"/>
          </w:pPr>
        </w:pPrChange>
      </w:pPr>
      <w:commentRangeStart w:id="61"/>
      <w:ins w:id="62" w:author="Emily Taylor" w:date="2012-04-28T12:36:00Z">
        <w:r>
          <w:rPr>
            <w:rFonts w:ascii="Calibri" w:eastAsia="Helvetica" w:hAnsi="Calibri"/>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Pr>
            <w:rFonts w:ascii="Calibri" w:eastAsia="Helvetica" w:hAnsi="Calibri"/>
          </w:rPr>
          <w:t>None more so than the other.</w:t>
        </w:r>
        <w:proofErr w:type="gramEnd"/>
      </w:ins>
    </w:p>
    <w:p w14:paraId="497E6A82" w14:textId="77777777" w:rsidR="008F6BC6" w:rsidRDefault="00897E5E">
      <w:pPr>
        <w:pStyle w:val="Body1"/>
        <w:rPr>
          <w:ins w:id="63" w:author="Emily Taylor" w:date="2012-04-28T12:36:00Z"/>
          <w:rFonts w:ascii="Calibri" w:eastAsia="Helvetica" w:hAnsi="Calibri"/>
        </w:rPr>
        <w:pPrChange w:id="64" w:author="Emily Taylor" w:date="2012-04-28T12:36:00Z">
          <w:pPr>
            <w:pStyle w:val="Body1"/>
            <w:numPr>
              <w:numId w:val="1"/>
            </w:numPr>
            <w:tabs>
              <w:tab w:val="num" w:pos="0"/>
            </w:tabs>
            <w:ind w:left="720" w:hanging="360"/>
          </w:pPr>
        </w:pPrChange>
      </w:pPr>
      <w:ins w:id="65" w:author="Emily Taylor" w:date="2012-04-28T12:36:00Z">
        <w:r>
          <w:rPr>
            <w:rFonts w:ascii="Calibri" w:eastAsia="Helvetica" w:hAnsi="Calibri"/>
          </w:rPr>
          <w:t xml:space="preserve">We find little consensus </w:t>
        </w:r>
        <w:r w:rsidRPr="00D853A7">
          <w:rPr>
            <w:rFonts w:ascii="Calibri" w:eastAsia="Helvetica" w:hAnsi="Calibri"/>
          </w:rPr>
          <w:t>within the ICANN community</w:t>
        </w:r>
        <w:r>
          <w:rPr>
            <w:rFonts w:ascii="Calibri" w:eastAsia="Helvetica" w:hAnsi="Calibri"/>
          </w:rPr>
          <w: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ins>
    </w:p>
    <w:p w14:paraId="11C8CAC8" w14:textId="77777777" w:rsidR="008F6BC6" w:rsidRDefault="00897E5E">
      <w:pPr>
        <w:pStyle w:val="Body1"/>
        <w:rPr>
          <w:ins w:id="66" w:author="Emily Taylor" w:date="2012-04-28T12:36:00Z"/>
          <w:rFonts w:ascii="Calibri" w:eastAsia="Helvetica" w:hAnsi="Calibri"/>
          <w:shd w:val="clear" w:color="auto" w:fill="FFFF00"/>
        </w:rPr>
        <w:pPrChange w:id="67" w:author="Emily Taylor" w:date="2012-04-28T12:36:00Z">
          <w:pPr>
            <w:pStyle w:val="Body1"/>
            <w:numPr>
              <w:numId w:val="1"/>
            </w:numPr>
            <w:tabs>
              <w:tab w:val="num" w:pos="0"/>
            </w:tabs>
            <w:ind w:left="720" w:hanging="360"/>
          </w:pPr>
        </w:pPrChange>
      </w:pPr>
      <w:ins w:id="68" w:author="Emily Taylor" w:date="2012-04-28T12:36:00Z">
        <w:r w:rsidRPr="00D853A7">
          <w:rPr>
            <w:rFonts w:ascii="Calibri" w:eastAsia="Helvetica" w:hAnsi="Calibri"/>
          </w:rPr>
          <w:t>Where does this leave the issue</w:t>
        </w:r>
        <w:r>
          <w:rPr>
            <w:rFonts w:ascii="Calibri" w:eastAsia="Helvetica" w:hAnsi="Calibri"/>
          </w:rPr>
          <w:t xml:space="preserve"> of “promotes consumer trust”? </w:t>
        </w:r>
        <w:r w:rsidRPr="00D853A7">
          <w:rPr>
            <w:rFonts w:ascii="Calibri" w:eastAsia="Helvetica" w:hAnsi="Calibri"/>
          </w:rPr>
          <w:t>Having struggled with what “consumer” means in the context of WHOIS, and aware of the Affirmation of Commitments’ observation that there are key stakeholders who do not engage in the ICANN environment, the WHOIS Review Team c</w:t>
        </w:r>
        <w:r>
          <w:rPr>
            <w:rFonts w:ascii="Calibri" w:eastAsia="Helvetica" w:hAnsi="Calibri"/>
          </w:rPr>
          <w:t xml:space="preserve">ommissioned consumer research. </w:t>
        </w:r>
        <w:r w:rsidRPr="00D853A7">
          <w:rPr>
            <w:rFonts w:ascii="Calibri" w:eastAsia="Helvetica" w:hAnsi="Calibri"/>
          </w:rPr>
          <w:t>This found that drivers of consumer trust include knowing the entity with whom they are dealing, and being able to find</w:t>
        </w:r>
        <w:r>
          <w:rPr>
            <w:rFonts w:ascii="Calibri" w:eastAsia="Helvetica" w:hAnsi="Calibri"/>
          </w:rPr>
          <w:t xml:space="preserve"> reliable contact information. </w:t>
        </w:r>
        <w:r w:rsidRPr="00D853A7">
          <w:rPr>
            <w:rFonts w:ascii="Calibri" w:eastAsia="Helvetica" w:hAnsi="Calibri"/>
          </w:rPr>
          <w:t>The vast majority of consumers were unaware of the existence of the WHOIS service, and many struggled to understan</w:t>
        </w:r>
        <w:r>
          <w:rPr>
            <w:rFonts w:ascii="Calibri" w:eastAsia="Helvetica" w:hAnsi="Calibri"/>
          </w:rPr>
          <w:t xml:space="preserve">d the format of WHOIS outputs. </w:t>
        </w:r>
        <w:r w:rsidRPr="00D853A7">
          <w:rPr>
            <w:rFonts w:ascii="Calibri" w:eastAsia="Helvetica" w:hAnsi="Calibri"/>
          </w:rPr>
          <w:t>This led us to conclude that the current implementation of WHOIS services does not help to build consumer trust, and more could be done to raise awareness of the service, and to improve its user-friendliness.</w:t>
        </w:r>
      </w:ins>
    </w:p>
    <w:p w14:paraId="5F180E0E" w14:textId="77777777" w:rsidR="008F6BC6" w:rsidRDefault="00897E5E">
      <w:pPr>
        <w:pStyle w:val="Body1"/>
        <w:rPr>
          <w:ins w:id="69" w:author="Emily Taylor" w:date="2012-04-28T12:36:00Z"/>
          <w:rFonts w:ascii="Calibri" w:eastAsia="Helvetica" w:hAnsi="Calibri"/>
        </w:rPr>
        <w:pPrChange w:id="70" w:author="Emily Taylor" w:date="2012-04-28T12:36:00Z">
          <w:pPr>
            <w:pStyle w:val="Body1"/>
            <w:numPr>
              <w:numId w:val="1"/>
            </w:numPr>
            <w:tabs>
              <w:tab w:val="num" w:pos="0"/>
            </w:tabs>
            <w:ind w:left="720" w:hanging="360"/>
          </w:pPr>
        </w:pPrChange>
      </w:pPr>
      <w:ins w:id="71" w:author="Emily Taylor" w:date="2012-04-28T12:36:00Z">
        <w:r>
          <w:rPr>
            <w:rFonts w:ascii="Calibri" w:eastAsia="Helvetica" w:hAnsi="Calibri"/>
          </w:rPr>
          <w:t>For something so simple as WHOIS the protocol, it is unfortunate that WHOIS the policy has become so complex and unmanageable.</w:t>
        </w:r>
      </w:ins>
    </w:p>
    <w:p w14:paraId="38E02027" w14:textId="77777777" w:rsidR="008F6BC6" w:rsidRPr="008F6BC6" w:rsidRDefault="00B50622">
      <w:pPr>
        <w:rPr>
          <w:ins w:id="72" w:author="Emily Taylor" w:date="2012-04-28T12:36:00Z"/>
          <w:b/>
          <w:rPrChange w:id="73" w:author="Emily Taylor" w:date="2012-04-28T12:36:00Z">
            <w:rPr>
              <w:ins w:id="74" w:author="Emily Taylor" w:date="2012-04-28T12:36:00Z"/>
            </w:rPr>
          </w:rPrChange>
        </w:rPr>
        <w:pPrChange w:id="75" w:author="Emily Taylor" w:date="2012-04-28T12:36:00Z">
          <w:pPr>
            <w:pStyle w:val="ListParagraph"/>
            <w:numPr>
              <w:numId w:val="1"/>
            </w:numPr>
            <w:tabs>
              <w:tab w:val="num" w:pos="0"/>
            </w:tabs>
            <w:ind w:hanging="360"/>
          </w:pPr>
        </w:pPrChange>
      </w:pPr>
      <w:r>
        <w:rPr>
          <w:rStyle w:val="CommentReference"/>
        </w:rPr>
        <w:commentReference w:id="76"/>
      </w:r>
    </w:p>
    <w:commentRangeEnd w:id="61"/>
    <w:p w14:paraId="093E55AF" w14:textId="77777777" w:rsidR="00FD5672" w:rsidRDefault="00897E5E" w:rsidP="00131001">
      <w:pPr>
        <w:pStyle w:val="Body1"/>
        <w:rPr>
          <w:rFonts w:ascii="Calibri" w:hAnsi="Calibri" w:cs="Calibri"/>
        </w:rPr>
      </w:pPr>
      <w:ins w:id="77" w:author="Emily Taylor" w:date="2012-04-28T12:36:00Z">
        <w:r>
          <w:rPr>
            <w:rStyle w:val="CommentReference"/>
            <w:rFonts w:ascii="Times New Roman" w:eastAsia="MS ??" w:hAnsi="Times New Roman" w:cs="Times New Roman"/>
            <w:color w:val="auto"/>
          </w:rPr>
          <w:commentReference w:id="61"/>
        </w:r>
      </w:ins>
      <w:r w:rsidR="00FD5672">
        <w:rPr>
          <w:rFonts w:ascii="Calibri" w:hAnsi="Calibri" w:cs="Calibri"/>
        </w:rPr>
        <w:t xml:space="preserve">This summary discussion is not a condemnation of the debate, the studies, or the people that invested their time, emotion, and personal capital over the years. Rather, it is an </w:t>
      </w:r>
      <w:r w:rsidR="00FD5672">
        <w:rPr>
          <w:rFonts w:ascii="Calibri" w:hAnsi="Calibri" w:cs="Calibri"/>
        </w:rPr>
        <w:lastRenderedPageBreak/>
        <w:t xml:space="preserve">attempt to concisely present in a balanced and fair manner </w:t>
      </w:r>
      <w:commentRangeStart w:id="78"/>
      <w:ins w:id="79" w:author="KK" w:date="2012-04-27T16:08:00Z">
        <w:r w:rsidR="00FD5672">
          <w:rPr>
            <w:rFonts w:ascii="Calibri" w:hAnsi="Calibri" w:cs="Calibri"/>
          </w:rPr>
          <w:t xml:space="preserve">aspects of the </w:t>
        </w:r>
        <w:proofErr w:type="spellStart"/>
        <w:r w:rsidR="00FD5672">
          <w:rPr>
            <w:rFonts w:ascii="Calibri" w:hAnsi="Calibri" w:cs="Calibri"/>
          </w:rPr>
          <w:t>Whois</w:t>
        </w:r>
        <w:proofErr w:type="spellEnd"/>
        <w:r w:rsidR="00FD5672">
          <w:rPr>
            <w:rFonts w:ascii="Calibri" w:hAnsi="Calibri" w:cs="Calibri"/>
          </w:rPr>
          <w:t xml:space="preserve"> protocol, service and especially data that many in the Community, on all sides of the issue, think merit additional </w:t>
        </w:r>
      </w:ins>
      <w:ins w:id="80" w:author="KK" w:date="2012-04-27T16:09:00Z">
        <w:r w:rsidR="00FD5672">
          <w:rPr>
            <w:rFonts w:ascii="Calibri" w:hAnsi="Calibri" w:cs="Calibri"/>
          </w:rPr>
          <w:t xml:space="preserve">attention. </w:t>
        </w:r>
      </w:ins>
      <w:del w:id="81" w:author="KK" w:date="2012-04-27T16:08:00Z">
        <w:r w:rsidR="00FD5672" w:rsidDel="00174680">
          <w:rPr>
            <w:rFonts w:ascii="Calibri" w:hAnsi="Calibri" w:cs="Calibri"/>
          </w:rPr>
          <w:delText>the very real truth that the current system is broken and needs to be repaired.</w:delText>
        </w:r>
      </w:del>
      <w:ins w:id="82" w:author="KK" w:date="2012-04-27T16:08:00Z">
        <w:r w:rsidR="00FD5672">
          <w:rPr>
            <w:rFonts w:ascii="Calibri" w:hAnsi="Calibri" w:cs="Calibri"/>
          </w:rPr>
          <w:t xml:space="preserve"> </w:t>
        </w:r>
      </w:ins>
      <w:commentRangeStart w:id="83"/>
      <w:ins w:id="84" w:author="KK" w:date="2012-04-27T16:09:00Z">
        <w:r w:rsidR="00FD5672">
          <w:rPr>
            <w:rFonts w:ascii="Calibri" w:hAnsi="Calibri" w:cs="Calibri"/>
          </w:rPr>
          <w:t>[</w:t>
        </w:r>
        <w:proofErr w:type="gramStart"/>
        <w:r w:rsidR="00FD5672">
          <w:rPr>
            <w:rFonts w:ascii="Calibri" w:hAnsi="Calibri" w:cs="Calibri"/>
          </w:rPr>
          <w:t>softening</w:t>
        </w:r>
        <w:proofErr w:type="gramEnd"/>
        <w:r w:rsidR="00FD5672">
          <w:rPr>
            <w:rFonts w:ascii="Calibri" w:hAnsi="Calibri" w:cs="Calibri"/>
          </w:rPr>
          <w:t xml:space="preserve"> just a bit</w:t>
        </w:r>
      </w:ins>
      <w:ins w:id="85" w:author="KK" w:date="2012-04-27T16:10:00Z">
        <w:r w:rsidR="00FD5672">
          <w:rPr>
            <w:rFonts w:ascii="Calibri" w:hAnsi="Calibri" w:cs="Calibri"/>
          </w:rPr>
          <w:t xml:space="preserve"> as offense was taken/</w:t>
        </w:r>
        <w:commentRangeStart w:id="86"/>
        <w:r w:rsidR="00FD5672">
          <w:rPr>
            <w:rFonts w:ascii="Calibri" w:hAnsi="Calibri" w:cs="Calibri"/>
          </w:rPr>
          <w:t>KK</w:t>
        </w:r>
      </w:ins>
      <w:commentRangeEnd w:id="86"/>
      <w:r w:rsidR="0077357C">
        <w:rPr>
          <w:rStyle w:val="CommentReference"/>
          <w:rFonts w:ascii="Times New Roman" w:eastAsia="MS ??" w:hAnsi="Times New Roman" w:cs="Times New Roman"/>
          <w:color w:val="auto"/>
        </w:rPr>
        <w:commentReference w:id="86"/>
      </w:r>
      <w:ins w:id="87" w:author="KK" w:date="2012-04-27T16:10:00Z">
        <w:r w:rsidR="00FD5672">
          <w:rPr>
            <w:rFonts w:ascii="Calibri" w:hAnsi="Calibri" w:cs="Calibri"/>
          </w:rPr>
          <w:t>]</w:t>
        </w:r>
      </w:ins>
      <w:commentRangeEnd w:id="78"/>
      <w:r w:rsidR="006269DE">
        <w:rPr>
          <w:rStyle w:val="CommentReference"/>
          <w:rFonts w:ascii="Times New Roman" w:eastAsia="MS ??" w:hAnsi="Times New Roman" w:cs="Times New Roman"/>
          <w:color w:val="auto"/>
        </w:rPr>
        <w:commentReference w:id="78"/>
      </w:r>
      <w:commentRangeEnd w:id="83"/>
      <w:r w:rsidR="00B50622">
        <w:rPr>
          <w:rStyle w:val="CommentReference"/>
          <w:rFonts w:ascii="Times New Roman" w:eastAsia="MS ??" w:hAnsi="Times New Roman" w:cs="Times New Roman"/>
          <w:color w:val="auto"/>
        </w:rPr>
        <w:commentReference w:id="83"/>
      </w:r>
    </w:p>
    <w:p w14:paraId="3769C210" w14:textId="77777777" w:rsidR="00FD5672" w:rsidRDefault="00FD5672" w:rsidP="00131001">
      <w:pPr>
        <w:pStyle w:val="Body1"/>
        <w:rPr>
          <w:rFonts w:ascii="Calibri" w:hAnsi="Calibri" w:cs="Calibri"/>
        </w:rPr>
      </w:pPr>
      <w:r>
        <w:rPr>
          <w:rFonts w:ascii="Calibri" w:hAnsi="Calibri" w:cs="Calibri"/>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in the debates that follow, and monitoring their implementation if adopted by the Board.</w:t>
      </w:r>
    </w:p>
    <w:p w14:paraId="6F46AF16"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Work of this RT</w:t>
      </w:r>
    </w:p>
    <w:p w14:paraId="05B7BF94" w14:textId="77777777" w:rsidR="00FD5672" w:rsidRDefault="00FD5672" w:rsidP="00131001">
      <w:pPr>
        <w:pStyle w:val="Body1"/>
        <w:rPr>
          <w:rFonts w:ascii="Calibri" w:hAnsi="Calibri" w:cs="Calibri"/>
          <w:shd w:val="clear" w:color="auto" w:fill="FFFF00"/>
        </w:rPr>
      </w:pPr>
      <w:r w:rsidRPr="00D853A7">
        <w:rPr>
          <w:rFonts w:ascii="Calibri" w:hAnsi="Calibri" w:cs="Calibri"/>
        </w:rPr>
        <w:t>The WHOIS Review Team’s scope, guided by the Affirmation of Commitments was to review the extent</w:t>
      </w:r>
      <w:r>
        <w:rPr>
          <w:rFonts w:ascii="Calibri" w:hAnsi="Calibri" w:cs="Calibri"/>
        </w:rPr>
        <w:t xml:space="preserve"> to which ICANN’s WHOIS policy </w:t>
      </w:r>
      <w:r w:rsidRPr="00D853A7">
        <w:rPr>
          <w:rFonts w:ascii="Calibri" w:hAnsi="Calibri" w:cs="Calibri"/>
        </w:rPr>
        <w:t>and its implementation are effective, meet the legitimate needs of law enforcement and promote consumer trust.</w:t>
      </w:r>
    </w:p>
    <w:p w14:paraId="753D497C" w14:textId="77777777" w:rsidR="00FD5672" w:rsidRDefault="00FD5672" w:rsidP="00131001">
      <w:pPr>
        <w:pStyle w:val="Body1"/>
        <w:rPr>
          <w:rFonts w:ascii="Calibri" w:hAnsi="Calibri" w:cs="Calibri"/>
          <w:shd w:val="clear" w:color="auto" w:fill="FFFF00"/>
        </w:rPr>
      </w:pPr>
      <w:r w:rsidRPr="00D853A7">
        <w:rPr>
          <w:rFonts w:ascii="Calibri" w:hAnsi="Calibri" w:cs="Calibri"/>
        </w:rPr>
        <w:t>Formed in October 2010, the WHOIS Review Team comprised representatives from across the ICANN constituencies, a representative of law enforcemen</w:t>
      </w:r>
      <w:r>
        <w:rPr>
          <w:rFonts w:ascii="Calibri" w:hAnsi="Calibri" w:cs="Calibri"/>
        </w:rPr>
        <w:t>t and two independent experts.</w:t>
      </w:r>
      <w:r w:rsidRPr="00D853A7">
        <w:rPr>
          <w:rFonts w:ascii="Calibri" w:hAnsi="Calibri" w:cs="Calibri"/>
        </w:rPr>
        <w:t xml:space="preserve"> The Review Team held two dedicated face-to-face meetings during its term, as well as working and outreach sessions at each</w:t>
      </w:r>
      <w:r>
        <w:rPr>
          <w:rFonts w:ascii="Calibri" w:hAnsi="Calibri" w:cs="Calibri"/>
        </w:rPr>
        <w:t xml:space="preserve"> of the ICANN meetings in 2011. Fortnightly calls were held. </w:t>
      </w:r>
      <w:r w:rsidRPr="00D853A7">
        <w:rPr>
          <w:rFonts w:ascii="Calibri" w:hAnsi="Calibri" w:cs="Calibri"/>
        </w:rPr>
        <w:t xml:space="preserve">Apart from rare occasions where </w:t>
      </w:r>
      <w:ins w:id="88" w:author="Emily Taylor" w:date="2012-04-28T11:58:00Z">
        <w:r w:rsidR="00B85509">
          <w:rPr>
            <w:rFonts w:ascii="Calibri" w:hAnsi="Calibri" w:cs="Calibri"/>
          </w:rPr>
          <w:t xml:space="preserve">the </w:t>
        </w:r>
      </w:ins>
      <w:r w:rsidRPr="00D853A7">
        <w:rPr>
          <w:rFonts w:ascii="Calibri" w:hAnsi="Calibri" w:cs="Calibri"/>
        </w:rPr>
        <w:t xml:space="preserve">Chatham House </w:t>
      </w:r>
      <w:del w:id="89" w:author="KK" w:date="2012-04-27T16:09:00Z">
        <w:r w:rsidRPr="00D853A7" w:rsidDel="00174680">
          <w:rPr>
            <w:rFonts w:ascii="Calibri" w:hAnsi="Calibri" w:cs="Calibri"/>
          </w:rPr>
          <w:delText xml:space="preserve">rules </w:delText>
        </w:r>
      </w:del>
      <w:ins w:id="90" w:author="KK" w:date="2012-04-27T16:09:00Z">
        <w:r>
          <w:rPr>
            <w:rFonts w:ascii="Calibri" w:hAnsi="Calibri" w:cs="Calibri"/>
          </w:rPr>
          <w:t xml:space="preserve">Rule [comment] </w:t>
        </w:r>
      </w:ins>
      <w:del w:id="91" w:author="Emily Taylor" w:date="2012-04-28T11:58:00Z">
        <w:r w:rsidRPr="00D853A7" w:rsidDel="00B85509">
          <w:rPr>
            <w:rFonts w:ascii="Calibri" w:hAnsi="Calibri" w:cs="Calibri"/>
          </w:rPr>
          <w:delText xml:space="preserve">were </w:delText>
        </w:r>
      </w:del>
      <w:ins w:id="92" w:author="Emily Taylor" w:date="2012-04-28T11:58:00Z">
        <w:r w:rsidR="00B85509" w:rsidRPr="00D853A7">
          <w:rPr>
            <w:rFonts w:ascii="Calibri" w:hAnsi="Calibri" w:cs="Calibri"/>
          </w:rPr>
          <w:t>w</w:t>
        </w:r>
        <w:r w:rsidR="00B85509">
          <w:rPr>
            <w:rFonts w:ascii="Calibri" w:hAnsi="Calibri" w:cs="Calibri"/>
          </w:rPr>
          <w:t>as</w:t>
        </w:r>
        <w:r w:rsidR="00B85509" w:rsidRPr="00D853A7">
          <w:rPr>
            <w:rFonts w:ascii="Calibri" w:hAnsi="Calibri" w:cs="Calibri"/>
          </w:rPr>
          <w:t xml:space="preserve"> </w:t>
        </w:r>
      </w:ins>
      <w:r w:rsidRPr="00D853A7">
        <w:rPr>
          <w:rFonts w:ascii="Calibri" w:hAnsi="Calibri" w:cs="Calibri"/>
        </w:rPr>
        <w:t xml:space="preserve">invoked, all the Review Team’s calls, meetings and e-mail list were open to observers, and the public wiki </w:t>
      </w:r>
      <w:hyperlink r:id="rId13" w:history="1">
        <w:r w:rsidRPr="000A45E0">
          <w:rPr>
            <w:rStyle w:val="Hyperlink"/>
            <w:rFonts w:ascii="Calibri" w:hAnsi="Calibri" w:cs="Calibri"/>
          </w:rPr>
          <w:t>https://community.icann.org/display/whoisreview/WHOIS+Policy+Review+Team</w:t>
        </w:r>
      </w:hyperlink>
      <w:r>
        <w:rPr>
          <w:rFonts w:ascii="Calibri" w:hAnsi="Calibri" w:cs="Calibri"/>
        </w:rPr>
        <w:t xml:space="preserve"> </w:t>
      </w:r>
      <w:r w:rsidRPr="00D853A7">
        <w:rPr>
          <w:rFonts w:ascii="Calibri" w:hAnsi="Calibri" w:cs="Calibri"/>
        </w:rPr>
        <w:t>provides an archive of our activities.</w:t>
      </w:r>
    </w:p>
    <w:p w14:paraId="4B390724"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Findings</w:t>
      </w:r>
      <w:ins w:id="93" w:author="KK" w:date="2012-04-27T16:11:00Z">
        <w:r>
          <w:rPr>
            <w:rFonts w:ascii="Calibri" w:hAnsi="Calibri" w:cs="Calibri"/>
            <w:b/>
            <w:bCs/>
            <w:sz w:val="28"/>
            <w:szCs w:val="28"/>
          </w:rPr>
          <w:t xml:space="preserve"> &amp; Recommendations</w:t>
        </w:r>
      </w:ins>
    </w:p>
    <w:p w14:paraId="65D3DBE6" w14:textId="77777777" w:rsidR="00FD5672" w:rsidRPr="00C935DB" w:rsidRDefault="00FD5672" w:rsidP="008C3797">
      <w:pPr>
        <w:pStyle w:val="Body1"/>
        <w:jc w:val="center"/>
        <w:rPr>
          <w:rFonts w:ascii="Calibri" w:hAnsi="Calibri" w:cs="Calibri"/>
          <w:b/>
          <w:bCs/>
          <w:sz w:val="28"/>
          <w:szCs w:val="28"/>
        </w:rPr>
      </w:pPr>
      <w:r>
        <w:rPr>
          <w:rFonts w:ascii="Calibri" w:hAnsi="Calibri" w:cs="Calibri"/>
          <w:b/>
          <w:bCs/>
          <w:sz w:val="28"/>
          <w:szCs w:val="28"/>
        </w:rPr>
        <w:t>Recommendation 1:  Strategic priority</w:t>
      </w:r>
    </w:p>
    <w:p w14:paraId="0BA7EF02" w14:textId="77777777" w:rsidR="00FD5672" w:rsidRPr="008C3797" w:rsidRDefault="00FD5672" w:rsidP="00174680">
      <w:pPr>
        <w:pStyle w:val="Body1"/>
        <w:rPr>
          <w:rFonts w:ascii="Calibri" w:hAnsi="Calibri" w:cs="Calibri"/>
          <w:b/>
          <w:bCs/>
          <w:i/>
          <w:iCs/>
          <w:sz w:val="28"/>
          <w:szCs w:val="28"/>
        </w:rPr>
      </w:pPr>
      <w:r w:rsidRPr="008C3797">
        <w:rPr>
          <w:rFonts w:ascii="Calibri" w:hAnsi="Calibri" w:cs="Calibri"/>
          <w:b/>
          <w:bCs/>
          <w:i/>
          <w:iCs/>
          <w:sz w:val="28"/>
          <w:szCs w:val="28"/>
        </w:rPr>
        <w:t>Findings</w:t>
      </w:r>
    </w:p>
    <w:p w14:paraId="4488DB25" w14:textId="77777777" w:rsidR="00FD5672" w:rsidRPr="006269DE" w:rsidRDefault="00FD5672" w:rsidP="00174680">
      <w:pPr>
        <w:pStyle w:val="Body1"/>
        <w:rPr>
          <w:rFonts w:ascii="Calibri" w:hAnsi="Calibri" w:cs="Calibri"/>
        </w:rPr>
      </w:pPr>
      <w:r w:rsidRPr="006269DE">
        <w:rPr>
          <w:rFonts w:ascii="Calibri" w:hAnsi="Calibri" w:cs="Calibri"/>
        </w:rPr>
        <w:t>WHOIS policy and its implementation are one of four central issues highlighted in the Affirmation of Commitments, the others being Accountability and Transparency, Security and Stability, and Consumer Trust.</w:t>
      </w:r>
    </w:p>
    <w:p w14:paraId="514BF5DA" w14:textId="77777777" w:rsidR="00FD5672" w:rsidRPr="006269DE" w:rsidRDefault="00FD5672" w:rsidP="00174680">
      <w:pPr>
        <w:pStyle w:val="Body1"/>
        <w:rPr>
          <w:rFonts w:ascii="Calibri" w:hAnsi="Calibri" w:cs="Calibri"/>
        </w:rPr>
      </w:pPr>
      <w:r w:rsidRPr="006269DE">
        <w:rPr>
          <w:rFonts w:ascii="Calibri" w:hAnsi="Calibri" w:cs="Calibri"/>
        </w:rPr>
        <w:t>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WHOIS services are provided by ICANN's contracted parties,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streams associated with providing WHOIS.  It is viewed by many in the industry as a cost, and is often difficult to locate on registrar websites.</w:t>
      </w:r>
    </w:p>
    <w:p w14:paraId="6A239D1C" w14:textId="77777777" w:rsidR="00FD5672" w:rsidRPr="006269DE" w:rsidRDefault="00FD5672" w:rsidP="00174680">
      <w:pPr>
        <w:pStyle w:val="Body1"/>
        <w:rPr>
          <w:rFonts w:ascii="Calibri" w:hAnsi="Calibri" w:cs="Calibri"/>
        </w:rPr>
      </w:pPr>
      <w:r w:rsidRPr="006269DE">
        <w:rPr>
          <w:rFonts w:ascii="Calibri" w:hAnsi="Calibri" w:cs="Calibri"/>
        </w:rPr>
        <w:lastRenderedPageBreak/>
        <w:t xml:space="preserve">As a result, it is not a priority for many of ICANN's contracted parties - who provide funding for ICANN the corporation.  It is, however, a high priority for many users who are outside the ICANN inner circle, but for whatever reason their needs have not found </w:t>
      </w:r>
      <w:proofErr w:type="spellStart"/>
      <w:r w:rsidRPr="006269DE">
        <w:rPr>
          <w:rFonts w:ascii="Calibri" w:hAnsi="Calibri" w:cs="Calibri"/>
        </w:rPr>
        <w:t>organisational</w:t>
      </w:r>
      <w:proofErr w:type="spellEnd"/>
      <w:r w:rsidRPr="006269DE">
        <w:rPr>
          <w:rFonts w:ascii="Calibri" w:hAnsi="Calibri" w:cs="Calibri"/>
        </w:rPr>
        <w:t xml:space="preserve"> priority to date.</w:t>
      </w:r>
    </w:p>
    <w:p w14:paraId="734F311B" w14:textId="77777777" w:rsidR="00FD5672" w:rsidRPr="006269DE" w:rsidRDefault="00FD5672" w:rsidP="00174680">
      <w:pPr>
        <w:pStyle w:val="Body1"/>
        <w:rPr>
          <w:rFonts w:ascii="Calibri" w:hAnsi="Calibri" w:cs="Calibri"/>
        </w:rPr>
      </w:pPr>
      <w:r w:rsidRPr="006269DE">
        <w:rPr>
          <w:rFonts w:ascii="Calibri" w:hAnsi="Calibri" w:cs="Calibri"/>
        </w:rPr>
        <w:t>Although compliance is one essential element of WHOIS Policy and its implementation, it is not the whole story.  WHOIS as an issue encompasses:</w:t>
      </w:r>
    </w:p>
    <w:p w14:paraId="401BD544"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The WHOIS Protocol, including its continued fitness for purpose given that both the Internet and uses of WHOIS have expanded beyond what their original designers would have imagined possible;</w:t>
      </w:r>
    </w:p>
    <w:p w14:paraId="06D1604F"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r>
      <w:proofErr w:type="spellStart"/>
      <w:r w:rsidRPr="006269DE">
        <w:rPr>
          <w:rFonts w:ascii="Calibri" w:hAnsi="Calibri" w:cs="Calibri"/>
        </w:rPr>
        <w:t>Internationalisation</w:t>
      </w:r>
      <w:proofErr w:type="spellEnd"/>
      <w:r w:rsidRPr="006269DE">
        <w:rPr>
          <w:rFonts w:ascii="Calibri" w:hAnsi="Calibri" w:cs="Calibri"/>
        </w:rPr>
        <w:t xml:space="preserve"> of WHOIS Data, and the consistent handling of non-ASCII text in both the records and the display of the domain name itself</w:t>
      </w:r>
      <w:proofErr w:type="gramStart"/>
      <w:r w:rsidRPr="006269DE">
        <w:rPr>
          <w:rFonts w:ascii="Calibri" w:hAnsi="Calibri" w:cs="Calibri"/>
        </w:rPr>
        <w:t>;</w:t>
      </w:r>
      <w:proofErr w:type="gramEnd"/>
    </w:p>
    <w:p w14:paraId="29685892"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Ongoing development of WHOIS policy within ICANN's existing machinery, and the impact of other policy development on WHOIS;</w:t>
      </w:r>
    </w:p>
    <w:p w14:paraId="231A906A"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Maintaining some coordination role to ensure that so far as possible, policy development effort is not duplicated, relevant research is brought to the attention of relevant working groups or staff, and is followed up in a timely way; and</w:t>
      </w:r>
    </w:p>
    <w:p w14:paraId="4D22EEE6"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That compliance with contractual obligations, and outreach to affected communities of users is managed effectively and that honest timely reporting be given to the Community.</w:t>
      </w:r>
    </w:p>
    <w:p w14:paraId="5033D6D4" w14:textId="77777777" w:rsidR="00FD5672" w:rsidRPr="006269DE" w:rsidRDefault="00FD5672" w:rsidP="00174680">
      <w:pPr>
        <w:pStyle w:val="Body1"/>
        <w:rPr>
          <w:rFonts w:ascii="Calibri" w:hAnsi="Calibri" w:cs="Calibri"/>
        </w:rPr>
      </w:pPr>
      <w:r w:rsidRPr="006269DE">
        <w:rPr>
          <w:rFonts w:ascii="Calibri" w:hAnsi="Calibri" w:cs="Calibri"/>
        </w:rPr>
        <w:t xml:space="preserve">The WHOIS Review Team finds that in all of the above points, ICANN the corporation has failed to meet expectations.  It is ideally placed to play a proactive role, for example in stimulating work on protocol reform, and working with the IETF to share its </w:t>
      </w:r>
      <w:proofErr w:type="spellStart"/>
      <w:r w:rsidRPr="006269DE">
        <w:rPr>
          <w:rFonts w:ascii="Calibri" w:hAnsi="Calibri" w:cs="Calibri"/>
        </w:rPr>
        <w:t>lea</w:t>
      </w:r>
      <w:r w:rsidR="00B85509" w:rsidRPr="006269DE">
        <w:rPr>
          <w:rFonts w:ascii="Calibri" w:hAnsi="Calibri" w:cs="Calibri"/>
        </w:rPr>
        <w:t>r</w:t>
      </w:r>
      <w:r w:rsidRPr="006269DE">
        <w:rPr>
          <w:rFonts w:ascii="Calibri" w:hAnsi="Calibri" w:cs="Calibri"/>
        </w:rPr>
        <w:t>nings</w:t>
      </w:r>
      <w:proofErr w:type="spellEnd"/>
      <w:r w:rsidRPr="006269DE">
        <w:rPr>
          <w:rFonts w:ascii="Calibri" w:hAnsi="Calibri" w:cs="Calibri"/>
        </w:rPr>
        <w:t xml:space="preserve">,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ICANN's contractual compliance effort has historically been under resourced, understaffed, and has struggled for </w:t>
      </w:r>
      <w:proofErr w:type="spellStart"/>
      <w:r w:rsidRPr="006269DE">
        <w:rPr>
          <w:rFonts w:ascii="Calibri" w:hAnsi="Calibri" w:cs="Calibri"/>
        </w:rPr>
        <w:t>organisational</w:t>
      </w:r>
      <w:proofErr w:type="spellEnd"/>
      <w:r w:rsidRPr="006269DE">
        <w:rPr>
          <w:rFonts w:ascii="Calibri" w:hAnsi="Calibri" w:cs="Calibri"/>
        </w:rPr>
        <w:t xml:space="preserve"> priority. </w:t>
      </w:r>
    </w:p>
    <w:p w14:paraId="6FC564B8" w14:textId="77777777" w:rsidR="00FD5672" w:rsidRPr="006269DE" w:rsidRDefault="00FD5672" w:rsidP="00174680">
      <w:pPr>
        <w:pStyle w:val="Body1"/>
        <w:rPr>
          <w:rFonts w:ascii="Calibri" w:hAnsi="Calibri" w:cs="Calibri"/>
          <w:b/>
          <w:bCs/>
          <w:i/>
          <w:iCs/>
        </w:rPr>
      </w:pPr>
      <w:r w:rsidRPr="006269DE">
        <w:rPr>
          <w:rFonts w:ascii="Calibri" w:hAnsi="Calibri" w:cs="Calibri"/>
          <w:b/>
          <w:bCs/>
          <w:i/>
          <w:iCs/>
        </w:rPr>
        <w:t xml:space="preserve">Recommendation </w:t>
      </w:r>
      <w:proofErr w:type="gramStart"/>
      <w:r w:rsidRPr="006269DE">
        <w:rPr>
          <w:rFonts w:ascii="Calibri" w:hAnsi="Calibri" w:cs="Calibri"/>
          <w:b/>
          <w:bCs/>
          <w:i/>
          <w:iCs/>
        </w:rPr>
        <w:t>1  Strategic</w:t>
      </w:r>
      <w:proofErr w:type="gramEnd"/>
      <w:r w:rsidRPr="006269DE">
        <w:rPr>
          <w:rFonts w:ascii="Calibri" w:hAnsi="Calibri" w:cs="Calibri"/>
          <w:b/>
          <w:bCs/>
          <w:i/>
          <w:iCs/>
        </w:rPr>
        <w:t xml:space="preserve"> Priority</w:t>
      </w:r>
    </w:p>
    <w:p w14:paraId="02B5E1A8" w14:textId="77777777" w:rsidR="00FD5672" w:rsidRPr="006269DE" w:rsidRDefault="00FD5672" w:rsidP="00174680">
      <w:pPr>
        <w:pStyle w:val="Body1"/>
        <w:rPr>
          <w:rFonts w:ascii="Calibri" w:hAnsi="Calibri" w:cs="Calibri"/>
        </w:rPr>
      </w:pPr>
      <w:r w:rsidRPr="006269DE">
        <w:rPr>
          <w:rFonts w:ascii="Calibri" w:hAnsi="Calibri" w:cs="Calibri"/>
        </w:rPr>
        <w:t xml:space="preserve">It is recommended that WHOIS, in all its aspects, should be a strategic priority for ICANN the </w:t>
      </w:r>
      <w:proofErr w:type="spellStart"/>
      <w:r w:rsidRPr="006269DE">
        <w:rPr>
          <w:rFonts w:ascii="Calibri" w:hAnsi="Calibri" w:cs="Calibri"/>
        </w:rPr>
        <w:t>organisation</w:t>
      </w:r>
      <w:proofErr w:type="spellEnd"/>
      <w:r w:rsidRPr="006269DE">
        <w:rPr>
          <w:rFonts w:ascii="Calibri" w:hAnsi="Calibri" w:cs="Calibri"/>
        </w:rPr>
        <w:t xml:space="preserve">.  </w:t>
      </w:r>
      <w:commentRangeStart w:id="94"/>
      <w:r w:rsidRPr="006269DE">
        <w:rPr>
          <w:rFonts w:ascii="Calibri" w:hAnsi="Calibri" w:cs="Calibri"/>
        </w:rPr>
        <w:t xml:space="preserve">It should form the basis of staff </w:t>
      </w:r>
      <w:proofErr w:type="spellStart"/>
      <w:r w:rsidRPr="006269DE">
        <w:rPr>
          <w:rFonts w:ascii="Calibri" w:hAnsi="Calibri" w:cs="Calibri"/>
        </w:rPr>
        <w:t>incentivisation</w:t>
      </w:r>
      <w:proofErr w:type="spellEnd"/>
      <w:r w:rsidRPr="006269DE">
        <w:rPr>
          <w:rFonts w:ascii="Calibri" w:hAnsi="Calibri" w:cs="Calibri"/>
        </w:rPr>
        <w:t xml:space="preserve"> and published </w:t>
      </w:r>
      <w:proofErr w:type="spellStart"/>
      <w:r w:rsidRPr="006269DE">
        <w:rPr>
          <w:rFonts w:ascii="Calibri" w:hAnsi="Calibri" w:cs="Calibri"/>
        </w:rPr>
        <w:t>organisational</w:t>
      </w:r>
      <w:proofErr w:type="spellEnd"/>
      <w:r w:rsidRPr="006269DE">
        <w:rPr>
          <w:rFonts w:ascii="Calibri" w:hAnsi="Calibri" w:cs="Calibri"/>
        </w:rPr>
        <w:t xml:space="preserve"> objectives.  </w:t>
      </w:r>
      <w:commentRangeEnd w:id="94"/>
      <w:r w:rsidR="008C3797" w:rsidRPr="006269DE">
        <w:rPr>
          <w:rStyle w:val="CommentReference"/>
          <w:rFonts w:ascii="Times New Roman" w:eastAsia="MS ??" w:hAnsi="Times New Roman" w:cs="Times New Roman"/>
          <w:color w:val="auto"/>
          <w:sz w:val="24"/>
          <w:szCs w:val="24"/>
        </w:rPr>
        <w:commentReference w:id="94"/>
      </w:r>
      <w:del w:id="95" w:author="Emily Taylor" w:date="2012-04-28T12:03:00Z">
        <w:r w:rsidRPr="006269DE" w:rsidDel="008C3797">
          <w:rPr>
            <w:rFonts w:ascii="Calibri" w:hAnsi="Calibri" w:cs="Calibri"/>
          </w:rPr>
          <w:delText xml:space="preserve">Regular (at least annual) updates on progress against targets should be given to the Community within ICANN's regular reporting channels, and should cover all aspects of WHOIS including protocol, policy development, studies and their follow up. </w:delText>
        </w:r>
      </w:del>
      <w:r w:rsidRPr="006269DE">
        <w:rPr>
          <w:rFonts w:ascii="Calibri" w:hAnsi="Calibri" w:cs="Calibri"/>
        </w:rPr>
        <w:t xml:space="preserve"> </w:t>
      </w:r>
    </w:p>
    <w:p w14:paraId="169E926C" w14:textId="77777777" w:rsidR="00FD5672" w:rsidRPr="006269DE" w:rsidRDefault="00FD5672" w:rsidP="00174680">
      <w:pPr>
        <w:pStyle w:val="Body1"/>
        <w:numPr>
          <w:ins w:id="96" w:author="KK" w:date="2012-04-27T16:15:00Z"/>
        </w:numPr>
        <w:rPr>
          <w:ins w:id="97" w:author="KK" w:date="2012-04-27T16:15:00Z"/>
          <w:rFonts w:ascii="Calibri" w:hAnsi="Calibri" w:cs="Calibri"/>
        </w:rPr>
      </w:pPr>
      <w:ins w:id="98" w:author="KK" w:date="2012-04-27T16:15:00Z">
        <w:r w:rsidRPr="006269DE">
          <w:rPr>
            <w:rFonts w:ascii="Calibri" w:hAnsi="Calibri" w:cs="Calibri"/>
          </w:rPr>
          <w:t>To support WHOIS as a strategic priority, the ICANN board should create a committee that includes the CEO.   The committee should be responsible for advancing the strategic priorities required to ensure the following:</w:t>
        </w:r>
      </w:ins>
    </w:p>
    <w:p w14:paraId="5C63E90A" w14:textId="77777777" w:rsidR="00FD5672" w:rsidRPr="006269DE" w:rsidRDefault="00FD5672" w:rsidP="00174680">
      <w:pPr>
        <w:pStyle w:val="Body1"/>
        <w:numPr>
          <w:ins w:id="99" w:author="KK" w:date="2012-04-27T16:15:00Z"/>
        </w:numPr>
        <w:rPr>
          <w:ins w:id="100" w:author="KK" w:date="2012-04-27T16:15:00Z"/>
          <w:rFonts w:ascii="Calibri" w:hAnsi="Calibri" w:cs="Calibri"/>
        </w:rPr>
      </w:pPr>
      <w:ins w:id="101" w:author="KK" w:date="2012-04-27T16:15:00Z">
        <w:r w:rsidRPr="006269DE">
          <w:rPr>
            <w:rFonts w:ascii="Calibri" w:hAnsi="Calibri" w:cs="Calibri"/>
          </w:rPr>
          <w:t>•</w:t>
        </w:r>
        <w:r w:rsidRPr="006269DE">
          <w:rPr>
            <w:rFonts w:ascii="Calibri" w:hAnsi="Calibri" w:cs="Calibri"/>
          </w:rPr>
          <w:tab/>
          <w:t>Implementation of this report’s recommendations;</w:t>
        </w:r>
      </w:ins>
    </w:p>
    <w:p w14:paraId="7FF01120" w14:textId="77777777" w:rsidR="00FD5672" w:rsidRPr="006269DE" w:rsidRDefault="00FD5672" w:rsidP="00174680">
      <w:pPr>
        <w:pStyle w:val="Body1"/>
        <w:numPr>
          <w:ins w:id="102" w:author="KK" w:date="2012-04-27T16:15:00Z"/>
        </w:numPr>
        <w:rPr>
          <w:ins w:id="103" w:author="KK" w:date="2012-04-27T16:15:00Z"/>
          <w:rFonts w:ascii="Calibri" w:hAnsi="Calibri" w:cs="Calibri"/>
        </w:rPr>
      </w:pPr>
      <w:ins w:id="104" w:author="KK" w:date="2012-04-27T16:15:00Z">
        <w:r w:rsidRPr="006269DE">
          <w:rPr>
            <w:rFonts w:ascii="Calibri" w:hAnsi="Calibri" w:cs="Calibri"/>
          </w:rPr>
          <w:lastRenderedPageBreak/>
          <w:t>•</w:t>
        </w:r>
        <w:r w:rsidRPr="006269DE">
          <w:rPr>
            <w:rFonts w:ascii="Calibri" w:hAnsi="Calibri" w:cs="Calibri"/>
          </w:rPr>
          <w:tab/>
          <w:t>Fulfillment of data accuracy objectives over time;</w:t>
        </w:r>
      </w:ins>
    </w:p>
    <w:p w14:paraId="37CDF96D" w14:textId="77777777" w:rsidR="00FD5672" w:rsidRPr="006269DE" w:rsidRDefault="00FD5672" w:rsidP="00174680">
      <w:pPr>
        <w:pStyle w:val="Body1"/>
        <w:numPr>
          <w:ins w:id="105" w:author="KK" w:date="2012-04-27T16:15:00Z"/>
        </w:numPr>
        <w:rPr>
          <w:ins w:id="106" w:author="KK" w:date="2012-04-27T16:15:00Z"/>
          <w:rFonts w:ascii="Calibri" w:hAnsi="Calibri" w:cs="Calibri"/>
        </w:rPr>
      </w:pPr>
      <w:ins w:id="107" w:author="KK" w:date="2012-04-27T16:15:00Z">
        <w:r w:rsidRPr="006269DE">
          <w:rPr>
            <w:rFonts w:ascii="Calibri" w:hAnsi="Calibri" w:cs="Calibri"/>
          </w:rPr>
          <w:t>•</w:t>
        </w:r>
        <w:r w:rsidRPr="006269DE">
          <w:rPr>
            <w:rFonts w:ascii="Calibri" w:hAnsi="Calibri" w:cs="Calibri"/>
          </w:rPr>
          <w:tab/>
          <w:t>Follow up on relevant reports (</w:t>
        </w:r>
        <w:proofErr w:type="spellStart"/>
        <w:r w:rsidRPr="006269DE">
          <w:rPr>
            <w:rFonts w:ascii="Calibri" w:hAnsi="Calibri" w:cs="Calibri"/>
          </w:rPr>
          <w:t>eg</w:t>
        </w:r>
        <w:proofErr w:type="spellEnd"/>
        <w:r w:rsidRPr="006269DE">
          <w:rPr>
            <w:rFonts w:ascii="Calibri" w:hAnsi="Calibri" w:cs="Calibri"/>
          </w:rPr>
          <w:t xml:space="preserve"> NORC data accuracy study);</w:t>
        </w:r>
      </w:ins>
    </w:p>
    <w:p w14:paraId="73E6ADBA" w14:textId="77777777" w:rsidR="00FD5672" w:rsidRPr="006269DE" w:rsidRDefault="00FD5672" w:rsidP="008C3797">
      <w:pPr>
        <w:pStyle w:val="Body1"/>
        <w:numPr>
          <w:ins w:id="108" w:author="KK" w:date="2012-04-27T16:15:00Z"/>
        </w:numPr>
        <w:ind w:left="720" w:hanging="720"/>
        <w:rPr>
          <w:ins w:id="109" w:author="KK" w:date="2012-04-27T16:15:00Z"/>
          <w:rFonts w:ascii="Calibri" w:hAnsi="Calibri" w:cs="Calibri"/>
        </w:rPr>
      </w:pPr>
      <w:ins w:id="110" w:author="KK" w:date="2012-04-27T16:15:00Z">
        <w:r w:rsidRPr="006269DE">
          <w:rPr>
            <w:rFonts w:ascii="Calibri" w:hAnsi="Calibri" w:cs="Calibri"/>
          </w:rPr>
          <w:t>•</w:t>
        </w:r>
        <w:r w:rsidRPr="006269DE">
          <w:rPr>
            <w:rFonts w:ascii="Calibri" w:hAnsi="Calibri" w:cs="Calibri"/>
          </w:rPr>
          <w:tab/>
          <w:t>Reporting on progress on all aspects of WHOIS (policy development, compliance, and advances in the protocol / liaison with SSAC and IETF;</w:t>
        </w:r>
      </w:ins>
    </w:p>
    <w:p w14:paraId="73A39E52" w14:textId="77777777" w:rsidR="00FD5672" w:rsidRPr="006269DE" w:rsidRDefault="00FD5672" w:rsidP="008C3797">
      <w:pPr>
        <w:pStyle w:val="Body1"/>
        <w:numPr>
          <w:ins w:id="111" w:author="KK" w:date="2012-04-27T16:15:00Z"/>
        </w:numPr>
        <w:ind w:left="720" w:hanging="720"/>
        <w:rPr>
          <w:ins w:id="112" w:author="KK" w:date="2012-04-27T16:15:00Z"/>
          <w:rFonts w:ascii="Calibri" w:hAnsi="Calibri" w:cs="Calibri"/>
        </w:rPr>
      </w:pPr>
      <w:ins w:id="113" w:author="KK" w:date="2012-04-27T16:15:00Z">
        <w:r w:rsidRPr="006269DE">
          <w:rPr>
            <w:rFonts w:ascii="Calibri" w:hAnsi="Calibri" w:cs="Calibri"/>
          </w:rPr>
          <w:t>•</w:t>
        </w:r>
        <w:r w:rsidRPr="006269DE">
          <w:rPr>
            <w:rFonts w:ascii="Calibri" w:hAnsi="Calibri" w:cs="Calibri"/>
          </w:rPr>
          <w:tab/>
          <w:t xml:space="preserve">Monitoring effectiveness of senior staff performance and the extent to which </w:t>
        </w:r>
        <w:del w:id="114" w:author="Alice Jansen" w:date="2012-05-02T07:35:00Z">
          <w:r w:rsidRPr="006269DE" w:rsidDel="00C74AB9">
            <w:rPr>
              <w:rFonts w:ascii="Calibri" w:hAnsi="Calibri" w:cs="Calibri"/>
            </w:rPr>
            <w:delText xml:space="preserve">the </w:delText>
          </w:r>
        </w:del>
      </w:ins>
      <w:ins w:id="115" w:author="Alice Jansen" w:date="2012-05-02T07:35:00Z">
        <w:r w:rsidR="00C74AB9">
          <w:rPr>
            <w:rFonts w:ascii="Calibri" w:hAnsi="Calibri" w:cs="Calibri"/>
          </w:rPr>
          <w:t xml:space="preserve">ICANN </w:t>
        </w:r>
      </w:ins>
      <w:ins w:id="116" w:author="KK" w:date="2012-04-27T16:15:00Z">
        <w:r w:rsidRPr="006269DE">
          <w:rPr>
            <w:rFonts w:ascii="Calibri" w:hAnsi="Calibri" w:cs="Calibri"/>
          </w:rPr>
          <w:t>Compliance function is effective</w:t>
        </w:r>
      </w:ins>
      <w:ins w:id="117" w:author="Alice Jansen" w:date="2012-05-02T07:36:00Z">
        <w:r w:rsidR="00C74AB9">
          <w:rPr>
            <w:rFonts w:ascii="Calibri" w:hAnsi="Calibri" w:cs="Calibri"/>
          </w:rPr>
          <w:t xml:space="preserve"> in delivering</w:t>
        </w:r>
      </w:ins>
      <w:ins w:id="118" w:author="KK" w:date="2012-04-27T16:15:00Z">
        <w:r w:rsidRPr="006269DE">
          <w:rPr>
            <w:rFonts w:ascii="Calibri" w:hAnsi="Calibri" w:cs="Calibri"/>
          </w:rPr>
          <w:t xml:space="preserve"> </w:t>
        </w:r>
      </w:ins>
      <w:ins w:id="119" w:author="Alice Jansen" w:date="2012-05-02T07:36:00Z">
        <w:r w:rsidR="00C74AB9">
          <w:rPr>
            <w:rFonts w:ascii="Calibri" w:hAnsi="Calibri" w:cs="Calibri"/>
          </w:rPr>
          <w:t xml:space="preserve">WHOIS outcomes </w:t>
        </w:r>
      </w:ins>
      <w:ins w:id="120" w:author="KK" w:date="2012-04-27T16:15:00Z">
        <w:del w:id="121" w:author="Alice Jansen" w:date="2012-05-02T07:36:00Z">
          <w:r w:rsidRPr="006269DE" w:rsidDel="00C74AB9">
            <w:rPr>
              <w:rFonts w:ascii="Calibri" w:hAnsi="Calibri" w:cs="Calibri"/>
            </w:rPr>
            <w:delText xml:space="preserve">within the current structure, </w:delText>
          </w:r>
        </w:del>
        <w:r w:rsidRPr="006269DE">
          <w:rPr>
            <w:rFonts w:ascii="Calibri" w:hAnsi="Calibri" w:cs="Calibri"/>
          </w:rPr>
          <w:t>and take appropriate action to remedy any gaps</w:t>
        </w:r>
      </w:ins>
      <w:ins w:id="122" w:author="Alice Jansen" w:date="2012-05-02T07:36:00Z">
        <w:r w:rsidR="00C74AB9">
          <w:rPr>
            <w:rFonts w:ascii="Calibri" w:hAnsi="Calibri" w:cs="Calibri"/>
          </w:rPr>
          <w:t xml:space="preserve"> </w:t>
        </w:r>
        <w:r w:rsidR="00C74AB9">
          <w:rPr>
            <w:rFonts w:ascii="Calibri" w:hAnsi="Calibri" w:cs="Calibri"/>
          </w:rPr>
          <w:t>(</w:t>
        </w:r>
        <w:r w:rsidR="00C74AB9">
          <w:rPr>
            <w:rFonts w:asciiTheme="minorHAnsi" w:hAnsiTheme="minorHAnsi"/>
          </w:rPr>
          <w:t>see Recommendation 4 for more discussion of compliance)</w:t>
        </w:r>
      </w:ins>
      <w:ins w:id="123" w:author="KK" w:date="2012-04-27T16:15:00Z">
        <w:r w:rsidRPr="006269DE">
          <w:rPr>
            <w:rFonts w:ascii="Calibri" w:hAnsi="Calibri" w:cs="Calibri"/>
          </w:rPr>
          <w:t>.</w:t>
        </w:r>
      </w:ins>
    </w:p>
    <w:p w14:paraId="66FDA367" w14:textId="77777777" w:rsidR="008C3797" w:rsidRPr="00916F9E" w:rsidRDefault="00FD5672" w:rsidP="008C3797">
      <w:pPr>
        <w:pStyle w:val="Body1"/>
        <w:rPr>
          <w:ins w:id="124" w:author="Emily Taylor" w:date="2012-04-28T12:03:00Z"/>
          <w:rFonts w:ascii="Calibri" w:hAnsi="Calibri" w:cs="Calibri"/>
        </w:rPr>
      </w:pPr>
      <w:ins w:id="125" w:author="KK" w:date="2012-04-27T16:15:00Z">
        <w:r w:rsidRPr="006269DE">
          <w:rPr>
            <w:rFonts w:ascii="Calibri" w:hAnsi="Calibri" w:cs="Calibri"/>
          </w:rPr>
          <w:t xml:space="preserve">Advancement of the WHOIS strategic priority objectives should be a major factor in staff </w:t>
        </w:r>
        <w:proofErr w:type="spellStart"/>
        <w:r w:rsidRPr="006269DE">
          <w:rPr>
            <w:rFonts w:ascii="Calibri" w:hAnsi="Calibri" w:cs="Calibri"/>
          </w:rPr>
          <w:t>incentivization</w:t>
        </w:r>
        <w:proofErr w:type="spellEnd"/>
        <w:r w:rsidRPr="006269DE">
          <w:rPr>
            <w:rFonts w:ascii="Calibri" w:hAnsi="Calibri" w:cs="Calibri"/>
          </w:rPr>
          <w:t xml:space="preserve"> programs for ICANN staff participating in the committee, including the CEO.</w:t>
        </w:r>
      </w:ins>
      <w:ins w:id="126" w:author="Emily Taylor" w:date="2012-04-28T12:03:00Z">
        <w:r w:rsidR="008C3797" w:rsidRPr="006269DE">
          <w:rPr>
            <w:rFonts w:ascii="Calibri" w:hAnsi="Calibri" w:cs="Calibri"/>
          </w:rPr>
          <w:t xml:space="preserve"> </w:t>
        </w:r>
        <w:commentRangeStart w:id="127"/>
        <w:r w:rsidR="008C3797" w:rsidRPr="006269DE">
          <w:rPr>
            <w:rFonts w:ascii="Calibri" w:hAnsi="Calibri" w:cs="Calibri"/>
          </w:rPr>
          <w:t xml:space="preserve">Regular (at least annual) updates on progress against targets should be given to the Community within ICANN's regular reporting channels, and should cover all aspects of WHOIS including protocol, policy development, studies and their follow up.  </w:t>
        </w:r>
        <w:commentRangeEnd w:id="127"/>
        <w:r w:rsidR="008C3797" w:rsidRPr="00916F9E">
          <w:rPr>
            <w:rStyle w:val="CommentReference"/>
            <w:rFonts w:ascii="Times New Roman" w:eastAsia="MS ??" w:hAnsi="Times New Roman" w:cs="Times New Roman"/>
            <w:color w:val="auto"/>
            <w:sz w:val="24"/>
            <w:szCs w:val="24"/>
          </w:rPr>
          <w:commentReference w:id="127"/>
        </w:r>
      </w:ins>
    </w:p>
    <w:p w14:paraId="2B728AC0" w14:textId="77777777" w:rsidR="00FD5672" w:rsidRPr="00916F9E" w:rsidRDefault="00FD5672" w:rsidP="00174680">
      <w:pPr>
        <w:pStyle w:val="Body1"/>
        <w:numPr>
          <w:ins w:id="128" w:author="KK" w:date="2012-04-27T16:15:00Z"/>
        </w:numPr>
        <w:rPr>
          <w:ins w:id="129" w:author="KK" w:date="2012-04-27T16:15:00Z"/>
          <w:rFonts w:ascii="Calibri" w:hAnsi="Calibri" w:cs="Calibri"/>
        </w:rPr>
      </w:pPr>
    </w:p>
    <w:p w14:paraId="6441A38A" w14:textId="77777777" w:rsidR="00FD5672" w:rsidRDefault="00FD5672" w:rsidP="008C3797">
      <w:pPr>
        <w:pStyle w:val="Body1"/>
        <w:jc w:val="center"/>
        <w:rPr>
          <w:rFonts w:ascii="Calibri" w:hAnsi="Calibri" w:cs="Calibri"/>
          <w:b/>
          <w:bCs/>
          <w:sz w:val="28"/>
          <w:szCs w:val="28"/>
        </w:rPr>
      </w:pPr>
      <w:r>
        <w:rPr>
          <w:rFonts w:ascii="Calibri" w:hAnsi="Calibri" w:cs="Calibri"/>
          <w:b/>
          <w:bCs/>
          <w:sz w:val="28"/>
          <w:szCs w:val="28"/>
        </w:rPr>
        <w:t>Recommendation 2:   Single WHOIS Policy</w:t>
      </w:r>
    </w:p>
    <w:p w14:paraId="452BE363" w14:textId="77777777" w:rsidR="00FD5672" w:rsidRPr="008C3797" w:rsidRDefault="00FD5672" w:rsidP="00131001">
      <w:pPr>
        <w:pStyle w:val="Body1"/>
        <w:rPr>
          <w:rFonts w:ascii="Calibri" w:hAnsi="Calibri" w:cs="Calibri"/>
          <w:b/>
          <w:bCs/>
          <w:i/>
          <w:iCs/>
        </w:rPr>
      </w:pPr>
      <w:r w:rsidRPr="008C3797">
        <w:rPr>
          <w:rFonts w:ascii="Calibri" w:hAnsi="Calibri" w:cs="Calibri"/>
          <w:b/>
          <w:bCs/>
          <w:i/>
          <w:iCs/>
        </w:rPr>
        <w:t xml:space="preserve">Findings </w:t>
      </w:r>
    </w:p>
    <w:p w14:paraId="3FBF2947" w14:textId="77777777" w:rsidR="005D6556" w:rsidRDefault="00FD5672" w:rsidP="00AF7861">
      <w:pPr>
        <w:pStyle w:val="Body1"/>
        <w:numPr>
          <w:ins w:id="130" w:author="KK" w:date="2012-04-27T16:31:00Z"/>
        </w:numPr>
        <w:rPr>
          <w:ins w:id="131" w:author="Emily Taylor" w:date="2012-04-28T11:22:00Z"/>
          <w:rFonts w:ascii="Calibri" w:hAnsi="Calibri" w:cs="Calibri"/>
        </w:rPr>
      </w:pPr>
      <w:r>
        <w:rPr>
          <w:rFonts w:ascii="Calibri" w:hAnsi="Calibri" w:cs="Calibri"/>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ins w:id="132" w:author="KK" w:date="2012-04-27T16:28:00Z">
        <w:r>
          <w:rPr>
            <w:rFonts w:ascii="Calibri" w:hAnsi="Calibri" w:cs="Calibri"/>
          </w:rPr>
          <w:t xml:space="preserve">. </w:t>
        </w:r>
        <w:commentRangeStart w:id="133"/>
        <w:r>
          <w:rPr>
            <w:rFonts w:ascii="Calibri" w:hAnsi="Calibri" w:cs="Calibri"/>
          </w:rPr>
          <w:t xml:space="preserve">Overall, we found elements of the </w:t>
        </w:r>
        <w:proofErr w:type="spellStart"/>
        <w:r>
          <w:rPr>
            <w:rFonts w:ascii="Calibri" w:hAnsi="Calibri" w:cs="Calibri"/>
          </w:rPr>
          <w:t>Whois</w:t>
        </w:r>
        <w:proofErr w:type="spellEnd"/>
        <w:r>
          <w:rPr>
            <w:rFonts w:ascii="Calibri" w:hAnsi="Calibri" w:cs="Calibri"/>
          </w:rPr>
          <w:t xml:space="preserve"> Policy in Registrar</w:t>
        </w:r>
      </w:ins>
      <w:ins w:id="134" w:author="KK" w:date="2012-04-27T16:29:00Z">
        <w:r>
          <w:rPr>
            <w:rFonts w:ascii="Calibri" w:hAnsi="Calibri" w:cs="Calibri"/>
          </w:rPr>
          <w:t xml:space="preserve"> and Registry contracts, GNSO Consensus Policies and a Consensus Procedure, the IETF R</w:t>
        </w:r>
      </w:ins>
      <w:ins w:id="135" w:author="KK" w:date="2012-04-27T16:30:00Z">
        <w:r>
          <w:rPr>
            <w:rFonts w:ascii="Calibri" w:hAnsi="Calibri" w:cs="Calibri"/>
          </w:rPr>
          <w:t>equests for Comments (RFCs) and domain name history.</w:t>
        </w:r>
      </w:ins>
      <w:ins w:id="136" w:author="KK" w:date="2012-04-27T17:40:00Z">
        <w:r>
          <w:rPr>
            <w:rFonts w:ascii="Calibri" w:hAnsi="Calibri" w:cs="Calibri"/>
          </w:rPr>
          <w:t xml:space="preserve"> [From our Public Forum slides]</w:t>
        </w:r>
      </w:ins>
      <w:ins w:id="137" w:author="KK" w:date="2012-04-27T16:30:00Z">
        <w:r>
          <w:rPr>
            <w:rFonts w:ascii="Calibri" w:hAnsi="Calibri" w:cs="Calibri"/>
          </w:rPr>
          <w:t xml:space="preserve"> </w:t>
        </w:r>
      </w:ins>
      <w:commentRangeEnd w:id="133"/>
      <w:r w:rsidR="00D55EFD">
        <w:rPr>
          <w:rStyle w:val="CommentReference"/>
          <w:rFonts w:ascii="Times New Roman" w:eastAsia="MS ??" w:hAnsi="Times New Roman" w:cs="Times New Roman"/>
          <w:color w:val="auto"/>
        </w:rPr>
        <w:commentReference w:id="133"/>
      </w:r>
    </w:p>
    <w:p w14:paraId="239F5A3E" w14:textId="77777777" w:rsidR="005D6556" w:rsidRDefault="005D6556" w:rsidP="00AF7861">
      <w:pPr>
        <w:pStyle w:val="Body1"/>
        <w:numPr>
          <w:ins w:id="138" w:author="KK" w:date="2012-04-27T16:31:00Z"/>
        </w:numPr>
        <w:rPr>
          <w:ins w:id="139" w:author="Emily Taylor" w:date="2012-04-28T11:22:00Z"/>
          <w:rFonts w:ascii="Calibri" w:hAnsi="Calibri" w:cs="Calibri"/>
        </w:rPr>
      </w:pPr>
    </w:p>
    <w:p w14:paraId="3355C102" w14:textId="77777777" w:rsidR="00FD5672" w:rsidRPr="008C3797" w:rsidRDefault="00FD5672" w:rsidP="00AF7861">
      <w:pPr>
        <w:pStyle w:val="Body1"/>
        <w:rPr>
          <w:rFonts w:ascii="Calibri" w:hAnsi="Calibri" w:cs="Calibri"/>
          <w:b/>
          <w:bCs/>
          <w:i/>
          <w:iCs/>
        </w:rPr>
      </w:pPr>
      <w:r w:rsidRPr="008C3797">
        <w:rPr>
          <w:rFonts w:ascii="Calibri" w:hAnsi="Calibri" w:cs="Calibri"/>
          <w:b/>
          <w:bCs/>
          <w:i/>
          <w:iCs/>
        </w:rPr>
        <w:t>Recommendation</w:t>
      </w:r>
      <w:r>
        <w:rPr>
          <w:rFonts w:ascii="Calibri" w:hAnsi="Calibri" w:cs="Calibri"/>
          <w:b/>
          <w:bCs/>
          <w:i/>
          <w:iCs/>
        </w:rPr>
        <w:t xml:space="preserve"> </w:t>
      </w:r>
      <w:proofErr w:type="gramStart"/>
      <w:r>
        <w:rPr>
          <w:rFonts w:ascii="Calibri" w:hAnsi="Calibri" w:cs="Calibri"/>
          <w:b/>
          <w:bCs/>
          <w:i/>
          <w:iCs/>
        </w:rPr>
        <w:t>2  Single</w:t>
      </w:r>
      <w:proofErr w:type="gramEnd"/>
      <w:r>
        <w:rPr>
          <w:rFonts w:ascii="Calibri" w:hAnsi="Calibri" w:cs="Calibri"/>
          <w:b/>
          <w:bCs/>
          <w:i/>
          <w:iCs/>
        </w:rPr>
        <w:t xml:space="preserve"> WHOIS Policy</w:t>
      </w:r>
      <w:r w:rsidRPr="008C3797">
        <w:rPr>
          <w:rFonts w:ascii="Calibri" w:hAnsi="Calibri" w:cs="Calibri"/>
          <w:b/>
          <w:bCs/>
          <w:i/>
          <w:iCs/>
        </w:rPr>
        <w:t xml:space="preserve"> </w:t>
      </w:r>
    </w:p>
    <w:p w14:paraId="7BDA4450" w14:textId="77777777" w:rsidR="00FD5672" w:rsidRPr="00AF7861" w:rsidRDefault="00FD5672" w:rsidP="00AF7861">
      <w:pPr>
        <w:pStyle w:val="Body1"/>
        <w:rPr>
          <w:rFonts w:ascii="Calibri" w:hAnsi="Calibri" w:cs="Calibri"/>
        </w:rPr>
      </w:pPr>
      <w:r w:rsidRPr="00AF7861">
        <w:rPr>
          <w:rFonts w:ascii="Calibri" w:hAnsi="Calibri" w:cs="Calibri"/>
        </w:rPr>
        <w:t xml:space="preserve">ICANN's WHOIS policy is poorly defined and decentralized The ICANN Board should oversee the creation of a single WHOIS policy document, and reference it in subsequent versions of agreements with Contracted Parties.  In doing so, ICANN should clearly document the current </w:t>
      </w:r>
      <w:proofErr w:type="spellStart"/>
      <w:r w:rsidRPr="00AF7861">
        <w:rPr>
          <w:rFonts w:ascii="Calibri" w:hAnsi="Calibri" w:cs="Calibri"/>
        </w:rPr>
        <w:t>gTLD</w:t>
      </w:r>
      <w:proofErr w:type="spellEnd"/>
      <w:r w:rsidRPr="00AF7861">
        <w:rPr>
          <w:rFonts w:ascii="Calibri" w:hAnsi="Calibri" w:cs="Calibri"/>
        </w:rPr>
        <w:t xml:space="preserve"> WHOIS policy as set out in the </w:t>
      </w:r>
      <w:proofErr w:type="spellStart"/>
      <w:r w:rsidRPr="00AF7861">
        <w:rPr>
          <w:rFonts w:ascii="Calibri" w:hAnsi="Calibri" w:cs="Calibri"/>
        </w:rPr>
        <w:t>gT</w:t>
      </w:r>
      <w:r>
        <w:rPr>
          <w:rFonts w:ascii="Calibri" w:hAnsi="Calibri" w:cs="Calibri"/>
        </w:rPr>
        <w:t>LD</w:t>
      </w:r>
      <w:proofErr w:type="spellEnd"/>
      <w:r>
        <w:rPr>
          <w:rFonts w:ascii="Calibri" w:hAnsi="Calibri" w:cs="Calibri"/>
        </w:rPr>
        <w:t xml:space="preserve"> Registry and Registrar contra</w:t>
      </w:r>
      <w:r w:rsidRPr="00AF7861">
        <w:rPr>
          <w:rFonts w:ascii="Calibri" w:hAnsi="Calibri" w:cs="Calibri"/>
        </w:rPr>
        <w:t>cts and GNSO Consensus Policies and Procedure.</w:t>
      </w:r>
      <w:r>
        <w:rPr>
          <w:rFonts w:ascii="Calibri" w:hAnsi="Calibri" w:cs="Calibri"/>
        </w:rPr>
        <w:t xml:space="preserve"> [</w:t>
      </w:r>
      <w:proofErr w:type="gramStart"/>
      <w:r>
        <w:rPr>
          <w:rFonts w:ascii="Calibri" w:hAnsi="Calibri" w:cs="Calibri"/>
        </w:rPr>
        <w:t>from</w:t>
      </w:r>
      <w:proofErr w:type="gramEnd"/>
      <w:r>
        <w:rPr>
          <w:rFonts w:ascii="Calibri" w:hAnsi="Calibri" w:cs="Calibri"/>
        </w:rPr>
        <w:t xml:space="preserve">  Policy chapter and Public Forum slides]</w:t>
      </w:r>
    </w:p>
    <w:p w14:paraId="7F7BA20D" w14:textId="77777777" w:rsidR="00FD5672" w:rsidRDefault="00FD5672" w:rsidP="00131001">
      <w:pPr>
        <w:pStyle w:val="Body1"/>
        <w:numPr>
          <w:ins w:id="140" w:author="KK" w:date="2012-04-27T16:33:00Z"/>
        </w:numPr>
        <w:rPr>
          <w:ins w:id="141" w:author="KK" w:date="2012-04-27T16:33:00Z"/>
          <w:rFonts w:ascii="Calibri" w:hAnsi="Calibri" w:cs="Calibri"/>
        </w:rPr>
      </w:pPr>
    </w:p>
    <w:p w14:paraId="4504C9A1" w14:textId="77777777" w:rsidR="00FD5672" w:rsidRDefault="00FD5672" w:rsidP="00F667C1">
      <w:pPr>
        <w:pStyle w:val="Body1"/>
        <w:numPr>
          <w:ins w:id="142" w:author="KK" w:date="2012-04-27T16:52:00Z"/>
        </w:numPr>
        <w:rPr>
          <w:ins w:id="143" w:author="KK" w:date="2012-04-27T16:52:00Z"/>
          <w:rFonts w:ascii="Calibri" w:hAnsi="Calibri" w:cs="Calibri"/>
          <w:b/>
          <w:bCs/>
          <w:sz w:val="28"/>
          <w:szCs w:val="28"/>
        </w:rPr>
      </w:pPr>
      <w:ins w:id="144" w:author="KK" w:date="2012-04-27T16:52:00Z">
        <w:r>
          <w:rPr>
            <w:rFonts w:ascii="Calibri" w:hAnsi="Calibri" w:cs="Calibri"/>
            <w:b/>
            <w:bCs/>
            <w:sz w:val="28"/>
            <w:szCs w:val="28"/>
          </w:rPr>
          <w:lastRenderedPageBreak/>
          <w:t>Original Recommendation 3 was Strategic Priority, no</w:t>
        </w:r>
      </w:ins>
      <w:ins w:id="145" w:author="Emily Taylor" w:date="2012-04-28T12:18:00Z">
        <w:r w:rsidR="00916F9E">
          <w:rPr>
            <w:rFonts w:ascii="Calibri" w:hAnsi="Calibri" w:cs="Calibri"/>
            <w:b/>
            <w:bCs/>
            <w:sz w:val="28"/>
            <w:szCs w:val="28"/>
          </w:rPr>
          <w:t>w</w:t>
        </w:r>
      </w:ins>
      <w:ins w:id="146" w:author="KK" w:date="2012-04-27T16:52:00Z">
        <w:del w:id="147" w:author="Emily Taylor" w:date="2012-04-28T12:18:00Z">
          <w:r w:rsidDel="00916F9E">
            <w:rPr>
              <w:rFonts w:ascii="Calibri" w:hAnsi="Calibri" w:cs="Calibri"/>
              <w:b/>
              <w:bCs/>
              <w:sz w:val="28"/>
              <w:szCs w:val="28"/>
            </w:rPr>
            <w:delText>t</w:delText>
          </w:r>
        </w:del>
        <w:r>
          <w:rPr>
            <w:rFonts w:ascii="Calibri" w:hAnsi="Calibri" w:cs="Calibri"/>
            <w:b/>
            <w:bCs/>
            <w:sz w:val="28"/>
            <w:szCs w:val="28"/>
          </w:rPr>
          <w:t xml:space="preserve"> Recommendation 1]</w:t>
        </w:r>
      </w:ins>
    </w:p>
    <w:p w14:paraId="63B7F788" w14:textId="77777777" w:rsidR="00FD5672" w:rsidRDefault="00FD5672" w:rsidP="008C3797">
      <w:pPr>
        <w:pStyle w:val="Body1"/>
        <w:numPr>
          <w:ins w:id="148" w:author="KK" w:date="2012-04-27T16:52:00Z"/>
        </w:numPr>
        <w:jc w:val="center"/>
        <w:rPr>
          <w:ins w:id="149" w:author="KK" w:date="2012-04-27T16:53:00Z"/>
          <w:rFonts w:ascii="Calibri" w:hAnsi="Calibri" w:cs="Calibri"/>
          <w:b/>
          <w:bCs/>
          <w:sz w:val="28"/>
          <w:szCs w:val="28"/>
        </w:rPr>
      </w:pPr>
      <w:ins w:id="150" w:author="KK" w:date="2012-04-27T16:53:00Z">
        <w:r>
          <w:rPr>
            <w:rFonts w:ascii="Calibri" w:hAnsi="Calibri" w:cs="Calibri"/>
            <w:b/>
            <w:bCs/>
            <w:sz w:val="28"/>
            <w:szCs w:val="28"/>
          </w:rPr>
          <w:t xml:space="preserve">Recommendation </w:t>
        </w:r>
      </w:ins>
      <w:ins w:id="151" w:author="KK" w:date="2012-04-27T16:58:00Z">
        <w:r>
          <w:rPr>
            <w:rFonts w:ascii="Calibri" w:hAnsi="Calibri" w:cs="Calibri"/>
            <w:b/>
            <w:bCs/>
            <w:sz w:val="28"/>
            <w:szCs w:val="28"/>
          </w:rPr>
          <w:t>3</w:t>
        </w:r>
      </w:ins>
      <w:ins w:id="152" w:author="KK" w:date="2012-04-27T16:53:00Z">
        <w:r>
          <w:rPr>
            <w:rFonts w:ascii="Calibri" w:hAnsi="Calibri" w:cs="Calibri"/>
            <w:b/>
            <w:bCs/>
            <w:sz w:val="28"/>
            <w:szCs w:val="28"/>
          </w:rPr>
          <w:t>:  Outreach</w:t>
        </w:r>
      </w:ins>
    </w:p>
    <w:p w14:paraId="23A018A4" w14:textId="77777777" w:rsidR="00FD5672" w:rsidRPr="008C3797" w:rsidRDefault="00FD5672" w:rsidP="00F667C1">
      <w:pPr>
        <w:pStyle w:val="Body1"/>
        <w:numPr>
          <w:ins w:id="153" w:author="KK" w:date="2012-04-27T16:53:00Z"/>
        </w:numPr>
        <w:rPr>
          <w:ins w:id="154" w:author="KK" w:date="2012-04-27T16:52:00Z"/>
          <w:rFonts w:ascii="Calibri" w:hAnsi="Calibri" w:cs="Calibri"/>
          <w:b/>
          <w:bCs/>
          <w:i/>
          <w:iCs/>
          <w:sz w:val="28"/>
          <w:szCs w:val="28"/>
        </w:rPr>
      </w:pPr>
      <w:ins w:id="155" w:author="KK" w:date="2012-04-27T16:53:00Z">
        <w:r w:rsidRPr="008C3797">
          <w:rPr>
            <w:rFonts w:ascii="Calibri" w:hAnsi="Calibri" w:cs="Calibri"/>
            <w:b/>
            <w:bCs/>
            <w:i/>
            <w:iCs/>
            <w:sz w:val="28"/>
            <w:szCs w:val="28"/>
          </w:rPr>
          <w:t>Findings</w:t>
        </w:r>
      </w:ins>
    </w:p>
    <w:p w14:paraId="4FDE0533" w14:textId="77777777" w:rsidR="00FD5672" w:rsidRDefault="00FD5672" w:rsidP="00131001">
      <w:pPr>
        <w:pStyle w:val="Body1"/>
        <w:numPr>
          <w:ins w:id="156" w:author="KK" w:date="2012-04-27T16:50:00Z"/>
        </w:numPr>
        <w:rPr>
          <w:ins w:id="157" w:author="KK" w:date="2012-04-27T16:55:00Z"/>
          <w:rFonts w:ascii="Calibri" w:hAnsi="Calibri" w:cs="Calibri"/>
        </w:rPr>
      </w:pPr>
      <w:ins w:id="158" w:author="KK" w:date="2012-04-27T16:53:00Z">
        <w:r>
          <w:rPr>
            <w:rFonts w:ascii="Calibri" w:hAnsi="Calibri" w:cs="Calibri"/>
          </w:rPr>
          <w:t xml:space="preserve">We found great interest in the </w:t>
        </w:r>
        <w:proofErr w:type="spellStart"/>
        <w:r>
          <w:rPr>
            <w:rFonts w:ascii="Calibri" w:hAnsi="Calibri" w:cs="Calibri"/>
          </w:rPr>
          <w:t>Whois</w:t>
        </w:r>
        <w:proofErr w:type="spellEnd"/>
        <w:r>
          <w:rPr>
            <w:rFonts w:ascii="Calibri" w:hAnsi="Calibri" w:cs="Calibri"/>
          </w:rPr>
          <w:t xml:space="preserve"> policy among a number of g</w:t>
        </w:r>
      </w:ins>
      <w:ins w:id="159" w:author="KK" w:date="2012-04-27T16:54:00Z">
        <w:r>
          <w:rPr>
            <w:rFonts w:ascii="Calibri" w:hAnsi="Calibri" w:cs="Calibri"/>
          </w:rPr>
          <w:t xml:space="preserve">roups that do not traditionally participate in ICANN’s more technical proceedings. They include the </w:t>
        </w:r>
      </w:ins>
      <w:ins w:id="160" w:author="pnettlefold" w:date="2012-04-30T16:49:00Z">
        <w:r w:rsidR="005F3661">
          <w:rPr>
            <w:rFonts w:ascii="Calibri" w:hAnsi="Calibri" w:cs="Calibri"/>
          </w:rPr>
          <w:t>l</w:t>
        </w:r>
      </w:ins>
      <w:ins w:id="161" w:author="KK" w:date="2012-04-27T16:54:00Z">
        <w:del w:id="162" w:author="pnettlefold" w:date="2012-04-30T16:49:00Z">
          <w:r w:rsidDel="005F3661">
            <w:rPr>
              <w:rFonts w:ascii="Calibri" w:hAnsi="Calibri" w:cs="Calibri"/>
            </w:rPr>
            <w:delText>L</w:delText>
          </w:r>
        </w:del>
        <w:r>
          <w:rPr>
            <w:rFonts w:ascii="Calibri" w:hAnsi="Calibri" w:cs="Calibri"/>
          </w:rPr>
          <w:t xml:space="preserve">aw </w:t>
        </w:r>
      </w:ins>
      <w:ins w:id="163" w:author="pnettlefold" w:date="2012-04-30T16:49:00Z">
        <w:r w:rsidR="005F3661">
          <w:rPr>
            <w:rFonts w:ascii="Calibri" w:hAnsi="Calibri" w:cs="Calibri"/>
          </w:rPr>
          <w:t>e</w:t>
        </w:r>
      </w:ins>
      <w:ins w:id="164" w:author="KK" w:date="2012-04-27T16:54:00Z">
        <w:del w:id="165" w:author="pnettlefold" w:date="2012-04-30T16:49:00Z">
          <w:r w:rsidDel="005F3661">
            <w:rPr>
              <w:rFonts w:ascii="Calibri" w:hAnsi="Calibri" w:cs="Calibri"/>
            </w:rPr>
            <w:delText>E</w:delText>
          </w:r>
        </w:del>
        <w:r>
          <w:rPr>
            <w:rFonts w:ascii="Calibri" w:hAnsi="Calibri" w:cs="Calibri"/>
          </w:rPr>
          <w:t xml:space="preserve">nforcement </w:t>
        </w:r>
      </w:ins>
      <w:ins w:id="166" w:author="pnettlefold" w:date="2012-04-30T16:49:00Z">
        <w:r w:rsidR="005F3661">
          <w:rPr>
            <w:rFonts w:ascii="Calibri" w:hAnsi="Calibri" w:cs="Calibri"/>
          </w:rPr>
          <w:t>c</w:t>
        </w:r>
      </w:ins>
      <w:ins w:id="167" w:author="KK" w:date="2012-04-27T16:54:00Z">
        <w:del w:id="168" w:author="pnettlefold" w:date="2012-04-30T16:49:00Z">
          <w:r w:rsidDel="005F3661">
            <w:rPr>
              <w:rFonts w:ascii="Calibri" w:hAnsi="Calibri" w:cs="Calibri"/>
            </w:rPr>
            <w:delText>C</w:delText>
          </w:r>
        </w:del>
        <w:r>
          <w:rPr>
            <w:rFonts w:ascii="Calibri" w:hAnsi="Calibri" w:cs="Calibri"/>
          </w:rPr>
          <w:t>ommunity</w:t>
        </w:r>
      </w:ins>
      <w:ins w:id="169" w:author="pnettlefold" w:date="2012-04-30T16:49:00Z">
        <w:r w:rsidR="005F3661">
          <w:rPr>
            <w:rFonts w:ascii="Calibri" w:hAnsi="Calibri" w:cs="Calibri"/>
          </w:rPr>
          <w:t>,</w:t>
        </w:r>
      </w:ins>
      <w:ins w:id="170" w:author="KK" w:date="2012-04-27T16:54:00Z">
        <w:del w:id="171" w:author="pnettlefold" w:date="2012-04-30T16:49:00Z">
          <w:r w:rsidDel="005F3661">
            <w:rPr>
              <w:rFonts w:ascii="Calibri" w:hAnsi="Calibri" w:cs="Calibri"/>
            </w:rPr>
            <w:delText xml:space="preserve"> and</w:delText>
          </w:r>
        </w:del>
        <w:r>
          <w:rPr>
            <w:rFonts w:ascii="Calibri" w:hAnsi="Calibri" w:cs="Calibri"/>
          </w:rPr>
          <w:t xml:space="preserve"> Data Protection Commissioners</w:t>
        </w:r>
      </w:ins>
      <w:ins w:id="172" w:author="pnettlefold" w:date="2012-04-30T16:49:00Z">
        <w:r w:rsidR="005F3661">
          <w:rPr>
            <w:rFonts w:ascii="Calibri" w:hAnsi="Calibri" w:cs="Calibri"/>
          </w:rPr>
          <w:t>,</w:t>
        </w:r>
      </w:ins>
      <w:ins w:id="173" w:author="KK" w:date="2012-04-27T16:54:00Z">
        <w:r>
          <w:rPr>
            <w:rFonts w:ascii="Calibri" w:hAnsi="Calibri" w:cs="Calibri"/>
          </w:rPr>
          <w:t xml:space="preserve"> and the privacy community more generally. Further we found </w:t>
        </w:r>
      </w:ins>
      <w:ins w:id="174" w:author="KK" w:date="2012-04-27T16:55:00Z">
        <w:r>
          <w:rPr>
            <w:rFonts w:ascii="Calibri" w:hAnsi="Calibri" w:cs="Calibri"/>
          </w:rPr>
          <w:t xml:space="preserve">interest among those in </w:t>
        </w:r>
        <w:del w:id="175" w:author="Emily Taylor" w:date="2012-04-28T12:19:00Z">
          <w:r w:rsidDel="00916F9E">
            <w:rPr>
              <w:rFonts w:ascii="Calibri" w:hAnsi="Calibri" w:cs="Calibri"/>
            </w:rPr>
            <w:delText>all three</w:delText>
          </w:r>
        </w:del>
      </w:ins>
      <w:ins w:id="176" w:author="Emily Taylor" w:date="2012-04-28T12:19:00Z">
        <w:r w:rsidR="00916F9E">
          <w:rPr>
            <w:rFonts w:ascii="Calibri" w:hAnsi="Calibri" w:cs="Calibri"/>
          </w:rPr>
          <w:t>support</w:t>
        </w:r>
      </w:ins>
      <w:ins w:id="177" w:author="KK" w:date="2012-04-27T16:55:00Z">
        <w:r>
          <w:rPr>
            <w:rFonts w:ascii="Calibri" w:hAnsi="Calibri" w:cs="Calibri"/>
          </w:rPr>
          <w:t xml:space="preserve"> organizations</w:t>
        </w:r>
      </w:ins>
      <w:ins w:id="178" w:author="Emily Taylor" w:date="2012-04-28T12:19:00Z">
        <w:r w:rsidR="00916F9E">
          <w:rPr>
            <w:rFonts w:ascii="Calibri" w:hAnsi="Calibri" w:cs="Calibri"/>
          </w:rPr>
          <w:t xml:space="preserve"> and advisory </w:t>
        </w:r>
        <w:proofErr w:type="spellStart"/>
        <w:r w:rsidR="00916F9E">
          <w:rPr>
            <w:rFonts w:ascii="Calibri" w:hAnsi="Calibri" w:cs="Calibri"/>
          </w:rPr>
          <w:t>committees</w:t>
        </w:r>
      </w:ins>
      <w:ins w:id="179" w:author="KK" w:date="2012-04-27T16:55:00Z">
        <w:del w:id="180" w:author="Emily Taylor" w:date="2012-04-28T12:19:00Z">
          <w:r w:rsidDel="00916F9E">
            <w:rPr>
              <w:rFonts w:ascii="Calibri" w:hAnsi="Calibri" w:cs="Calibri"/>
            </w:rPr>
            <w:delText>, including the</w:delText>
          </w:r>
        </w:del>
      </w:ins>
      <w:ins w:id="181" w:author="Emily Taylor" w:date="2012-04-28T12:19:00Z">
        <w:del w:id="182" w:author="pnettlefold" w:date="2012-04-30T16:49:00Z">
          <w:r w:rsidR="00916F9E" w:rsidDel="005F3661">
            <w:rPr>
              <w:rFonts w:ascii="Calibri" w:hAnsi="Calibri" w:cs="Calibri"/>
            </w:rPr>
            <w:delText>, ie</w:delText>
          </w:r>
        </w:del>
      </w:ins>
      <w:ins w:id="183" w:author="pnettlefold" w:date="2012-04-30T16:49:00Z">
        <w:r w:rsidR="005F3661">
          <w:rPr>
            <w:rFonts w:ascii="Calibri" w:hAnsi="Calibri" w:cs="Calibri"/>
          </w:rPr>
          <w:t>including</w:t>
        </w:r>
        <w:proofErr w:type="spellEnd"/>
        <w:r w:rsidR="005F3661">
          <w:rPr>
            <w:rFonts w:ascii="Calibri" w:hAnsi="Calibri" w:cs="Calibri"/>
          </w:rPr>
          <w:t xml:space="preserve"> the</w:t>
        </w:r>
      </w:ins>
      <w:ins w:id="184" w:author="KK" w:date="2012-04-27T16:55:00Z">
        <w:r>
          <w:rPr>
            <w:rFonts w:ascii="Calibri" w:hAnsi="Calibri" w:cs="Calibri"/>
          </w:rPr>
          <w:t xml:space="preserve"> </w:t>
        </w:r>
      </w:ins>
      <w:ins w:id="185" w:author="Emily Taylor" w:date="2012-04-28T12:19:00Z">
        <w:r w:rsidR="00916F9E">
          <w:rPr>
            <w:rFonts w:ascii="Calibri" w:hAnsi="Calibri" w:cs="Calibri"/>
          </w:rPr>
          <w:t xml:space="preserve">SSAC, GAC, </w:t>
        </w:r>
      </w:ins>
      <w:ins w:id="186" w:author="KK" w:date="2012-04-27T16:55:00Z">
        <w:r>
          <w:rPr>
            <w:rFonts w:ascii="Calibri" w:hAnsi="Calibri" w:cs="Calibri"/>
          </w:rPr>
          <w:t>ccNSO</w:t>
        </w:r>
      </w:ins>
      <w:ins w:id="187" w:author="Emily Taylor" w:date="2012-04-28T12:19:00Z">
        <w:r w:rsidR="00916F9E">
          <w:rPr>
            <w:rFonts w:ascii="Calibri" w:hAnsi="Calibri" w:cs="Calibri"/>
          </w:rPr>
          <w:t>,</w:t>
        </w:r>
      </w:ins>
      <w:ins w:id="188" w:author="KK" w:date="2012-04-27T16:55:00Z">
        <w:del w:id="189" w:author="Emily Taylor" w:date="2012-04-28T12:19:00Z">
          <w:r w:rsidDel="00916F9E">
            <w:rPr>
              <w:rFonts w:ascii="Calibri" w:hAnsi="Calibri" w:cs="Calibri"/>
            </w:rPr>
            <w:delText xml:space="preserve"> and the</w:delText>
          </w:r>
        </w:del>
        <w:r>
          <w:rPr>
            <w:rFonts w:ascii="Calibri" w:hAnsi="Calibri" w:cs="Calibri"/>
          </w:rPr>
          <w:t xml:space="preserve"> ASO, who may or may not closely follow proceedings in the GNSO, where m</w:t>
        </w:r>
      </w:ins>
      <w:ins w:id="190" w:author="Emily Taylor" w:date="2012-04-28T12:20:00Z">
        <w:r w:rsidR="00C37E91">
          <w:rPr>
            <w:rFonts w:ascii="Calibri" w:hAnsi="Calibri" w:cs="Calibri"/>
          </w:rPr>
          <w:t xml:space="preserve">uch </w:t>
        </w:r>
      </w:ins>
      <w:ins w:id="191" w:author="KK" w:date="2012-04-27T16:55:00Z">
        <w:del w:id="192" w:author="Emily Taylor" w:date="2012-04-28T12:20:00Z">
          <w:r w:rsidDel="00C37E91">
            <w:rPr>
              <w:rFonts w:ascii="Calibri" w:hAnsi="Calibri" w:cs="Calibri"/>
            </w:rPr>
            <w:delText>o</w:delText>
          </w:r>
        </w:del>
        <w:del w:id="193" w:author="Emily Taylor" w:date="2012-04-28T12:19:00Z">
          <w:r w:rsidDel="00C37E91">
            <w:rPr>
              <w:rFonts w:ascii="Calibri" w:hAnsi="Calibri" w:cs="Calibri"/>
            </w:rPr>
            <w:delText xml:space="preserve">st </w:delText>
          </w:r>
        </w:del>
        <w:r>
          <w:rPr>
            <w:rFonts w:ascii="Calibri" w:hAnsi="Calibri" w:cs="Calibri"/>
          </w:rPr>
          <w:t xml:space="preserve">of the </w:t>
        </w:r>
        <w:proofErr w:type="spellStart"/>
        <w:r>
          <w:rPr>
            <w:rFonts w:ascii="Calibri" w:hAnsi="Calibri" w:cs="Calibri"/>
          </w:rPr>
          <w:t>Whois</w:t>
        </w:r>
        <w:proofErr w:type="spellEnd"/>
        <w:r>
          <w:rPr>
            <w:rFonts w:ascii="Calibri" w:hAnsi="Calibri" w:cs="Calibri"/>
          </w:rPr>
          <w:t xml:space="preserve"> discussion takes place.</w:t>
        </w:r>
      </w:ins>
    </w:p>
    <w:p w14:paraId="137A4328" w14:textId="77777777" w:rsidR="00FD5672" w:rsidRDefault="00FD5672" w:rsidP="00131001">
      <w:pPr>
        <w:pStyle w:val="Body1"/>
        <w:numPr>
          <w:ins w:id="194" w:author="KK" w:date="2012-04-27T16:50:00Z"/>
        </w:numPr>
        <w:rPr>
          <w:ins w:id="195" w:author="KK" w:date="2012-04-27T16:56:00Z"/>
          <w:rFonts w:ascii="Calibri" w:hAnsi="Calibri" w:cs="Calibri"/>
        </w:rPr>
      </w:pPr>
      <w:commentRangeStart w:id="196"/>
      <w:ins w:id="197" w:author="KK" w:date="2012-04-27T16:56:00Z">
        <w:r>
          <w:rPr>
            <w:rFonts w:ascii="Calibri" w:hAnsi="Calibri" w:cs="Calibri"/>
          </w:rPr>
          <w:t xml:space="preserve">These groups are worried that they miss a proceeding taking place within the GNSO on WHOIS matters, and their ability to substantively comment. </w:t>
        </w:r>
      </w:ins>
      <w:commentRangeEnd w:id="196"/>
      <w:r w:rsidR="005F3661">
        <w:rPr>
          <w:rStyle w:val="CommentReference"/>
          <w:rFonts w:ascii="Times New Roman" w:eastAsia="MS ??" w:hAnsi="Times New Roman" w:cs="Times New Roman"/>
          <w:color w:val="auto"/>
        </w:rPr>
        <w:commentReference w:id="196"/>
      </w:r>
    </w:p>
    <w:p w14:paraId="546F0FE6" w14:textId="77777777" w:rsidR="00FD5672" w:rsidRPr="008C3797" w:rsidRDefault="00FD5672" w:rsidP="00131001">
      <w:pPr>
        <w:pStyle w:val="Body1"/>
        <w:rPr>
          <w:rFonts w:ascii="Calibri" w:hAnsi="Calibri" w:cs="Calibri"/>
          <w:b/>
          <w:bCs/>
        </w:rPr>
      </w:pPr>
      <w:r>
        <w:rPr>
          <w:rFonts w:ascii="Calibri" w:hAnsi="Calibri" w:cs="Calibri"/>
          <w:b/>
          <w:bCs/>
        </w:rPr>
        <w:t xml:space="preserve">Recommendation </w:t>
      </w:r>
      <w:proofErr w:type="gramStart"/>
      <w:r>
        <w:rPr>
          <w:rFonts w:ascii="Calibri" w:hAnsi="Calibri" w:cs="Calibri"/>
          <w:b/>
          <w:bCs/>
        </w:rPr>
        <w:t>3  Outreach</w:t>
      </w:r>
      <w:proofErr w:type="gramEnd"/>
    </w:p>
    <w:p w14:paraId="43C1D780" w14:textId="77777777" w:rsidR="00FD5672" w:rsidRPr="004B363D" w:rsidRDefault="00FD5672" w:rsidP="00B745F4">
      <w:pPr>
        <w:pStyle w:val="ListParagraph"/>
        <w:spacing w:line="100" w:lineRule="atLeast"/>
        <w:ind w:left="0"/>
        <w:rPr>
          <w:rFonts w:ascii="Calibri" w:hAnsi="Calibri" w:cs="Calibri"/>
        </w:rPr>
      </w:pPr>
      <w:r w:rsidRPr="004B363D">
        <w:rPr>
          <w:rFonts w:ascii="Calibri" w:hAnsi="Calibri" w:cs="Calibri"/>
        </w:rPr>
        <w:t>ICANN should ensure that WHOIS policy issues are accompanied by cross-community outreach, including outreach to the communities outside of ICANN with a specific interest in the issues</w:t>
      </w:r>
      <w:ins w:id="198" w:author="pnettlefold" w:date="2012-04-30T16:50:00Z">
        <w:r w:rsidR="005F3661">
          <w:rPr>
            <w:rFonts w:ascii="Calibri" w:hAnsi="Calibri" w:cs="Calibri"/>
          </w:rPr>
          <w:t>,</w:t>
        </w:r>
      </w:ins>
      <w:r w:rsidRPr="004B363D">
        <w:rPr>
          <w:rFonts w:ascii="Calibri" w:hAnsi="Calibri" w:cs="Calibri"/>
        </w:rPr>
        <w:t xml:space="preserve"> and an ongoing program for consumer awareness.</w:t>
      </w:r>
    </w:p>
    <w:p w14:paraId="7E752762" w14:textId="77777777" w:rsidR="00FD5672" w:rsidRPr="004B363D" w:rsidRDefault="00FD5672" w:rsidP="00B745F4">
      <w:pPr>
        <w:widowControl w:val="0"/>
        <w:numPr>
          <w:ins w:id="199" w:author="KK" w:date="2012-04-27T16:57:00Z"/>
        </w:numPr>
        <w:rPr>
          <w:ins w:id="200" w:author="KK" w:date="2012-04-27T16:57:00Z"/>
          <w:rFonts w:ascii="Calibri" w:hAnsi="Calibri" w:cs="Calibri"/>
        </w:rPr>
      </w:pPr>
    </w:p>
    <w:p w14:paraId="6F74CB4B" w14:textId="77777777" w:rsidR="00FD5672" w:rsidRDefault="00FD5672" w:rsidP="00B745F4">
      <w:pPr>
        <w:pStyle w:val="Body1"/>
        <w:numPr>
          <w:ins w:id="201" w:author="KK" w:date="2012-04-27T17:40:00Z"/>
        </w:numPr>
        <w:rPr>
          <w:ins w:id="202" w:author="KK" w:date="2012-04-27T17:40:00Z"/>
          <w:rFonts w:ascii="Calibri" w:hAnsi="Calibri" w:cs="Calibri"/>
          <w:b/>
          <w:bCs/>
          <w:sz w:val="28"/>
          <w:szCs w:val="28"/>
        </w:rPr>
      </w:pPr>
    </w:p>
    <w:p w14:paraId="6EA7DD47" w14:textId="77777777" w:rsidR="00FD5672" w:rsidRDefault="00FD5672" w:rsidP="008C3797">
      <w:pPr>
        <w:pStyle w:val="Body1"/>
        <w:numPr>
          <w:ins w:id="203" w:author="KK" w:date="2012-04-27T17:05:00Z"/>
        </w:numPr>
        <w:jc w:val="center"/>
        <w:rPr>
          <w:ins w:id="204" w:author="KK" w:date="2012-04-27T17:05:00Z"/>
          <w:rFonts w:ascii="Calibri" w:hAnsi="Calibri" w:cs="Calibri"/>
          <w:b/>
          <w:bCs/>
          <w:sz w:val="28"/>
          <w:szCs w:val="28"/>
        </w:rPr>
      </w:pPr>
      <w:commentRangeStart w:id="205"/>
      <w:ins w:id="206" w:author="KK" w:date="2012-04-27T16:58:00Z">
        <w:r>
          <w:rPr>
            <w:rFonts w:ascii="Calibri" w:hAnsi="Calibri" w:cs="Calibri"/>
            <w:b/>
            <w:bCs/>
            <w:sz w:val="28"/>
            <w:szCs w:val="28"/>
          </w:rPr>
          <w:t xml:space="preserve">[Original Recommendation 2 was WHOIS Data Reminder. I believe it has been replaced by new </w:t>
        </w:r>
      </w:ins>
      <w:ins w:id="207" w:author="KK" w:date="2012-04-27T17:40:00Z">
        <w:r>
          <w:rPr>
            <w:rFonts w:ascii="Calibri" w:hAnsi="Calibri" w:cs="Calibri"/>
            <w:b/>
            <w:bCs/>
            <w:sz w:val="28"/>
            <w:szCs w:val="28"/>
          </w:rPr>
          <w:t>c</w:t>
        </w:r>
      </w:ins>
      <w:ins w:id="208" w:author="KK" w:date="2012-04-27T16:58:00Z">
        <w:r>
          <w:rPr>
            <w:rFonts w:ascii="Calibri" w:hAnsi="Calibri" w:cs="Calibri"/>
            <w:b/>
            <w:bCs/>
            <w:sz w:val="28"/>
            <w:szCs w:val="28"/>
          </w:rPr>
          <w:t xml:space="preserve">ompliance </w:t>
        </w:r>
      </w:ins>
      <w:ins w:id="209" w:author="KK" w:date="2012-04-27T17:40:00Z">
        <w:r>
          <w:rPr>
            <w:rFonts w:ascii="Calibri" w:hAnsi="Calibri" w:cs="Calibri"/>
            <w:b/>
            <w:bCs/>
            <w:sz w:val="28"/>
            <w:szCs w:val="28"/>
          </w:rPr>
          <w:t>findings and recommendations, but I don’t have the text. It might fit nicely here as we begin to go into details…</w:t>
        </w:r>
      </w:ins>
      <w:ins w:id="210" w:author="KK" w:date="2012-04-27T16:58:00Z">
        <w:r>
          <w:rPr>
            <w:rFonts w:ascii="Calibri" w:hAnsi="Calibri" w:cs="Calibri"/>
            <w:b/>
            <w:bCs/>
            <w:sz w:val="28"/>
            <w:szCs w:val="28"/>
          </w:rPr>
          <w:t>]</w:t>
        </w:r>
      </w:ins>
      <w:commentRangeEnd w:id="205"/>
      <w:r w:rsidR="008C3797">
        <w:rPr>
          <w:rStyle w:val="CommentReference"/>
          <w:rFonts w:ascii="Times New Roman" w:eastAsia="MS ??" w:hAnsi="Times New Roman" w:cs="Times New Roman"/>
          <w:color w:val="auto"/>
        </w:rPr>
        <w:commentReference w:id="205"/>
      </w:r>
    </w:p>
    <w:p w14:paraId="38E0CF53" w14:textId="77777777" w:rsidR="00FD5672" w:rsidRDefault="00FD5672" w:rsidP="008C3797">
      <w:pPr>
        <w:pStyle w:val="Body1"/>
        <w:numPr>
          <w:ins w:id="211" w:author="KK" w:date="2012-04-27T17:05:00Z"/>
        </w:numPr>
        <w:jc w:val="center"/>
        <w:rPr>
          <w:ins w:id="212" w:author="KK" w:date="2012-04-27T17:05:00Z"/>
          <w:rFonts w:ascii="Calibri" w:hAnsi="Calibri" w:cs="Calibri"/>
          <w:b/>
          <w:bCs/>
          <w:sz w:val="28"/>
          <w:szCs w:val="28"/>
        </w:rPr>
      </w:pPr>
      <w:ins w:id="213" w:author="KK" w:date="2012-04-27T17:05:00Z">
        <w:del w:id="214" w:author="Emily Taylor" w:date="2012-04-28T12:06:00Z">
          <w:r w:rsidDel="008C3797">
            <w:rPr>
              <w:rFonts w:ascii="Calibri" w:hAnsi="Calibri" w:cs="Calibri"/>
              <w:b/>
              <w:bCs/>
              <w:sz w:val="28"/>
              <w:szCs w:val="28"/>
            </w:rPr>
            <w:delText xml:space="preserve">[Possible </w:delText>
          </w:r>
        </w:del>
        <w:r>
          <w:rPr>
            <w:rFonts w:ascii="Calibri" w:hAnsi="Calibri" w:cs="Calibri"/>
            <w:b/>
            <w:bCs/>
            <w:sz w:val="28"/>
            <w:szCs w:val="28"/>
          </w:rPr>
          <w:t xml:space="preserve">Recommendation 4: </w:t>
        </w:r>
        <w:r>
          <w:rPr>
            <w:rFonts w:ascii="Calibri" w:hAnsi="Calibri" w:cs="Calibri"/>
            <w:b/>
            <w:bCs/>
            <w:sz w:val="28"/>
            <w:szCs w:val="28"/>
          </w:rPr>
          <w:tab/>
          <w:t>Compliance</w:t>
        </w:r>
        <w:del w:id="215" w:author="Emily Taylor" w:date="2012-04-28T12:06:00Z">
          <w:r w:rsidDel="008C3797">
            <w:rPr>
              <w:rFonts w:ascii="Calibri" w:hAnsi="Calibri" w:cs="Calibri"/>
              <w:b/>
              <w:bCs/>
              <w:sz w:val="28"/>
              <w:szCs w:val="28"/>
            </w:rPr>
            <w:delText>]</w:delText>
          </w:r>
        </w:del>
      </w:ins>
    </w:p>
    <w:p w14:paraId="237E7799" w14:textId="77777777" w:rsidR="008C3797" w:rsidRPr="008C3797" w:rsidRDefault="008C3797" w:rsidP="008C3797">
      <w:pPr>
        <w:pStyle w:val="Body1"/>
        <w:numPr>
          <w:ins w:id="216" w:author="Unknown"/>
        </w:numPr>
        <w:rPr>
          <w:ins w:id="217" w:author="Emily Taylor" w:date="2012-04-28T12:05:00Z"/>
          <w:rFonts w:ascii="Calibri" w:hAnsi="Calibri" w:cs="Calibri"/>
        </w:rPr>
      </w:pPr>
      <w:ins w:id="218" w:author="Emily Taylor" w:date="2012-04-28T12:05:00Z">
        <w:r w:rsidRPr="008C3797">
          <w:rPr>
            <w:rFonts w:ascii="Calibri" w:hAnsi="Calibri" w:cs="Calibri"/>
          </w:rPr>
          <w:t xml:space="preserve">Despite substantial efforts made, and dedicated staff, the Compliance function has suffered from lack of resources, and has struggled to maintain </w:t>
        </w:r>
        <w:proofErr w:type="spellStart"/>
        <w:r w:rsidRPr="008C3797">
          <w:rPr>
            <w:rFonts w:ascii="Calibri" w:hAnsi="Calibri" w:cs="Calibri"/>
          </w:rPr>
          <w:t>organisational</w:t>
        </w:r>
        <w:proofErr w:type="spellEnd"/>
        <w:r w:rsidRPr="008C3797">
          <w:rPr>
            <w:rFonts w:ascii="Calibri" w:hAnsi="Calibri" w:cs="Calibri"/>
          </w:rPr>
          <w:t xml:space="preserve"> priority.  </w:t>
        </w:r>
      </w:ins>
    </w:p>
    <w:p w14:paraId="45BEF742" w14:textId="77777777" w:rsidR="008C3797" w:rsidRPr="008C3797" w:rsidRDefault="008C3797" w:rsidP="008C3797">
      <w:pPr>
        <w:pStyle w:val="Body1"/>
        <w:numPr>
          <w:ins w:id="219" w:author="Unknown"/>
        </w:numPr>
        <w:rPr>
          <w:ins w:id="220" w:author="Emily Taylor" w:date="2012-04-28T12:05:00Z"/>
          <w:rFonts w:ascii="Calibri" w:hAnsi="Calibri" w:cs="Calibri"/>
        </w:rPr>
      </w:pPr>
      <w:ins w:id="221" w:author="Emily Taylor" w:date="2012-04-28T12:05:00Z">
        <w:r w:rsidRPr="008C3797">
          <w:rPr>
            <w:rFonts w:ascii="Calibri" w:hAnsi="Calibri" w:cs="Calibri"/>
          </w:rPr>
          <w:t xml:space="preserve">Evidence of recent investment is welcome, but there remains much to do.  </w:t>
        </w:r>
      </w:ins>
    </w:p>
    <w:p w14:paraId="4A206E2D" w14:textId="77777777" w:rsidR="008C3797" w:rsidRPr="008C3797" w:rsidRDefault="008C3797" w:rsidP="008C3797">
      <w:pPr>
        <w:pStyle w:val="Body1"/>
        <w:numPr>
          <w:ins w:id="222" w:author="Unknown"/>
        </w:numPr>
        <w:rPr>
          <w:ins w:id="223" w:author="Emily Taylor" w:date="2012-04-28T12:05:00Z"/>
          <w:rFonts w:ascii="Calibri" w:hAnsi="Calibri" w:cs="Calibri"/>
        </w:rPr>
      </w:pPr>
      <w:ins w:id="224" w:author="Emily Taylor" w:date="2012-04-28T12:05:00Z">
        <w:r w:rsidRPr="008C3797">
          <w:rPr>
            <w:rFonts w:ascii="Calibri" w:hAnsi="Calibri" w:cs="Calibri"/>
          </w:rPr>
          <w:t xml:space="preserve">We find that basic information, for example on staffing, budget </w:t>
        </w:r>
        <w:proofErr w:type="spellStart"/>
        <w:r w:rsidRPr="008C3797">
          <w:rPr>
            <w:rFonts w:ascii="Calibri" w:hAnsi="Calibri" w:cs="Calibri"/>
          </w:rPr>
          <w:t>vs</w:t>
        </w:r>
        <w:proofErr w:type="spellEnd"/>
        <w:r w:rsidRPr="008C3797">
          <w:rPr>
            <w:rFonts w:ascii="Calibri" w:hAnsi="Calibri" w:cs="Calibri"/>
          </w:rPr>
          <w:t xml:space="preserve"> actual spend, and key performance metrics, remain difficult to obtain.  </w:t>
        </w:r>
      </w:ins>
    </w:p>
    <w:p w14:paraId="592F8DF6" w14:textId="77777777" w:rsidR="008C3797" w:rsidRPr="008C3797" w:rsidRDefault="00C37E91" w:rsidP="008C3797">
      <w:pPr>
        <w:pStyle w:val="Body1"/>
        <w:numPr>
          <w:ins w:id="225" w:author="Unknown"/>
        </w:numPr>
        <w:rPr>
          <w:ins w:id="226" w:author="Emily Taylor" w:date="2012-04-28T12:05:00Z"/>
          <w:rFonts w:ascii="Calibri" w:hAnsi="Calibri" w:cs="Calibri"/>
        </w:rPr>
      </w:pPr>
      <w:ins w:id="227" w:author="Emily Taylor" w:date="2012-04-28T12:21:00Z">
        <w:r>
          <w:rPr>
            <w:rFonts w:ascii="Calibri" w:hAnsi="Calibri" w:cs="Calibri"/>
          </w:rPr>
          <w:t>Concerns have been expressed in public comment as to whether the current structure of the Compliance team (</w:t>
        </w:r>
        <w:proofErr w:type="spellStart"/>
        <w:r>
          <w:rPr>
            <w:rFonts w:ascii="Calibri" w:hAnsi="Calibri" w:cs="Calibri"/>
          </w:rPr>
          <w:t>ie</w:t>
        </w:r>
        <w:proofErr w:type="spellEnd"/>
        <w:r>
          <w:rPr>
            <w:rFonts w:ascii="Calibri" w:hAnsi="Calibri" w:cs="Calibri"/>
          </w:rPr>
          <w:t xml:space="preserve"> being a department within ICANN) is helping.  </w:t>
        </w:r>
      </w:ins>
      <w:ins w:id="228" w:author="Emily Taylor" w:date="2012-04-28T12:05:00Z">
        <w:r w:rsidR="008C3797" w:rsidRPr="008C3797">
          <w:rPr>
            <w:rFonts w:ascii="Calibri" w:hAnsi="Calibri" w:cs="Calibri"/>
          </w:rPr>
          <w:t xml:space="preserve">We have an open mind about whether the Compliance function should be located within the </w:t>
        </w:r>
        <w:proofErr w:type="spellStart"/>
        <w:r w:rsidR="008C3797" w:rsidRPr="008C3797">
          <w:rPr>
            <w:rFonts w:ascii="Calibri" w:hAnsi="Calibri" w:cs="Calibri"/>
          </w:rPr>
          <w:t>organisation</w:t>
        </w:r>
        <w:proofErr w:type="spellEnd"/>
        <w:r w:rsidR="008C3797" w:rsidRPr="008C3797">
          <w:rPr>
            <w:rFonts w:ascii="Calibri" w:hAnsi="Calibri" w:cs="Calibri"/>
          </w:rPr>
          <w:t xml:space="preserve"> or not.  There is much to be said for structural independence.  However, we note that the costs and upheaval associated with such a restructure (both human and financial) would be great.  We believe that it should be possible to effect improvements through </w:t>
        </w:r>
        <w:r w:rsidR="008C3797" w:rsidRPr="008C3797">
          <w:rPr>
            <w:rFonts w:ascii="Calibri" w:hAnsi="Calibri" w:cs="Calibri"/>
          </w:rPr>
          <w:lastRenderedPageBreak/>
          <w:t xml:space="preserve">clearer lines of accountability particularly for Compliance’s leadership, and much greater transparency. </w:t>
        </w:r>
      </w:ins>
    </w:p>
    <w:p w14:paraId="1065F980" w14:textId="77777777" w:rsidR="008C3797" w:rsidRPr="008C3797" w:rsidRDefault="008C3797" w:rsidP="008C3797">
      <w:pPr>
        <w:pStyle w:val="Body1"/>
        <w:numPr>
          <w:ins w:id="229" w:author="Unknown"/>
        </w:numPr>
        <w:rPr>
          <w:ins w:id="230" w:author="Emily Taylor" w:date="2012-04-28T12:05:00Z"/>
          <w:rFonts w:ascii="Calibri" w:hAnsi="Calibri" w:cs="Calibri"/>
        </w:rPr>
      </w:pPr>
      <w:ins w:id="231" w:author="Emily Taylor" w:date="2012-04-28T12:05:00Z">
        <w:r w:rsidRPr="008C3797">
          <w:rPr>
            <w:rFonts w:ascii="Calibri" w:hAnsi="Calibri" w:cs="Calibri"/>
          </w:rPr>
          <w:t xml:space="preserve">Finally, we note the sensitivity from some sections of the community about use of the term “regulator” to describe ICANN’s role within the industry.  We have tried to avoid the term in our final recommendations.  However, we do not fully understand the sensitivity: ICANN is part of a self-regulatory ecosystem.  It accredits some actors (registries and registrars) and requires certain </w:t>
        </w:r>
        <w:proofErr w:type="spellStart"/>
        <w:r w:rsidRPr="008C3797">
          <w:rPr>
            <w:rFonts w:ascii="Calibri" w:hAnsi="Calibri" w:cs="Calibri"/>
          </w:rPr>
          <w:t>behaviours</w:t>
        </w:r>
        <w:proofErr w:type="spellEnd"/>
        <w:r w:rsidRPr="008C3797">
          <w:rPr>
            <w:rFonts w:ascii="Calibri" w:hAnsi="Calibri" w:cs="Calibri"/>
          </w:rPr>
          <w:t xml:space="preserve"> of them.  It has an operational function to enforce contractual requirements.  These activities can be properly described as regulation in the sense of private sector, self-regulation.  If they were not done effectively, they would need to be done by someone – or something – else.</w:t>
        </w:r>
      </w:ins>
    </w:p>
    <w:p w14:paraId="332162E4" w14:textId="77777777" w:rsidR="008C3797" w:rsidRPr="008C3797" w:rsidRDefault="008C3797" w:rsidP="008C3797">
      <w:pPr>
        <w:pStyle w:val="Body1"/>
        <w:rPr>
          <w:ins w:id="232" w:author="Emily Taylor" w:date="2012-04-28T12:05:00Z"/>
          <w:rFonts w:ascii="Calibri" w:hAnsi="Calibri" w:cs="Calibri"/>
          <w:b/>
          <w:bCs/>
        </w:rPr>
      </w:pPr>
      <w:ins w:id="233" w:author="Emily Taylor" w:date="2012-04-28T12:05:00Z">
        <w:r w:rsidRPr="008C3797">
          <w:rPr>
            <w:rFonts w:ascii="Calibri" w:hAnsi="Calibri" w:cs="Calibri"/>
            <w:b/>
            <w:bCs/>
          </w:rPr>
          <w:t xml:space="preserve">Recommendation </w:t>
        </w:r>
        <w:proofErr w:type="gramStart"/>
        <w:r w:rsidRPr="008C3797">
          <w:rPr>
            <w:rFonts w:ascii="Calibri" w:hAnsi="Calibri" w:cs="Calibri"/>
            <w:b/>
            <w:bCs/>
          </w:rPr>
          <w:t>4 :</w:t>
        </w:r>
        <w:proofErr w:type="gramEnd"/>
        <w:r w:rsidRPr="008C3797">
          <w:rPr>
            <w:rFonts w:ascii="Calibri" w:hAnsi="Calibri" w:cs="Calibri"/>
            <w:b/>
            <w:bCs/>
          </w:rPr>
          <w:t xml:space="preserve"> Compliance</w:t>
        </w:r>
      </w:ins>
    </w:p>
    <w:p w14:paraId="22DB91EE" w14:textId="77777777" w:rsidR="008C3797" w:rsidRPr="008C3797" w:rsidRDefault="008C3797" w:rsidP="008C3797">
      <w:pPr>
        <w:pStyle w:val="Body1"/>
        <w:numPr>
          <w:ins w:id="234" w:author="Unknown"/>
        </w:numPr>
        <w:rPr>
          <w:ins w:id="235" w:author="Emily Taylor" w:date="2012-04-28T12:05:00Z"/>
          <w:rFonts w:ascii="Calibri" w:hAnsi="Calibri" w:cs="Calibri"/>
        </w:rPr>
      </w:pPr>
      <w:ins w:id="236" w:author="Emily Taylor" w:date="2012-04-28T12:05:00Z">
        <w:r w:rsidRPr="008C3797">
          <w:rPr>
            <w:rFonts w:ascii="Calibri" w:hAnsi="Calibri" w:cs="Calibri"/>
          </w:rPr>
          <w:t>ICANN should act to ensure that its compliance function is managed in accordance with best practice principles, including that:</w:t>
        </w:r>
      </w:ins>
    </w:p>
    <w:p w14:paraId="5C7A2DC7" w14:textId="77777777" w:rsidR="008C3797" w:rsidRPr="008C3797" w:rsidRDefault="008C3797" w:rsidP="008C3797">
      <w:pPr>
        <w:pStyle w:val="Body1"/>
        <w:numPr>
          <w:ins w:id="237" w:author="Unknown"/>
        </w:numPr>
        <w:rPr>
          <w:ins w:id="238" w:author="Emily Taylor" w:date="2012-04-28T12:05:00Z"/>
          <w:rFonts w:ascii="Calibri" w:hAnsi="Calibri" w:cs="Calibri"/>
        </w:rPr>
      </w:pPr>
      <w:ins w:id="239" w:author="Emily Taylor" w:date="2012-04-28T12:07:00Z">
        <w:r>
          <w:rPr>
            <w:rFonts w:ascii="Calibri" w:hAnsi="Calibri" w:cs="Calibri"/>
          </w:rPr>
          <w:t>a.</w:t>
        </w:r>
      </w:ins>
      <w:ins w:id="240" w:author="pnettlefold" w:date="2012-04-30T17:24:00Z">
        <w:r w:rsidR="00932201">
          <w:rPr>
            <w:rFonts w:ascii="Calibri" w:hAnsi="Calibri" w:cs="Calibri"/>
          </w:rPr>
          <w:tab/>
        </w:r>
      </w:ins>
      <w:ins w:id="241" w:author="Emily Taylor" w:date="2012-04-28T12:07:00Z">
        <w:del w:id="242" w:author="pnettlefold" w:date="2012-04-30T17:24:00Z">
          <w:r w:rsidDel="00932201">
            <w:rPr>
              <w:rFonts w:ascii="Calibri" w:hAnsi="Calibri" w:cs="Calibri"/>
            </w:rPr>
            <w:delText xml:space="preserve"> </w:delText>
          </w:r>
        </w:del>
      </w:ins>
      <w:ins w:id="243" w:author="Emily Taylor" w:date="2012-04-28T12:05:00Z">
        <w:r w:rsidRPr="008C3797">
          <w:rPr>
            <w:rFonts w:ascii="Calibri" w:hAnsi="Calibri" w:cs="Calibri"/>
          </w:rPr>
          <w:t xml:space="preserve">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  </w:t>
        </w:r>
      </w:ins>
    </w:p>
    <w:p w14:paraId="563B0EB9" w14:textId="77777777" w:rsidR="008C3797" w:rsidRDefault="008C3797" w:rsidP="008C3797">
      <w:pPr>
        <w:pStyle w:val="Body1"/>
        <w:numPr>
          <w:ins w:id="244" w:author="Unknown"/>
        </w:numPr>
        <w:rPr>
          <w:ins w:id="245" w:author="pnettlefold" w:date="2012-04-30T17:24:00Z"/>
          <w:rFonts w:ascii="Calibri" w:hAnsi="Calibri" w:cs="Calibri"/>
        </w:rPr>
      </w:pPr>
      <w:ins w:id="246" w:author="Emily Taylor" w:date="2012-04-28T12:05:00Z">
        <w:r w:rsidRPr="008C3797">
          <w:rPr>
            <w:rFonts w:ascii="Calibri" w:hAnsi="Calibri" w:cs="Calibri"/>
          </w:rPr>
          <w:t> </w:t>
        </w:r>
      </w:ins>
      <w:ins w:id="247" w:author="Emily Taylor" w:date="2012-04-28T12:07:00Z">
        <w:r>
          <w:rPr>
            <w:rFonts w:ascii="Calibri" w:hAnsi="Calibri" w:cs="Calibri"/>
          </w:rPr>
          <w:t>b</w:t>
        </w:r>
      </w:ins>
      <w:ins w:id="248" w:author="Emily Taylor" w:date="2012-04-28T12:05:00Z">
        <w:r w:rsidRPr="008C3797">
          <w:rPr>
            <w:rFonts w:ascii="Calibri" w:hAnsi="Calibri" w:cs="Calibri"/>
          </w:rPr>
          <w:t>.      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ins>
    </w:p>
    <w:p w14:paraId="32B0AA79" w14:textId="77777777" w:rsidR="008F6BC6" w:rsidRPr="008F6BC6" w:rsidRDefault="00932201">
      <w:pPr>
        <w:pStyle w:val="Body1"/>
        <w:rPr>
          <w:ins w:id="249" w:author="pnettlefold" w:date="2012-04-30T17:24:00Z"/>
          <w:rFonts w:ascii="Calibri" w:hAnsi="Calibri" w:cs="Calibri"/>
          <w:rPrChange w:id="250" w:author="pnettlefold" w:date="2012-04-30T17:24:00Z">
            <w:rPr>
              <w:ins w:id="251" w:author="pnettlefold" w:date="2012-04-30T17:24:00Z"/>
            </w:rPr>
          </w:rPrChange>
        </w:rPr>
        <w:pPrChange w:id="252" w:author="pnettlefold" w:date="2012-04-30T17:24:00Z">
          <w:pPr>
            <w:pStyle w:val="NormalWeb"/>
            <w:ind w:left="720"/>
          </w:pPr>
        </w:pPrChange>
      </w:pPr>
      <w:ins w:id="253" w:author="pnettlefold" w:date="2012-04-30T17:24:00Z">
        <w:r>
          <w:rPr>
            <w:rFonts w:ascii="Calibri" w:hAnsi="Calibri" w:cs="Calibri"/>
          </w:rPr>
          <w:t>c.</w:t>
        </w:r>
        <w:r>
          <w:rPr>
            <w:rFonts w:ascii="Calibri" w:hAnsi="Calibri" w:cs="Calibri"/>
          </w:rPr>
          <w:tab/>
        </w:r>
        <w:r w:rsidR="00593C24" w:rsidRPr="00593C24">
          <w:rPr>
            <w:rFonts w:ascii="Calibri" w:hAnsi="Calibri" w:cs="Calibri"/>
            <w:rPrChange w:id="254" w:author="pnettlefold" w:date="2012-04-30T17:24:00Z">
              <w:rPr/>
            </w:rPrChange>
          </w:rPr>
          <w:t xml:space="preserve">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w:t>
        </w:r>
        <w:proofErr w:type="spellStart"/>
        <w:r w:rsidR="00593C24" w:rsidRPr="00593C24">
          <w:rPr>
            <w:rFonts w:ascii="Calibri" w:hAnsi="Calibri" w:cs="Calibri"/>
            <w:rPrChange w:id="255" w:author="pnettlefold" w:date="2012-04-30T17:24:00Z">
              <w:rPr/>
            </w:rPrChange>
          </w:rPr>
          <w:t>gTLD</w:t>
        </w:r>
        <w:proofErr w:type="spellEnd"/>
        <w:r w:rsidR="00593C24" w:rsidRPr="00593C24">
          <w:rPr>
            <w:rFonts w:ascii="Calibri" w:hAnsi="Calibri" w:cs="Calibri"/>
            <w:rPrChange w:id="256" w:author="pnettlefold" w:date="2012-04-30T17:24:00Z">
              <w:rPr/>
            </w:rPrChange>
          </w:rPr>
          <w:t xml:space="preserve"> program, and all relevant compliance processes and tools should be reviewed and improved, and new tools developed where necessary, in advance of any new </w:t>
        </w:r>
        <w:proofErr w:type="spellStart"/>
        <w:r w:rsidR="00593C24" w:rsidRPr="00593C24">
          <w:rPr>
            <w:rFonts w:ascii="Calibri" w:hAnsi="Calibri" w:cs="Calibri"/>
            <w:rPrChange w:id="257" w:author="pnettlefold" w:date="2012-04-30T17:24:00Z">
              <w:rPr/>
            </w:rPrChange>
          </w:rPr>
          <w:t>gTLDs</w:t>
        </w:r>
        <w:proofErr w:type="spellEnd"/>
        <w:r w:rsidR="00593C24" w:rsidRPr="00593C24">
          <w:rPr>
            <w:rFonts w:ascii="Calibri" w:hAnsi="Calibri" w:cs="Calibri"/>
            <w:rPrChange w:id="258" w:author="pnettlefold" w:date="2012-04-30T17:24:00Z">
              <w:rPr/>
            </w:rPrChange>
          </w:rPr>
          <w:t xml:space="preserve"> becoming operational.</w:t>
        </w:r>
      </w:ins>
    </w:p>
    <w:p w14:paraId="3E88A093" w14:textId="77777777" w:rsidR="00932201" w:rsidRPr="008C3797" w:rsidRDefault="00932201" w:rsidP="008C3797">
      <w:pPr>
        <w:pStyle w:val="Body1"/>
        <w:numPr>
          <w:ins w:id="259" w:author="Unknown"/>
        </w:numPr>
        <w:rPr>
          <w:ins w:id="260" w:author="Emily Taylor" w:date="2012-04-28T12:05:00Z"/>
          <w:rFonts w:ascii="Calibri" w:hAnsi="Calibri" w:cs="Calibri"/>
        </w:rPr>
      </w:pPr>
    </w:p>
    <w:p w14:paraId="1A84FF39" w14:textId="77777777" w:rsidR="00FD5672" w:rsidRDefault="00FD5672" w:rsidP="008C3797">
      <w:pPr>
        <w:pStyle w:val="Body1"/>
        <w:numPr>
          <w:ins w:id="261" w:author="KK" w:date="2012-04-27T17:05:00Z"/>
        </w:numPr>
        <w:jc w:val="center"/>
        <w:rPr>
          <w:ins w:id="262" w:author="KK" w:date="2012-04-27T16:59:00Z"/>
          <w:rFonts w:ascii="Calibri" w:hAnsi="Calibri" w:cs="Calibri"/>
          <w:b/>
          <w:bCs/>
          <w:sz w:val="28"/>
          <w:szCs w:val="28"/>
        </w:rPr>
      </w:pPr>
    </w:p>
    <w:p w14:paraId="7B3FDCAF" w14:textId="77777777" w:rsidR="00FD5672" w:rsidRDefault="00FD5672" w:rsidP="008C3797">
      <w:pPr>
        <w:pStyle w:val="Body1"/>
        <w:numPr>
          <w:ins w:id="263" w:author="KK" w:date="2012-04-27T16:59:00Z"/>
        </w:numPr>
        <w:jc w:val="center"/>
        <w:rPr>
          <w:ins w:id="264" w:author="KK" w:date="2012-04-27T17:01:00Z"/>
          <w:rFonts w:ascii="Calibri" w:hAnsi="Calibri" w:cs="Calibri"/>
          <w:b/>
          <w:bCs/>
          <w:sz w:val="28"/>
          <w:szCs w:val="28"/>
        </w:rPr>
      </w:pPr>
      <w:ins w:id="265" w:author="KK" w:date="2012-04-27T16:59:00Z">
        <w:r>
          <w:rPr>
            <w:rFonts w:ascii="Calibri" w:hAnsi="Calibri" w:cs="Calibri"/>
            <w:b/>
            <w:bCs/>
            <w:sz w:val="28"/>
            <w:szCs w:val="28"/>
          </w:rPr>
          <w:t>Recommendation</w:t>
        </w:r>
      </w:ins>
      <w:ins w:id="266" w:author="KK" w:date="2012-04-27T17:05:00Z">
        <w:r>
          <w:rPr>
            <w:rFonts w:ascii="Calibri" w:hAnsi="Calibri" w:cs="Calibri"/>
            <w:b/>
            <w:bCs/>
            <w:sz w:val="28"/>
            <w:szCs w:val="28"/>
          </w:rPr>
          <w:t>s</w:t>
        </w:r>
      </w:ins>
      <w:ins w:id="267" w:author="KK" w:date="2012-04-27T16:59:00Z">
        <w:r>
          <w:rPr>
            <w:rFonts w:ascii="Calibri" w:hAnsi="Calibri" w:cs="Calibri"/>
            <w:b/>
            <w:bCs/>
            <w:sz w:val="28"/>
            <w:szCs w:val="28"/>
          </w:rPr>
          <w:t xml:space="preserve"> 5-</w:t>
        </w:r>
      </w:ins>
      <w:ins w:id="268" w:author="KK" w:date="2012-04-27T17:01:00Z">
        <w:del w:id="269" w:author="Emily Taylor" w:date="2012-04-28T12:38:00Z">
          <w:r w:rsidDel="00897E5E">
            <w:rPr>
              <w:rFonts w:ascii="Calibri" w:hAnsi="Calibri" w:cs="Calibri"/>
              <w:b/>
              <w:bCs/>
              <w:sz w:val="28"/>
              <w:szCs w:val="28"/>
            </w:rPr>
            <w:delText>8</w:delText>
          </w:r>
        </w:del>
      </w:ins>
      <w:ins w:id="270" w:author="Emily Taylor" w:date="2012-04-28T12:38:00Z">
        <w:r w:rsidR="00897E5E">
          <w:rPr>
            <w:rFonts w:ascii="Calibri" w:hAnsi="Calibri" w:cs="Calibri"/>
            <w:b/>
            <w:bCs/>
            <w:sz w:val="28"/>
            <w:szCs w:val="28"/>
          </w:rPr>
          <w:t>9</w:t>
        </w:r>
      </w:ins>
      <w:ins w:id="271" w:author="KK" w:date="2012-04-27T17:03:00Z">
        <w:r>
          <w:rPr>
            <w:rFonts w:ascii="Calibri" w:hAnsi="Calibri" w:cs="Calibri"/>
            <w:b/>
            <w:bCs/>
            <w:sz w:val="28"/>
            <w:szCs w:val="28"/>
          </w:rPr>
          <w:t xml:space="preserve">: </w:t>
        </w:r>
        <w:r>
          <w:rPr>
            <w:rFonts w:ascii="Calibri" w:hAnsi="Calibri" w:cs="Calibri"/>
            <w:b/>
            <w:bCs/>
            <w:sz w:val="28"/>
            <w:szCs w:val="28"/>
          </w:rPr>
          <w:tab/>
        </w:r>
      </w:ins>
      <w:ins w:id="272" w:author="KK" w:date="2012-04-27T16:59:00Z">
        <w:r>
          <w:rPr>
            <w:rFonts w:ascii="Calibri" w:hAnsi="Calibri" w:cs="Calibri"/>
            <w:b/>
            <w:bCs/>
            <w:sz w:val="28"/>
            <w:szCs w:val="28"/>
          </w:rPr>
          <w:t>Data Accuracy</w:t>
        </w:r>
      </w:ins>
    </w:p>
    <w:p w14:paraId="5C022181" w14:textId="77777777" w:rsidR="00FD5672" w:rsidRDefault="00FD5672" w:rsidP="00B745F4">
      <w:pPr>
        <w:pStyle w:val="Body1"/>
        <w:numPr>
          <w:ins w:id="273" w:author="KK" w:date="2012-04-27T17:01:00Z"/>
        </w:numPr>
        <w:rPr>
          <w:ins w:id="274" w:author="KK" w:date="2012-04-27T16:59:00Z"/>
          <w:rFonts w:ascii="Calibri" w:hAnsi="Calibri" w:cs="Calibri"/>
          <w:b/>
          <w:bCs/>
          <w:sz w:val="28"/>
          <w:szCs w:val="28"/>
        </w:rPr>
      </w:pPr>
      <w:ins w:id="275" w:author="KK" w:date="2012-04-27T17:01:00Z">
        <w:r>
          <w:rPr>
            <w:rFonts w:ascii="Calibri" w:hAnsi="Calibri" w:cs="Calibri"/>
            <w:b/>
            <w:bCs/>
            <w:sz w:val="28"/>
            <w:szCs w:val="28"/>
          </w:rPr>
          <w:lastRenderedPageBreak/>
          <w:t xml:space="preserve">[Note: formerly Recommendations 5-9, but we </w:t>
        </w:r>
      </w:ins>
      <w:ins w:id="276" w:author="KK" w:date="2012-04-27T17:41:00Z">
        <w:r>
          <w:rPr>
            <w:rFonts w:ascii="Calibri" w:hAnsi="Calibri" w:cs="Calibri"/>
            <w:b/>
            <w:bCs/>
            <w:sz w:val="28"/>
            <w:szCs w:val="28"/>
          </w:rPr>
          <w:t xml:space="preserve">are down to 3, plus </w:t>
        </w:r>
      </w:ins>
      <w:ins w:id="277" w:author="KK" w:date="2012-04-27T17:01:00Z">
        <w:r>
          <w:rPr>
            <w:rFonts w:ascii="Calibri" w:hAnsi="Calibri" w:cs="Calibri"/>
            <w:b/>
            <w:bCs/>
            <w:sz w:val="28"/>
            <w:szCs w:val="28"/>
          </w:rPr>
          <w:t xml:space="preserve">two new data accuracy-related </w:t>
        </w:r>
      </w:ins>
      <w:ins w:id="278" w:author="KK" w:date="2012-04-27T17:02:00Z">
        <w:r>
          <w:rPr>
            <w:rFonts w:ascii="Calibri" w:hAnsi="Calibri" w:cs="Calibri"/>
            <w:b/>
            <w:bCs/>
            <w:sz w:val="28"/>
            <w:szCs w:val="28"/>
          </w:rPr>
          <w:t>recommendations at the end]</w:t>
        </w:r>
      </w:ins>
    </w:p>
    <w:p w14:paraId="58CC3C7C" w14:textId="77777777"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Findings</w:t>
      </w:r>
    </w:p>
    <w:p w14:paraId="2E394D18" w14:textId="77777777" w:rsidR="00FD5672" w:rsidRPr="00407499" w:rsidRDefault="00FD5672" w:rsidP="004B2E73">
      <w:pPr>
        <w:widowControl w:val="0"/>
        <w:tabs>
          <w:tab w:val="left" w:pos="220"/>
          <w:tab w:val="left" w:pos="720"/>
        </w:tabs>
        <w:autoSpaceDE w:val="0"/>
        <w:autoSpaceDN w:val="0"/>
        <w:adjustRightInd w:val="0"/>
        <w:spacing w:after="320"/>
        <w:rPr>
          <w:rFonts w:ascii="Calibri" w:hAnsi="Calibri" w:cs="Calibri"/>
        </w:rPr>
      </w:pPr>
      <w:r w:rsidRPr="00407499">
        <w:rPr>
          <w:rFonts w:ascii="Calibri" w:hAnsi="Calibri" w:cs="Calibri"/>
        </w:rPr>
        <w:t>In 2009-10, ICANN commissioned a study on data accuracy, which was undertaken by the National Opinion Research Council of the University of Chicago (NORC) (the “NORC WHOIS Data Accuracy Study 2009/10”). The study found that only 23% of WHOIS records were fully accurate and over 20% were completely inaccurate. Concerns about the accuracy of WHOIS records were raised in a number of responses to the WHOIS review team’s public Discussion Paper</w:t>
      </w:r>
      <w:r w:rsidR="00C37E91" w:rsidRPr="00407499">
        <w:rPr>
          <w:rFonts w:ascii="Calibri" w:hAnsi="Calibri" w:cs="Calibri"/>
        </w:rPr>
        <w:t xml:space="preserve"> </w:t>
      </w:r>
      <w:r w:rsidRPr="00407499">
        <w:rPr>
          <w:rFonts w:ascii="Calibri" w:hAnsi="Calibri" w:cs="Calibri"/>
        </w:rPr>
        <w:t xml:space="preserve">and in public sessions at four ICANN meetings.  </w:t>
      </w:r>
    </w:p>
    <w:p w14:paraId="674F68B5"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Law enforcement agencies expressed a view that inaccurate or incomplete WHOIS data can potentially cause serious problems during the course of a criminal investigation;</w:t>
      </w:r>
    </w:p>
    <w:p w14:paraId="6C70E388"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Inaccurate WHOIS data can also significantly impact consumer trust and confidence in the Internet;</w:t>
      </w:r>
    </w:p>
    <w:p w14:paraId="41D5DB4E"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Non-Commercial Users Constituency noted:  If registrants have other channels to keep this information private, they may be more willing to share accurate data with their registrar;</w:t>
      </w:r>
    </w:p>
    <w:p w14:paraId="444B25C3"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concerns of businesses include issues relating to online counterfeiting and their ability to protect their intellectual property rights.</w:t>
      </w:r>
    </w:p>
    <w:p w14:paraId="11F48F4C" w14:textId="77777777" w:rsidR="00FD5672" w:rsidRDefault="00FD5672" w:rsidP="004B2E73">
      <w:pPr>
        <w:widowControl w:val="0"/>
        <w:tabs>
          <w:tab w:val="left" w:pos="220"/>
          <w:tab w:val="left" w:pos="720"/>
        </w:tabs>
        <w:autoSpaceDE w:val="0"/>
        <w:autoSpaceDN w:val="0"/>
        <w:adjustRightInd w:val="0"/>
        <w:spacing w:after="320"/>
        <w:rPr>
          <w:ins w:id="279" w:author="Emily Taylor" w:date="2012-04-28T12:38:00Z"/>
          <w:rFonts w:ascii="Calibri" w:hAnsi="Calibri" w:cs="Calibri"/>
        </w:rPr>
      </w:pPr>
      <w:r w:rsidRPr="00407499">
        <w:rPr>
          <w:rFonts w:ascii="Calibri" w:hAnsi="Calibri" w:cs="Calibri"/>
        </w:rPr>
        <w:t xml:space="preserve">The low level of accurate WHOIS data is unacceptable, and decreases consumer trust in the WHOIS, in the industry of which ICANN provides rules for and coordinates and therefore in ICANN itself. The </w:t>
      </w:r>
      <w:proofErr w:type="spellStart"/>
      <w:r w:rsidRPr="00407499">
        <w:rPr>
          <w:rFonts w:ascii="Calibri" w:hAnsi="Calibri" w:cs="Calibri"/>
        </w:rPr>
        <w:t>organisation’s</w:t>
      </w:r>
      <w:proofErr w:type="spellEnd"/>
      <w:r w:rsidRPr="00407499">
        <w:rPr>
          <w:rFonts w:ascii="Calibri" w:hAnsi="Calibri" w:cs="Calibri"/>
        </w:rPr>
        <w:t xml:space="preserve"> priority in relation to WHOIS should be to improve WHOIS data accuracy and sustain improvement over time. </w:t>
      </w:r>
    </w:p>
    <w:p w14:paraId="6E2A07D6" w14:textId="77777777" w:rsidR="00DF3C67" w:rsidRPr="004B363D" w:rsidRDefault="00DF3C67" w:rsidP="00DF3C67">
      <w:pPr>
        <w:pStyle w:val="NoteLevel11"/>
        <w:tabs>
          <w:tab w:val="left" w:pos="0"/>
        </w:tabs>
        <w:spacing w:before="120" w:after="120"/>
        <w:rPr>
          <w:ins w:id="280" w:author="Emily Taylor" w:date="2012-04-28T12:40:00Z"/>
          <w:rFonts w:ascii="Calibri" w:hAnsi="Calibri"/>
        </w:rPr>
      </w:pPr>
      <w:commentRangeStart w:id="281"/>
      <w:ins w:id="282" w:author="Emily Taylor" w:date="2012-04-28T12:40:00Z">
        <w:r w:rsidRPr="004B363D">
          <w:rPr>
            <w:rFonts w:ascii="Calibri" w:hAnsi="Calibri"/>
          </w:rPr>
          <w:t xml:space="preserve">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Simply put, no one knows what impact the policy has in improving the accuracy of WHOIS data.  </w:t>
        </w:r>
        <w:commentRangeEnd w:id="281"/>
        <w:r>
          <w:rPr>
            <w:rStyle w:val="CommentReference"/>
            <w:rFonts w:ascii="Times New Roman" w:hAnsi="Times New Roman" w:cs="Times New Roman"/>
          </w:rPr>
          <w:commentReference w:id="281"/>
        </w:r>
      </w:ins>
    </w:p>
    <w:p w14:paraId="5D7B838B" w14:textId="77777777" w:rsidR="00E33C84" w:rsidRDefault="00E33C84" w:rsidP="00BD7024">
      <w:pPr>
        <w:suppressAutoHyphens w:val="0"/>
        <w:rPr>
          <w:ins w:id="283" w:author="Emily Taylor" w:date="2012-04-28T12:40:00Z"/>
          <w:rFonts w:ascii="Calibri" w:hAnsi="Calibri" w:cs="Calibri"/>
        </w:rPr>
      </w:pPr>
    </w:p>
    <w:p w14:paraId="66724D6D" w14:textId="77777777" w:rsidR="00BD7024" w:rsidRPr="00407499" w:rsidRDefault="00BD7024" w:rsidP="00BD7024">
      <w:pPr>
        <w:suppressAutoHyphens w:val="0"/>
        <w:rPr>
          <w:ins w:id="284" w:author="Emily Taylor" w:date="2012-04-28T12:31:00Z"/>
          <w:rFonts w:ascii="Calibri" w:hAnsi="Calibri" w:cs="Calibri"/>
        </w:rPr>
      </w:pPr>
      <w:commentRangeStart w:id="285"/>
      <w:ins w:id="286" w:author="Emily Taylor" w:date="2012-04-28T12:31:00Z">
        <w:r w:rsidRPr="00407499">
          <w:rPr>
            <w:rFonts w:ascii="Calibri" w:hAnsi="Calibri" w:cs="Calibri"/>
          </w:rPr>
          <w:t xml:space="preserve">The Review Team notes that discussions of WHOIS data often include recommendations </w:t>
        </w:r>
        <w:commentRangeEnd w:id="285"/>
        <w:r w:rsidR="00407499">
          <w:rPr>
            <w:rStyle w:val="CommentReference"/>
          </w:rPr>
          <w:commentReference w:id="285"/>
        </w:r>
        <w:r w:rsidRPr="00407499">
          <w:rPr>
            <w:rFonts w:ascii="Calibri" w:hAnsi="Calibri" w:cs="Calibri"/>
          </w:rPr>
          <w:t>for WHOIS data "validation" or</w:t>
        </w:r>
        <w:r w:rsidR="00407499">
          <w:rPr>
            <w:rFonts w:ascii="Calibri" w:hAnsi="Calibri" w:cs="Calibri"/>
          </w:rPr>
          <w:t xml:space="preserve"> </w:t>
        </w:r>
        <w:r w:rsidRPr="00407499">
          <w:rPr>
            <w:rFonts w:ascii="Calibri" w:hAnsi="Calibri" w:cs="Calibri"/>
          </w:rPr>
          <w:t>data "verification."   The team notes that the focus of its recommendations is on the desired outcome that ICANN work to improve the accuracy of WHOIS data.   WHOIS validation or verification would be one possible means to achieve this objective</w:t>
        </w:r>
      </w:ins>
      <w:ins w:id="287" w:author="pnettlefold" w:date="2012-04-30T16:56:00Z">
        <w:r w:rsidR="005F3661">
          <w:rPr>
            <w:rFonts w:ascii="Calibri" w:hAnsi="Calibri" w:cs="Calibri"/>
          </w:rPr>
          <w:t>, whereas</w:t>
        </w:r>
      </w:ins>
      <w:ins w:id="288" w:author="Emily Taylor" w:date="2012-04-28T12:31:00Z">
        <w:del w:id="289" w:author="pnettlefold" w:date="2012-04-30T16:56:00Z">
          <w:r w:rsidRPr="00407499" w:rsidDel="005F3661">
            <w:rPr>
              <w:rFonts w:ascii="Calibri" w:hAnsi="Calibri" w:cs="Calibri"/>
            </w:rPr>
            <w:delText>.  And</w:delText>
          </w:r>
        </w:del>
        <w:r w:rsidRPr="00407499">
          <w:rPr>
            <w:rFonts w:ascii="Calibri" w:hAnsi="Calibri" w:cs="Calibri"/>
          </w:rPr>
          <w:t xml:space="preserve">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w:t>
        </w:r>
        <w:r w:rsidRPr="00407499">
          <w:rPr>
            <w:rFonts w:ascii="Calibri" w:hAnsi="Calibri" w:cs="Calibri"/>
          </w:rPr>
          <w:lastRenderedPageBreak/>
          <w:t>encourages ICANN Staff to continue this work while ensuring that all segments of the Community are involved in this process.  In any event, whether or not validation</w:t>
        </w:r>
        <w:r w:rsidR="00407499">
          <w:rPr>
            <w:rFonts w:ascii="Calibri" w:hAnsi="Calibri" w:cs="Calibri"/>
          </w:rPr>
          <w:t xml:space="preserve"> </w:t>
        </w:r>
        <w:r w:rsidRPr="00407499">
          <w:rPr>
            <w:rFonts w:ascii="Calibri" w:hAnsi="Calibri" w:cs="Calibri"/>
          </w:rPr>
          <w:t>of new registration data is implemented, there is a significant legacy of inaccurate data in existing domain name records, which requires attention and improvement.</w:t>
        </w:r>
      </w:ins>
    </w:p>
    <w:p w14:paraId="4A1137F2" w14:textId="77777777" w:rsidR="00BD7024" w:rsidRDefault="00BD7024" w:rsidP="008103E1">
      <w:pPr>
        <w:suppressAutoHyphens w:val="0"/>
        <w:rPr>
          <w:ins w:id="290" w:author="Alice Jansen" w:date="2012-04-30T09:58:00Z"/>
          <w:rFonts w:ascii="Times" w:hAnsi="Times" w:cs="Times"/>
          <w:sz w:val="28"/>
          <w:szCs w:val="28"/>
        </w:rPr>
      </w:pPr>
    </w:p>
    <w:p w14:paraId="119C2798" w14:textId="77777777" w:rsidR="008103E1" w:rsidRPr="00727A41" w:rsidRDefault="008103E1" w:rsidP="008103E1">
      <w:pPr>
        <w:widowControl w:val="0"/>
        <w:autoSpaceDE w:val="0"/>
        <w:autoSpaceDN w:val="0"/>
        <w:adjustRightInd w:val="0"/>
        <w:rPr>
          <w:ins w:id="291" w:author="Alice Jansen" w:date="2012-04-30T09:58:00Z"/>
          <w:rFonts w:asciiTheme="minorHAnsi" w:hAnsiTheme="minorHAnsi" w:cs="Arial"/>
        </w:rPr>
      </w:pPr>
      <w:ins w:id="292" w:author="Alice Jansen" w:date="2012-04-30T09:58:00Z">
        <w:r w:rsidRPr="00727A41">
          <w:rPr>
            <w:rFonts w:asciiTheme="minorHAnsi" w:hAnsiTheme="minorHAnsi" w:cs="Arial"/>
            <w:iCs/>
          </w:rPr>
          <w:t>The Review Team notes that discussions of WHOIS data often include recommendations for WHOIS data "validation" or data "verification."   The team notes that the focus of its recommendations is on the desired outcome that ICANN work to improve the accuracy of WHOIS data.   WHOIS validation or verification would be one possible means to achieve this objective.  And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 of new registration data is implemented, there is a significant legacy of inaccurate data in existing domain name records, which requires attention and improvement.</w:t>
        </w:r>
      </w:ins>
    </w:p>
    <w:p w14:paraId="2EA79C2E" w14:textId="77777777" w:rsidR="008103E1" w:rsidRPr="002812CE" w:rsidRDefault="008103E1" w:rsidP="004B2E73">
      <w:pPr>
        <w:widowControl w:val="0"/>
        <w:tabs>
          <w:tab w:val="left" w:pos="220"/>
          <w:tab w:val="left" w:pos="720"/>
        </w:tabs>
        <w:autoSpaceDE w:val="0"/>
        <w:autoSpaceDN w:val="0"/>
        <w:adjustRightInd w:val="0"/>
        <w:spacing w:after="320"/>
        <w:rPr>
          <w:rFonts w:ascii="Times" w:hAnsi="Times" w:cs="Times"/>
          <w:sz w:val="28"/>
          <w:szCs w:val="28"/>
        </w:rPr>
      </w:pPr>
    </w:p>
    <w:p w14:paraId="6F1F5FC2" w14:textId="77777777"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Recommendations 5-</w:t>
      </w:r>
      <w:proofErr w:type="gramStart"/>
      <w:r w:rsidRPr="00C37E91">
        <w:rPr>
          <w:rFonts w:ascii="Calibri" w:hAnsi="Calibri" w:cs="Calibri"/>
          <w:b/>
          <w:bCs/>
          <w:i/>
          <w:iCs/>
          <w:sz w:val="28"/>
          <w:szCs w:val="28"/>
        </w:rPr>
        <w:t>8  Data</w:t>
      </w:r>
      <w:proofErr w:type="gramEnd"/>
      <w:r w:rsidRPr="00C37E91">
        <w:rPr>
          <w:rFonts w:ascii="Calibri" w:hAnsi="Calibri" w:cs="Calibri"/>
          <w:b/>
          <w:bCs/>
          <w:i/>
          <w:iCs/>
          <w:sz w:val="28"/>
          <w:szCs w:val="28"/>
        </w:rPr>
        <w:t xml:space="preserve"> Accuracy</w:t>
      </w:r>
    </w:p>
    <w:p w14:paraId="21A98785" w14:textId="77777777"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p>
    <w:p w14:paraId="7FC0BE79" w14:textId="77777777"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ICANN shall produce and publish an accuracy report focused on measured reduction in WHOIS registrations that fall into the accuracy groups Substantial Failure and Full Failure, on an annual basis.</w:t>
      </w:r>
    </w:p>
    <w:p w14:paraId="20581AE6" w14:textId="77777777"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14:paraId="6F0CB59B" w14:textId="77777777" w:rsidR="00407499" w:rsidRPr="00E33C84" w:rsidRDefault="00407499" w:rsidP="00482F4A">
      <w:pPr>
        <w:pStyle w:val="ListParagraph"/>
        <w:numPr>
          <w:ilvl w:val="0"/>
          <w:numId w:val="6"/>
        </w:numPr>
        <w:tabs>
          <w:tab w:val="left" w:pos="567"/>
        </w:tabs>
        <w:spacing w:line="100" w:lineRule="atLeast"/>
        <w:ind w:left="567" w:hanging="567"/>
        <w:rPr>
          <w:ins w:id="293" w:author="Emily Taylor" w:date="2012-04-28T12:33:00Z"/>
          <w:rFonts w:ascii="Calibri" w:hAnsi="Calibri"/>
        </w:rPr>
      </w:pPr>
      <w:ins w:id="294" w:author="Emily Taylor" w:date="2012-04-28T12:33:00Z">
        <w:r w:rsidRPr="00E33C84">
          <w:rPr>
            <w:rFonts w:ascii="Calibri" w:hAnsi="Calibri"/>
          </w:rPr>
          <w:t xml:space="preserve">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w:t>
        </w:r>
        <w:r w:rsidRPr="00E33C84">
          <w:rPr>
            <w:rFonts w:ascii="Calibri" w:hAnsi="Calibri"/>
          </w:rPr>
          <w:lastRenderedPageBreak/>
          <w:t>ensure that an alternative, effective policy is developed and implemented in consultation with registrars that achieves the objective of improving data quality, in a measurable way.</w:t>
        </w:r>
      </w:ins>
    </w:p>
    <w:p w14:paraId="559FE329" w14:textId="77777777" w:rsidR="00407499" w:rsidRPr="00482F4A" w:rsidRDefault="00407499" w:rsidP="00482F4A">
      <w:pPr>
        <w:tabs>
          <w:tab w:val="left" w:pos="567"/>
        </w:tabs>
        <w:spacing w:line="100" w:lineRule="atLeast"/>
        <w:ind w:left="567" w:hanging="567"/>
        <w:rPr>
          <w:ins w:id="295" w:author="Emily Taylor" w:date="2012-04-28T12:33:00Z"/>
          <w:rFonts w:ascii="Calibri" w:hAnsi="Calibri"/>
        </w:rPr>
      </w:pPr>
    </w:p>
    <w:p w14:paraId="71DA6C71" w14:textId="77777777" w:rsidR="00C74AB9" w:rsidRPr="00E33C84" w:rsidRDefault="00C74AB9" w:rsidP="00C74AB9">
      <w:pPr>
        <w:pStyle w:val="ListParagraph"/>
        <w:numPr>
          <w:ilvl w:val="0"/>
          <w:numId w:val="6"/>
        </w:numPr>
        <w:tabs>
          <w:tab w:val="left" w:pos="567"/>
        </w:tabs>
        <w:spacing w:line="100" w:lineRule="atLeast"/>
        <w:ind w:left="567" w:hanging="567"/>
        <w:rPr>
          <w:ins w:id="296" w:author="Alice Jansen" w:date="2012-05-02T07:38:00Z"/>
          <w:rFonts w:ascii="Calibri" w:hAnsi="Calibri"/>
        </w:rPr>
      </w:pPr>
      <w:ins w:id="297" w:author="Alice Jansen" w:date="2012-05-02T07:38:00Z">
        <w:r w:rsidRPr="00E33C84">
          <w:rPr>
            <w:rFonts w:ascii="Calibri" w:hAnsi="Calibri"/>
          </w:rPr>
          <w:t xml:space="preserve">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t>
        </w:r>
        <w:commentRangeStart w:id="298"/>
        <w:r w:rsidRPr="00E33C84">
          <w:rPr>
            <w:rFonts w:ascii="Calibri" w:hAnsi="Calibri"/>
          </w:rPr>
          <w:t>way</w:t>
        </w:r>
        <w:commentRangeEnd w:id="298"/>
        <w:r>
          <w:rPr>
            <w:rStyle w:val="CommentReference"/>
          </w:rPr>
          <w:commentReference w:id="298"/>
        </w:r>
        <w:r w:rsidRPr="00E33C84">
          <w:rPr>
            <w:rFonts w:ascii="Calibri" w:hAnsi="Calibri"/>
          </w:rPr>
          <w:t>.</w:t>
        </w:r>
      </w:ins>
    </w:p>
    <w:p w14:paraId="637F0F01" w14:textId="77777777" w:rsidR="00C74AB9" w:rsidRDefault="00C74AB9" w:rsidP="00DB2908">
      <w:pPr>
        <w:pStyle w:val="Body1"/>
        <w:numPr>
          <w:ins w:id="300" w:author="KK" w:date="2012-04-27T17:06:00Z"/>
        </w:numPr>
        <w:tabs>
          <w:tab w:val="left" w:pos="720"/>
          <w:tab w:val="left" w:pos="1440"/>
          <w:tab w:val="left" w:pos="2160"/>
          <w:tab w:val="left" w:pos="2880"/>
          <w:tab w:val="left" w:pos="3600"/>
          <w:tab w:val="left" w:pos="4320"/>
          <w:tab w:val="right" w:pos="8640"/>
        </w:tabs>
        <w:jc w:val="center"/>
        <w:rPr>
          <w:ins w:id="301" w:author="Alice Jansen" w:date="2012-05-02T07:38:00Z"/>
          <w:rFonts w:ascii="Calibri" w:hAnsi="Calibri" w:cs="Calibri"/>
        </w:rPr>
      </w:pPr>
    </w:p>
    <w:p w14:paraId="1C6F7F31" w14:textId="77777777" w:rsidR="00FD5672" w:rsidRPr="00482F4A" w:rsidDel="00C74AB9" w:rsidRDefault="00FD5672" w:rsidP="00C74AB9">
      <w:pPr>
        <w:widowControl w:val="0"/>
        <w:numPr>
          <w:ilvl w:val="0"/>
          <w:numId w:val="6"/>
        </w:numPr>
        <w:tabs>
          <w:tab w:val="left" w:pos="567"/>
          <w:tab w:val="left" w:pos="720"/>
        </w:tabs>
        <w:suppressAutoHyphens w:val="0"/>
        <w:autoSpaceDE w:val="0"/>
        <w:autoSpaceDN w:val="0"/>
        <w:adjustRightInd w:val="0"/>
        <w:spacing w:after="320"/>
        <w:ind w:left="567" w:hanging="567"/>
        <w:rPr>
          <w:del w:id="302" w:author="Alice Jansen" w:date="2012-05-02T07:38:00Z"/>
          <w:rFonts w:ascii="Calibri" w:hAnsi="Calibri" w:cs="Calibri"/>
        </w:rPr>
        <w:pPrChange w:id="303" w:author="Alice Jansen" w:date="2012-05-02T07:38:00Z">
          <w:pPr>
            <w:widowControl w:val="0"/>
            <w:numPr>
              <w:numId w:val="6"/>
            </w:numPr>
            <w:tabs>
              <w:tab w:val="left" w:pos="567"/>
              <w:tab w:val="left" w:pos="720"/>
            </w:tabs>
            <w:suppressAutoHyphens w:val="0"/>
            <w:autoSpaceDE w:val="0"/>
            <w:autoSpaceDN w:val="0"/>
            <w:adjustRightInd w:val="0"/>
            <w:spacing w:after="320"/>
            <w:ind w:left="567" w:hanging="567"/>
          </w:pPr>
        </w:pPrChange>
      </w:pPr>
      <w:del w:id="304" w:author="Alice Jansen" w:date="2012-05-02T07:38:00Z">
        <w:r w:rsidRPr="00482F4A" w:rsidDel="00C74AB9">
          <w:rPr>
            <w:rFonts w:ascii="Calibri" w:hAnsi="Calibri" w:cs="Calibri"/>
          </w:rPr>
          <w:delText xml:space="preserve">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 </w:delText>
        </w:r>
      </w:del>
    </w:p>
    <w:p w14:paraId="7C6F4EDE" w14:textId="77777777" w:rsidR="00FD5672" w:rsidRDefault="00FD5672" w:rsidP="00C74AB9">
      <w:pPr>
        <w:pStyle w:val="Body1"/>
        <w:numPr>
          <w:ins w:id="305" w:author="KK" w:date="2012-04-27T17:06:00Z"/>
        </w:numPr>
        <w:tabs>
          <w:tab w:val="left" w:pos="720"/>
          <w:tab w:val="left" w:pos="1440"/>
          <w:tab w:val="left" w:pos="2160"/>
          <w:tab w:val="left" w:pos="2880"/>
          <w:tab w:val="left" w:pos="3600"/>
          <w:tab w:val="left" w:pos="4320"/>
          <w:tab w:val="right" w:pos="8640"/>
        </w:tabs>
        <w:rPr>
          <w:ins w:id="306" w:author="KK" w:date="2012-04-27T17:06:00Z"/>
          <w:rFonts w:ascii="Calibri" w:hAnsi="Calibri" w:cs="Calibri"/>
          <w:b/>
          <w:bCs/>
          <w:sz w:val="28"/>
          <w:szCs w:val="28"/>
        </w:rPr>
        <w:pPrChange w:id="307" w:author="Alice Jansen" w:date="2012-05-02T07:38:00Z">
          <w:pPr>
            <w:pStyle w:val="Body1"/>
            <w:tabs>
              <w:tab w:val="left" w:pos="720"/>
              <w:tab w:val="left" w:pos="1440"/>
              <w:tab w:val="left" w:pos="2160"/>
              <w:tab w:val="left" w:pos="2880"/>
              <w:tab w:val="left" w:pos="3600"/>
              <w:tab w:val="left" w:pos="4320"/>
              <w:tab w:val="right" w:pos="8640"/>
            </w:tabs>
            <w:jc w:val="center"/>
          </w:pPr>
        </w:pPrChange>
      </w:pPr>
      <w:ins w:id="308" w:author="KK" w:date="2012-04-27T17:06:00Z">
        <w:r>
          <w:rPr>
            <w:rFonts w:ascii="Calibri" w:hAnsi="Calibri" w:cs="Calibri"/>
            <w:b/>
            <w:bCs/>
            <w:sz w:val="28"/>
            <w:szCs w:val="28"/>
          </w:rPr>
          <w:t>Recommendations</w:t>
        </w:r>
      </w:ins>
      <w:ins w:id="309" w:author="Emily Taylor" w:date="2012-04-28T12:41:00Z">
        <w:r w:rsidR="00E33C84">
          <w:rPr>
            <w:rFonts w:ascii="Calibri" w:hAnsi="Calibri" w:cs="Calibri"/>
            <w:b/>
            <w:bCs/>
            <w:sz w:val="28"/>
            <w:szCs w:val="28"/>
          </w:rPr>
          <w:t xml:space="preserve"> 10</w:t>
        </w:r>
      </w:ins>
      <w:ins w:id="310" w:author="KK" w:date="2012-04-27T17:06:00Z">
        <w:del w:id="311" w:author="Emily Taylor" w:date="2012-04-28T12:41:00Z">
          <w:r w:rsidDel="00E33C84">
            <w:rPr>
              <w:rFonts w:ascii="Calibri" w:hAnsi="Calibri" w:cs="Calibri"/>
              <w:b/>
              <w:bCs/>
              <w:sz w:val="28"/>
              <w:szCs w:val="28"/>
            </w:rPr>
            <w:delText xml:space="preserve"> 9</w:delText>
          </w:r>
        </w:del>
        <w:r>
          <w:rPr>
            <w:rFonts w:ascii="Calibri" w:hAnsi="Calibri" w:cs="Calibri"/>
            <w:b/>
            <w:bCs/>
            <w:sz w:val="28"/>
            <w:szCs w:val="28"/>
          </w:rPr>
          <w:t xml:space="preserve">:  </w:t>
        </w:r>
      </w:ins>
      <w:ins w:id="312" w:author="KK" w:date="2012-04-27T17:09:00Z">
        <w:r>
          <w:rPr>
            <w:rFonts w:ascii="Calibri" w:hAnsi="Calibri" w:cs="Calibri"/>
            <w:b/>
            <w:bCs/>
            <w:sz w:val="28"/>
            <w:szCs w:val="28"/>
          </w:rPr>
          <w:t xml:space="preserve">Data Access -- </w:t>
        </w:r>
      </w:ins>
      <w:ins w:id="313" w:author="KK" w:date="2012-04-27T17:06:00Z">
        <w:r>
          <w:rPr>
            <w:rFonts w:ascii="Calibri" w:hAnsi="Calibri" w:cs="Calibri"/>
            <w:b/>
            <w:bCs/>
            <w:sz w:val="28"/>
            <w:szCs w:val="28"/>
          </w:rPr>
          <w:t>Privacy and Proxy Services</w:t>
        </w:r>
      </w:ins>
    </w:p>
    <w:p w14:paraId="55319335" w14:textId="77777777" w:rsidR="00FD5672" w:rsidRDefault="00FD5672" w:rsidP="00EF16EA">
      <w:pPr>
        <w:pStyle w:val="Body1"/>
        <w:numPr>
          <w:ins w:id="314" w:author="KK" w:date="2012-04-27T17:06:00Z"/>
        </w:numPr>
        <w:tabs>
          <w:tab w:val="left" w:pos="720"/>
          <w:tab w:val="left" w:pos="1440"/>
          <w:tab w:val="left" w:pos="2160"/>
          <w:tab w:val="left" w:pos="2880"/>
          <w:tab w:val="left" w:pos="3600"/>
          <w:tab w:val="left" w:pos="4320"/>
          <w:tab w:val="right" w:pos="8640"/>
        </w:tabs>
        <w:rPr>
          <w:ins w:id="315" w:author="KK" w:date="2012-04-27T17:06:00Z"/>
          <w:rFonts w:ascii="Calibri" w:hAnsi="Calibri" w:cs="Calibri"/>
          <w:b/>
          <w:bCs/>
          <w:sz w:val="28"/>
          <w:szCs w:val="28"/>
        </w:rPr>
      </w:pPr>
      <w:commentRangeStart w:id="316"/>
      <w:ins w:id="317" w:author="KK" w:date="2012-04-27T17:06:00Z">
        <w:r>
          <w:rPr>
            <w:rFonts w:ascii="Calibri" w:hAnsi="Calibri" w:cs="Calibri"/>
            <w:b/>
            <w:bCs/>
            <w:sz w:val="28"/>
            <w:szCs w:val="28"/>
          </w:rPr>
          <w:t>[Formerly Recommendations 10-14</w:t>
        </w:r>
      </w:ins>
      <w:ins w:id="318" w:author="KK" w:date="2012-04-27T17:11:00Z">
        <w:r>
          <w:rPr>
            <w:rFonts w:ascii="Calibri" w:hAnsi="Calibri" w:cs="Calibri"/>
            <w:b/>
            <w:bCs/>
            <w:sz w:val="28"/>
            <w:szCs w:val="28"/>
          </w:rPr>
          <w:t xml:space="preserve"> – Wow,</w:t>
        </w:r>
        <w:bookmarkStart w:id="319" w:name="_GoBack"/>
        <w:bookmarkEnd w:id="319"/>
        <w:r>
          <w:rPr>
            <w:rFonts w:ascii="Calibri" w:hAnsi="Calibri" w:cs="Calibri"/>
            <w:b/>
            <w:bCs/>
            <w:sz w:val="28"/>
            <w:szCs w:val="28"/>
          </w:rPr>
          <w:t xml:space="preserve"> it’s all one recommendation</w:t>
        </w:r>
      </w:ins>
      <w:ins w:id="320" w:author="KK" w:date="2012-04-27T17:42:00Z">
        <w:r>
          <w:rPr>
            <w:rFonts w:ascii="Calibri" w:hAnsi="Calibri" w:cs="Calibri"/>
            <w:b/>
            <w:bCs/>
            <w:sz w:val="28"/>
            <w:szCs w:val="28"/>
          </w:rPr>
          <w:t>!</w:t>
        </w:r>
      </w:ins>
      <w:ins w:id="321" w:author="KK" w:date="2012-04-27T17:06:00Z">
        <w:r>
          <w:rPr>
            <w:rFonts w:ascii="Calibri" w:hAnsi="Calibri" w:cs="Calibri"/>
            <w:b/>
            <w:bCs/>
            <w:sz w:val="28"/>
            <w:szCs w:val="28"/>
          </w:rPr>
          <w:t>]</w:t>
        </w:r>
      </w:ins>
      <w:commentRangeEnd w:id="316"/>
      <w:r w:rsidR="00EF16EA">
        <w:rPr>
          <w:rStyle w:val="CommentReference"/>
          <w:rFonts w:ascii="Times New Roman" w:eastAsia="MS ??" w:hAnsi="Times New Roman" w:cs="Times New Roman"/>
          <w:color w:val="auto"/>
        </w:rPr>
        <w:commentReference w:id="316"/>
      </w:r>
    </w:p>
    <w:p w14:paraId="69E93C22" w14:textId="77777777" w:rsidR="00FD5672" w:rsidRPr="004B2E73" w:rsidRDefault="00FD5672" w:rsidP="00DB2908">
      <w:pPr>
        <w:widowControl w:val="0"/>
        <w:autoSpaceDE w:val="0"/>
        <w:autoSpaceDN w:val="0"/>
        <w:adjustRightInd w:val="0"/>
        <w:spacing w:after="240"/>
        <w:rPr>
          <w:rFonts w:ascii="Calibri" w:hAnsi="Calibri" w:cs="Calibri"/>
          <w:b/>
          <w:bCs/>
          <w:i/>
          <w:iCs/>
          <w:sz w:val="28"/>
          <w:szCs w:val="28"/>
        </w:rPr>
      </w:pPr>
      <w:r w:rsidRPr="004B2E73">
        <w:rPr>
          <w:rFonts w:ascii="Calibri" w:hAnsi="Calibri" w:cs="Calibri"/>
          <w:b/>
          <w:bCs/>
          <w:i/>
          <w:iCs/>
          <w:sz w:val="28"/>
          <w:szCs w:val="28"/>
        </w:rPr>
        <w:t>Findings</w:t>
      </w:r>
    </w:p>
    <w:p w14:paraId="33B4C310" w14:textId="77777777" w:rsidR="00FD5672" w:rsidRPr="009654FD" w:rsidRDefault="00FD5672" w:rsidP="00901416">
      <w:pPr>
        <w:rPr>
          <w:rFonts w:ascii="Calibri" w:hAnsi="Calibri" w:cs="Calibri"/>
        </w:rPr>
      </w:pPr>
      <w:r w:rsidRPr="009654FD">
        <w:rPr>
          <w:rFonts w:ascii="Calibri" w:hAnsi="Calibri" w:cs="Calibri"/>
        </w:rPr>
        <w:t xml:space="preserve">Privacy and proxy services have arisen to fill an ICANN policy vacuum. These services are clearly meeting a market demand, and it is equally clear that these services are complicating the WHOIS landscape. </w:t>
      </w:r>
    </w:p>
    <w:p w14:paraId="38AC0711" w14:textId="77777777" w:rsidR="00FD5672" w:rsidRPr="009654FD" w:rsidRDefault="00FD5672" w:rsidP="00901416">
      <w:pPr>
        <w:pStyle w:val="ListParagraph"/>
        <w:spacing w:line="100" w:lineRule="atLeast"/>
        <w:ind w:left="0"/>
        <w:rPr>
          <w:rFonts w:ascii="Calibri" w:hAnsi="Calibri" w:cs="Calibri"/>
        </w:rPr>
      </w:pPr>
    </w:p>
    <w:p w14:paraId="3A97F13E" w14:textId="77777777" w:rsidR="00FD5672" w:rsidRPr="00EF16EA" w:rsidRDefault="00FD5672" w:rsidP="00901416">
      <w:pPr>
        <w:pStyle w:val="ListParagraph"/>
        <w:spacing w:line="100" w:lineRule="atLeast"/>
        <w:ind w:left="0"/>
        <w:rPr>
          <w:rFonts w:ascii="Calibri" w:hAnsi="Calibri" w:cs="Calibri"/>
        </w:rPr>
      </w:pPr>
      <w:r w:rsidRPr="009654FD">
        <w:t xml:space="preserve">Privacy and proxy services </w:t>
      </w:r>
      <w:del w:id="322" w:author="pnettlefold" w:date="2012-04-30T17:05:00Z">
        <w:r w:rsidRPr="009654FD" w:rsidDel="00153C0F">
          <w:delText>can be</w:delText>
        </w:r>
      </w:del>
      <w:ins w:id="323" w:author="pnettlefold" w:date="2012-04-30T17:05:00Z">
        <w:r w:rsidR="00153C0F">
          <w:t>are</w:t>
        </w:r>
      </w:ins>
      <w:r w:rsidRPr="009654FD">
        <w:t xml:space="preserve"> used to address </w:t>
      </w:r>
      <w:commentRangeStart w:id="324"/>
      <w:del w:id="325" w:author="pnettlefold" w:date="2012-04-30T16:58:00Z">
        <w:r w:rsidRPr="009654FD" w:rsidDel="00153C0F">
          <w:delText>legitimate</w:delText>
        </w:r>
      </w:del>
      <w:commentRangeEnd w:id="324"/>
      <w:r w:rsidR="00153C0F">
        <w:rPr>
          <w:rStyle w:val="CommentReference"/>
        </w:rPr>
        <w:commentReference w:id="324"/>
      </w:r>
      <w:del w:id="326" w:author="pnettlefold" w:date="2012-04-30T16:58:00Z">
        <w:r w:rsidRPr="009654FD" w:rsidDel="00153C0F">
          <w:delText xml:space="preserve"> </w:delText>
        </w:r>
      </w:del>
      <w:ins w:id="327" w:author="pnettlefold" w:date="2012-04-30T16:58:00Z">
        <w:r w:rsidR="00153C0F">
          <w:t>many</w:t>
        </w:r>
        <w:r w:rsidR="00153C0F" w:rsidRPr="009654FD">
          <w:t xml:space="preserve"> </w:t>
        </w:r>
      </w:ins>
      <w:del w:id="328" w:author="pnettlefold" w:date="2012-04-30T17:40:00Z">
        <w:r w:rsidRPr="009654FD" w:rsidDel="00913F73">
          <w:delText xml:space="preserve">legal, </w:delText>
        </w:r>
      </w:del>
      <w:r w:rsidRPr="009654FD">
        <w:t xml:space="preserve">noncommercial and commercial interests. For example, </w:t>
      </w:r>
    </w:p>
    <w:p w14:paraId="720E97BC" w14:textId="77777777" w:rsidR="00FD5672" w:rsidRPr="00901416" w:rsidRDefault="00FD5672" w:rsidP="00901416">
      <w:pPr>
        <w:rPr>
          <w:rFonts w:ascii="Calibri" w:hAnsi="Calibri" w:cs="Calibri"/>
          <w:b/>
          <w:bCs/>
        </w:rPr>
      </w:pPr>
      <w:r w:rsidRPr="009654FD">
        <w:rPr>
          <w:rFonts w:ascii="Calibri" w:hAnsi="Calibri" w:cs="Calibri"/>
          <w:b/>
          <w:bCs/>
        </w:rPr>
        <w:t xml:space="preserve">Individuals – </w:t>
      </w:r>
      <w:r w:rsidRPr="00EF16EA">
        <w:rPr>
          <w:rFonts w:ascii="Calibri" w:hAnsi="Calibri" w:cs="Calibri"/>
        </w:rPr>
        <w:t>who prefer not to have their personal data published on the Internet as part of a WHOIS record</w:t>
      </w:r>
      <w:r>
        <w:rPr>
          <w:rFonts w:ascii="Calibri" w:hAnsi="Calibri" w:cs="Calibri"/>
        </w:rPr>
        <w:t>;</w:t>
      </w:r>
    </w:p>
    <w:p w14:paraId="34DFFAB0" w14:textId="77777777" w:rsidR="00FD5672" w:rsidRPr="009654FD" w:rsidRDefault="00FD5672" w:rsidP="00901416">
      <w:pPr>
        <w:pStyle w:val="ListParagraph"/>
        <w:spacing w:line="100" w:lineRule="atLeast"/>
        <w:ind w:left="0"/>
        <w:rPr>
          <w:rFonts w:ascii="Calibri" w:hAnsi="Calibri" w:cs="Calibri"/>
          <w:b/>
          <w:bCs/>
        </w:rPr>
      </w:pPr>
      <w:r w:rsidRPr="009654FD">
        <w:rPr>
          <w:rFonts w:ascii="Calibri" w:hAnsi="Calibri" w:cs="Calibri"/>
          <w:b/>
          <w:bCs/>
        </w:rPr>
        <w:t xml:space="preserve">Organizations </w:t>
      </w:r>
      <w:r w:rsidRPr="00901416">
        <w:rPr>
          <w:rFonts w:ascii="Calibri" w:hAnsi="Calibri" w:cs="Calibri"/>
        </w:rPr>
        <w:t>–</w:t>
      </w:r>
      <w:r w:rsidRPr="00EF16EA">
        <w:rPr>
          <w:rFonts w:ascii="Calibri" w:hAnsi="Calibri" w:cs="Calibri"/>
        </w:rPr>
        <w:t xml:space="preserve"> as religious, political or ethnic minority, or sharing controversial moral or sexual information</w:t>
      </w:r>
      <w:r>
        <w:rPr>
          <w:rFonts w:ascii="Calibri" w:hAnsi="Calibri" w:cs="Calibri"/>
        </w:rPr>
        <w:t xml:space="preserve">; and </w:t>
      </w:r>
    </w:p>
    <w:p w14:paraId="0FA1014A" w14:textId="77777777" w:rsidR="00FD5672" w:rsidRPr="00EF16EA" w:rsidRDefault="00FD5672" w:rsidP="00901416">
      <w:pPr>
        <w:pStyle w:val="ListParagraph"/>
        <w:spacing w:line="100" w:lineRule="atLeast"/>
        <w:ind w:left="0"/>
        <w:rPr>
          <w:rFonts w:ascii="Calibri" w:hAnsi="Calibri" w:cs="Calibri"/>
        </w:rPr>
      </w:pPr>
      <w:r w:rsidRPr="009654FD">
        <w:rPr>
          <w:rFonts w:ascii="Calibri" w:hAnsi="Calibri" w:cs="Calibri"/>
          <w:b/>
          <w:bCs/>
        </w:rPr>
        <w:t xml:space="preserve">Companies </w:t>
      </w:r>
      <w:r w:rsidRPr="00901416">
        <w:rPr>
          <w:rFonts w:ascii="Calibri" w:hAnsi="Calibri" w:cs="Calibri"/>
        </w:rPr>
        <w:t>–</w:t>
      </w:r>
      <w:r w:rsidRPr="00EF16EA">
        <w:rPr>
          <w:rFonts w:ascii="Calibri" w:hAnsi="Calibri" w:cs="Calibri"/>
        </w:rPr>
        <w:t xml:space="preserve"> for upcoming mergers, new product or service names, new movie names, or other product launches.</w:t>
      </w:r>
    </w:p>
    <w:p w14:paraId="2EBB3512" w14:textId="77777777" w:rsidR="00FD5672" w:rsidRPr="00EF16EA" w:rsidRDefault="00FD5672" w:rsidP="00901416">
      <w:pPr>
        <w:pStyle w:val="ListParagraph"/>
        <w:spacing w:line="100" w:lineRule="atLeast"/>
        <w:ind w:left="0"/>
        <w:rPr>
          <w:rFonts w:ascii="Calibri" w:hAnsi="Calibri" w:cs="Calibri"/>
        </w:rPr>
      </w:pPr>
    </w:p>
    <w:p w14:paraId="5EEFCE6D"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However, ICANN’s current lack of any clear and consistent rules with regards to privacy and proxy services</w:t>
      </w:r>
      <w:r w:rsidRPr="009654FD">
        <w:rPr>
          <w:rStyle w:val="FootnoteReference"/>
          <w:rFonts w:ascii="Calibri" w:hAnsi="Calibri" w:cs="Calibri"/>
        </w:rPr>
        <w:footnoteReference w:id="1"/>
      </w:r>
      <w:r w:rsidRPr="009654FD">
        <w:rPr>
          <w:rFonts w:ascii="Calibri" w:hAnsi="Calibri" w:cs="Calibri"/>
        </w:rPr>
        <w:t xml:space="preserve"> has resulted in unpredictable outcomes for stakeholders. In terms of the review team’s scope: </w:t>
      </w:r>
    </w:p>
    <w:p w14:paraId="30CF121A" w14:textId="77777777" w:rsidR="00FD5672" w:rsidRPr="009654FD" w:rsidRDefault="00FD5672" w:rsidP="00901416">
      <w:pPr>
        <w:pStyle w:val="ListParagraph"/>
        <w:spacing w:line="100" w:lineRule="atLeast"/>
        <w:ind w:left="0"/>
        <w:rPr>
          <w:rFonts w:ascii="Calibri" w:hAnsi="Calibri" w:cs="Calibri"/>
        </w:rPr>
      </w:pPr>
    </w:p>
    <w:p w14:paraId="12F63582" w14:textId="77777777" w:rsidR="00FD5672" w:rsidRPr="009654FD" w:rsidRDefault="00FD5672" w:rsidP="00901416">
      <w:pPr>
        <w:pStyle w:val="Default"/>
        <w:numPr>
          <w:ilvl w:val="0"/>
          <w:numId w:val="8"/>
        </w:numPr>
      </w:pPr>
      <w:r w:rsidRPr="009654FD">
        <w:lastRenderedPageBreak/>
        <w:t>Law enforcement shared its concern over the abuse of proxy services by criminals seeking to hide, companies defrauding customers, and parties attacking the security of the Internet including by botnets and malware; and</w:t>
      </w:r>
    </w:p>
    <w:p w14:paraId="0A6F6956" w14:textId="77777777" w:rsidR="00FD5672" w:rsidRPr="009654FD" w:rsidRDefault="00FD5672" w:rsidP="00901416">
      <w:pPr>
        <w:pStyle w:val="Default"/>
        <w:numPr>
          <w:ilvl w:val="0"/>
          <w:numId w:val="8"/>
        </w:numPr>
      </w:pPr>
      <w:r w:rsidRPr="009654FD">
        <w:t xml:space="preserve">the current use of privacy and proxy services raises questions about whether ICANN is meeting its </w:t>
      </w:r>
      <w:proofErr w:type="spellStart"/>
      <w:r w:rsidRPr="009654FD">
        <w:t>AoC</w:t>
      </w:r>
      <w:proofErr w:type="spellEnd"/>
      <w:r w:rsidRPr="009654FD">
        <w:t xml:space="preserve"> commitments relating to ‘timely, unrestricted and public access’ to WHOIS data.</w:t>
      </w:r>
    </w:p>
    <w:p w14:paraId="6F28C90D" w14:textId="77777777" w:rsidR="00FD5672" w:rsidRPr="009654FD" w:rsidRDefault="00FD5672" w:rsidP="00901416">
      <w:pPr>
        <w:pStyle w:val="ListParagraph"/>
        <w:spacing w:line="100" w:lineRule="atLeast"/>
        <w:ind w:left="0"/>
        <w:rPr>
          <w:rFonts w:ascii="Calibri" w:hAnsi="Calibri" w:cs="Calibri"/>
        </w:rPr>
      </w:pPr>
    </w:p>
    <w:p w14:paraId="0AB5FC80" w14:textId="77777777" w:rsidR="00FD5672" w:rsidRPr="009654FD" w:rsidDel="00153C0F" w:rsidRDefault="00FD5672" w:rsidP="00901416">
      <w:pPr>
        <w:pStyle w:val="ListParagraph"/>
        <w:spacing w:line="100" w:lineRule="atLeast"/>
        <w:ind w:left="0"/>
        <w:rPr>
          <w:del w:id="329" w:author="pnettlefold" w:date="2012-04-30T17:05:00Z"/>
          <w:rFonts w:ascii="Calibri" w:hAnsi="Calibri" w:cs="Calibri"/>
        </w:rPr>
      </w:pPr>
      <w:r w:rsidRPr="009654FD">
        <w:rPr>
          <w:rFonts w:ascii="Calibri" w:hAnsi="Calibri" w:cs="Calibri"/>
        </w:rPr>
        <w:t xml:space="preserve">The Review Team considers </w:t>
      </w:r>
      <w:proofErr w:type="spellStart"/>
      <w:r w:rsidRPr="009654FD">
        <w:rPr>
          <w:rFonts w:ascii="Calibri" w:hAnsi="Calibri" w:cs="Calibri"/>
        </w:rPr>
        <w:t>that</w:t>
      </w:r>
      <w:del w:id="330" w:author="pnettlefold" w:date="2012-04-30T17:05:00Z">
        <w:r w:rsidRPr="009654FD" w:rsidDel="00153C0F">
          <w:rPr>
            <w:rFonts w:ascii="Calibri" w:hAnsi="Calibri" w:cs="Calibri"/>
          </w:rPr>
          <w:delText xml:space="preserve">, </w:delText>
        </w:r>
      </w:del>
    </w:p>
    <w:p w14:paraId="02A468E2" w14:textId="77777777" w:rsidR="00FD5672" w:rsidRPr="009654FD" w:rsidDel="00153C0F" w:rsidRDefault="00FD5672" w:rsidP="00901416">
      <w:pPr>
        <w:pStyle w:val="ListParagraph"/>
        <w:spacing w:line="100" w:lineRule="atLeast"/>
        <w:ind w:left="0"/>
        <w:rPr>
          <w:del w:id="331" w:author="pnettlefold" w:date="2012-04-30T17:05:00Z"/>
          <w:rFonts w:ascii="Calibri" w:hAnsi="Calibri" w:cs="Calibri"/>
        </w:rPr>
      </w:pPr>
    </w:p>
    <w:p w14:paraId="78586A48" w14:textId="77777777" w:rsidR="008F6BC6" w:rsidRPr="008F6BC6" w:rsidRDefault="00593C24">
      <w:pPr>
        <w:spacing w:line="100" w:lineRule="atLeast"/>
        <w:rPr>
          <w:rFonts w:ascii="Calibri" w:hAnsi="Calibri" w:cs="Calibri"/>
          <w:rPrChange w:id="332" w:author="pnettlefold" w:date="2012-04-30T17:05:00Z">
            <w:rPr/>
          </w:rPrChange>
        </w:rPr>
        <w:pPrChange w:id="333" w:author="pnettlefold" w:date="2012-04-30T17:05:00Z">
          <w:pPr>
            <w:pStyle w:val="ListParagraph"/>
            <w:numPr>
              <w:numId w:val="9"/>
            </w:numPr>
            <w:spacing w:line="100" w:lineRule="atLeast"/>
            <w:ind w:hanging="360"/>
          </w:pPr>
        </w:pPrChange>
      </w:pPr>
      <w:proofErr w:type="gramStart"/>
      <w:r w:rsidRPr="00593C24">
        <w:rPr>
          <w:rFonts w:ascii="Calibri" w:hAnsi="Calibri" w:cs="Calibri"/>
          <w:rPrChange w:id="334" w:author="pnettlefold" w:date="2012-04-30T17:05:00Z">
            <w:rPr/>
          </w:rPrChange>
        </w:rPr>
        <w:t>with</w:t>
      </w:r>
      <w:proofErr w:type="spellEnd"/>
      <w:proofErr w:type="gramEnd"/>
      <w:r w:rsidRPr="00593C24">
        <w:rPr>
          <w:rFonts w:ascii="Calibri" w:hAnsi="Calibri" w:cs="Calibri"/>
          <w:rPrChange w:id="335" w:author="pnettlefold" w:date="2012-04-30T17:05:00Z">
            <w:rPr/>
          </w:rPrChange>
        </w:rPr>
        <w:t xml:space="preserve"> appropriate regulation and oversight, privacy and proxy  services appear capable of addressing stakeholder needs.</w:t>
      </w:r>
    </w:p>
    <w:p w14:paraId="72F25799" w14:textId="77777777" w:rsidR="00FD5672" w:rsidRPr="009654FD" w:rsidRDefault="00FD5672" w:rsidP="00901416">
      <w:pPr>
        <w:pStyle w:val="ListParagraph"/>
        <w:spacing w:line="100" w:lineRule="atLeast"/>
        <w:ind w:left="0"/>
        <w:rPr>
          <w:rFonts w:ascii="Calibri" w:hAnsi="Calibri" w:cs="Calibri"/>
        </w:rPr>
      </w:pPr>
    </w:p>
    <w:p w14:paraId="56177AB2" w14:textId="77777777" w:rsidR="00FD5672" w:rsidRPr="00901416" w:rsidRDefault="00FD5672" w:rsidP="00901416">
      <w:pPr>
        <w:pStyle w:val="ListParagraph"/>
        <w:tabs>
          <w:tab w:val="left" w:pos="3010"/>
        </w:tabs>
        <w:spacing w:line="100" w:lineRule="atLeast"/>
        <w:ind w:left="0"/>
        <w:rPr>
          <w:rFonts w:ascii="Calibri" w:hAnsi="Calibri" w:cs="Calibri"/>
          <w:b/>
          <w:bCs/>
        </w:rPr>
      </w:pPr>
      <w:r w:rsidRPr="009654FD">
        <w:rPr>
          <w:rFonts w:ascii="Calibri" w:hAnsi="Calibri" w:cs="Calibri"/>
          <w:b/>
          <w:bCs/>
        </w:rPr>
        <w:t>Recommendation</w:t>
      </w:r>
      <w:del w:id="336" w:author="Emily Taylor" w:date="2012-04-28T12:33:00Z">
        <w:r w:rsidDel="00407499">
          <w:rPr>
            <w:rFonts w:ascii="Calibri" w:hAnsi="Calibri" w:cs="Calibri"/>
            <w:b/>
            <w:bCs/>
          </w:rPr>
          <w:delText>s 9</w:delText>
        </w:r>
      </w:del>
      <w:ins w:id="337" w:author="Emily Taylor" w:date="2012-04-28T12:33:00Z">
        <w:r w:rsidR="00407499">
          <w:rPr>
            <w:rFonts w:ascii="Calibri" w:hAnsi="Calibri" w:cs="Calibri"/>
            <w:b/>
            <w:bCs/>
          </w:rPr>
          <w:t xml:space="preserve"> 10</w:t>
        </w:r>
      </w:ins>
      <w:r>
        <w:rPr>
          <w:rFonts w:ascii="Calibri" w:hAnsi="Calibri" w:cs="Calibri"/>
          <w:b/>
          <w:bCs/>
        </w:rPr>
        <w:t xml:space="preserve">   </w:t>
      </w:r>
      <w:r w:rsidRPr="00901416">
        <w:rPr>
          <w:rFonts w:ascii="Calibri" w:hAnsi="Calibri" w:cs="Calibri"/>
          <w:b/>
          <w:bCs/>
        </w:rPr>
        <w:t>Data Access -- Privacy and Proxy Services</w:t>
      </w:r>
    </w:p>
    <w:p w14:paraId="5DCAF114" w14:textId="77777777" w:rsidR="00FD5672" w:rsidRPr="009654FD" w:rsidRDefault="00FD5672" w:rsidP="00901416">
      <w:pPr>
        <w:pStyle w:val="ListParagraph"/>
        <w:spacing w:line="100" w:lineRule="atLeast"/>
        <w:ind w:left="0"/>
        <w:rPr>
          <w:rFonts w:ascii="Calibri" w:hAnsi="Calibri" w:cs="Calibri"/>
          <w:b/>
          <w:bCs/>
        </w:rPr>
      </w:pPr>
    </w:p>
    <w:p w14:paraId="4D8F741E"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recommends that ICANN should initiate processes to regulate and oversee privacy and proxy service providers.</w:t>
      </w:r>
    </w:p>
    <w:p w14:paraId="1366734D" w14:textId="77777777" w:rsidR="00FD5672" w:rsidRPr="009654FD" w:rsidRDefault="00FD5672" w:rsidP="00901416">
      <w:pPr>
        <w:pStyle w:val="ListParagraph"/>
        <w:spacing w:line="100" w:lineRule="atLeast"/>
        <w:ind w:left="0"/>
        <w:rPr>
          <w:rFonts w:ascii="Calibri" w:hAnsi="Calibri" w:cs="Calibri"/>
        </w:rPr>
      </w:pPr>
    </w:p>
    <w:p w14:paraId="5C6200A0"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ICANN should develop these processes in consultation with all interested stakeholders.  </w:t>
      </w:r>
    </w:p>
    <w:p w14:paraId="36BEE80C" w14:textId="77777777" w:rsidR="00FD5672" w:rsidRPr="009654FD" w:rsidRDefault="00FD5672" w:rsidP="00901416">
      <w:pPr>
        <w:pStyle w:val="ListParagraph"/>
        <w:spacing w:line="100" w:lineRule="atLeast"/>
        <w:ind w:left="0"/>
        <w:rPr>
          <w:rFonts w:ascii="Calibri" w:hAnsi="Calibri" w:cs="Calibri"/>
        </w:rPr>
      </w:pPr>
    </w:p>
    <w:p w14:paraId="54D8D9BE"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This work should take note of the studies of existing practices used by proxy/privacy service providers now taking place within the GNSO.  </w:t>
      </w:r>
    </w:p>
    <w:p w14:paraId="1E262F82" w14:textId="77777777" w:rsidR="00FD5672" w:rsidRPr="009654FD" w:rsidRDefault="00FD5672" w:rsidP="00901416">
      <w:pPr>
        <w:pStyle w:val="ListParagraph"/>
        <w:spacing w:line="100" w:lineRule="atLeast"/>
        <w:ind w:left="0"/>
        <w:rPr>
          <w:rFonts w:ascii="Calibri" w:hAnsi="Calibri" w:cs="Calibri"/>
        </w:rPr>
      </w:pPr>
    </w:p>
    <w:p w14:paraId="39F94DC4"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14:paraId="2C29333E" w14:textId="77777777" w:rsidR="00FD5672" w:rsidRPr="009654FD" w:rsidRDefault="00FD5672" w:rsidP="00901416">
      <w:pPr>
        <w:pStyle w:val="ListParagraph"/>
        <w:spacing w:line="100" w:lineRule="atLeast"/>
        <w:ind w:left="0"/>
        <w:rPr>
          <w:rFonts w:ascii="Calibri" w:hAnsi="Calibri" w:cs="Calibri"/>
        </w:rPr>
      </w:pPr>
    </w:p>
    <w:p w14:paraId="439F9F99"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5DBA94C2" w14:textId="77777777" w:rsidR="00FD5672" w:rsidRPr="009654FD" w:rsidRDefault="00FD5672" w:rsidP="00901416">
      <w:pPr>
        <w:pStyle w:val="ListParagraph"/>
        <w:spacing w:line="100" w:lineRule="atLeast"/>
        <w:ind w:left="0"/>
        <w:rPr>
          <w:rFonts w:ascii="Calibri" w:hAnsi="Calibri" w:cs="Calibri"/>
        </w:rPr>
      </w:pPr>
    </w:p>
    <w:p w14:paraId="59E9D10F"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ICANN could, for example, use a mix of incentives and graduated sanctions to encourage proxy/privacy service providers to become accredited, and to ensure that registrars do not knowingly accept registrations from unaccredited providers.</w:t>
      </w:r>
    </w:p>
    <w:p w14:paraId="7A060C94" w14:textId="77777777" w:rsidR="00FD5672" w:rsidRPr="009654FD" w:rsidRDefault="00FD5672" w:rsidP="00901416">
      <w:pPr>
        <w:pStyle w:val="ListParagraph"/>
        <w:spacing w:line="100" w:lineRule="atLeast"/>
        <w:ind w:left="0"/>
        <w:rPr>
          <w:rFonts w:ascii="Calibri" w:hAnsi="Calibri" w:cs="Calibri"/>
        </w:rPr>
      </w:pPr>
    </w:p>
    <w:p w14:paraId="551D8BB1" w14:textId="77777777" w:rsidR="00FD5672" w:rsidRPr="009654FD" w:rsidRDefault="00FD5672" w:rsidP="00901416">
      <w:pPr>
        <w:spacing w:line="100" w:lineRule="atLeast"/>
        <w:rPr>
          <w:rFonts w:ascii="Calibri" w:hAnsi="Calibri" w:cs="Calibri"/>
        </w:rPr>
      </w:pPr>
      <w:r w:rsidRPr="009654FD">
        <w:rPr>
          <w:rFonts w:ascii="Calibri" w:hAnsi="Calibri" w:cs="Calibri"/>
        </w:rPr>
        <w:t>ICANN could develop a graduated and enforceable series of penalties for proxy/privacy service providers who violate the requirements, with a clear path to de-accreditation for repeat, serial or otherwise serious breaches.</w:t>
      </w:r>
    </w:p>
    <w:p w14:paraId="6984DDF0" w14:textId="77777777" w:rsidR="00FD5672" w:rsidRPr="009654FD" w:rsidRDefault="00FD5672" w:rsidP="00901416">
      <w:pPr>
        <w:spacing w:line="100" w:lineRule="atLeast"/>
        <w:rPr>
          <w:rFonts w:ascii="Calibri" w:hAnsi="Calibri" w:cs="Calibri"/>
        </w:rPr>
      </w:pPr>
    </w:p>
    <w:p w14:paraId="29433BD2"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 In considering the process to regulate and oversee privacy/proxy service providers, consideration should be given to the following objectives: </w:t>
      </w:r>
    </w:p>
    <w:p w14:paraId="135AB5E4" w14:textId="77777777" w:rsidR="00FD5672" w:rsidRPr="009654FD" w:rsidRDefault="00FD5672" w:rsidP="00901416">
      <w:pPr>
        <w:pStyle w:val="ListParagraph"/>
        <w:widowControl w:val="0"/>
        <w:suppressAutoHyphens w:val="0"/>
        <w:autoSpaceDE w:val="0"/>
        <w:autoSpaceDN w:val="0"/>
        <w:adjustRightInd w:val="0"/>
        <w:ind w:left="360"/>
        <w:rPr>
          <w:rFonts w:ascii="Calibri" w:hAnsi="Calibri" w:cs="Calibri"/>
        </w:rPr>
      </w:pPr>
    </w:p>
    <w:p w14:paraId="1A00B410"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Clearly labeling WHOIS entries to indicate that registrations have been made by a privacy or proxy service;</w:t>
      </w:r>
    </w:p>
    <w:p w14:paraId="28088130"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lastRenderedPageBreak/>
        <w:t>Providing full WHOIS contact details, which are contactable and responsive;</w:t>
      </w:r>
    </w:p>
    <w:p w14:paraId="6950CAD4"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Adopting agreed standardized relay and reveal processes and timeframes; (these should be clearly published, and pro-actively advised to potential users of these service so they can make informed choices based on their individual circumstances);</w:t>
      </w:r>
    </w:p>
    <w:p w14:paraId="5B82104A" w14:textId="77777777" w:rsidR="00FD5672" w:rsidRPr="009654FD" w:rsidRDefault="00FD5672" w:rsidP="00901416">
      <w:pPr>
        <w:pStyle w:val="ListParagraph"/>
        <w:numPr>
          <w:ilvl w:val="0"/>
          <w:numId w:val="4"/>
        </w:numPr>
        <w:spacing w:line="100" w:lineRule="atLeast"/>
        <w:ind w:left="1080"/>
        <w:rPr>
          <w:rFonts w:ascii="Calibri" w:hAnsi="Calibri" w:cs="Calibri"/>
        </w:rPr>
      </w:pPr>
      <w:r w:rsidRPr="009654FD">
        <w:rPr>
          <w:rFonts w:ascii="Calibri" w:hAnsi="Calibri" w:cs="Calibri"/>
        </w:rPr>
        <w:t>Registrars should disclose their relationship with any proxy/privacy service provider;</w:t>
      </w:r>
    </w:p>
    <w:p w14:paraId="27B7C897"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Maintaining dedicated abuse points of contact for each provider</w:t>
      </w:r>
    </w:p>
    <w:p w14:paraId="50971D4D"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Conducting periodic due diligence checks on customer contact information;</w:t>
      </w:r>
    </w:p>
    <w:p w14:paraId="504BE1A6" w14:textId="77777777" w:rsidR="00FD5672" w:rsidRDefault="00FD5672" w:rsidP="00901416">
      <w:pPr>
        <w:pStyle w:val="ListParagraph"/>
        <w:widowControl w:val="0"/>
        <w:numPr>
          <w:ilvl w:val="0"/>
          <w:numId w:val="4"/>
        </w:numPr>
        <w:spacing w:line="240" w:lineRule="atLeast"/>
        <w:ind w:left="1080"/>
        <w:rPr>
          <w:ins w:id="338" w:author="pnettlefold" w:date="2012-04-30T17:11:00Z"/>
          <w:rFonts w:ascii="Calibri" w:hAnsi="Calibri" w:cs="Calibri"/>
        </w:rPr>
      </w:pPr>
      <w:r w:rsidRPr="009654FD">
        <w:rPr>
          <w:rFonts w:ascii="Calibri" w:hAnsi="Calibri" w:cs="Calibri"/>
        </w:rPr>
        <w:t>Maintaining the privacy and integrity of registrations in the event that major problems arise with a privacy/proxy provider.</w:t>
      </w:r>
    </w:p>
    <w:p w14:paraId="0A1C6C82" w14:textId="77777777" w:rsidR="00B443C5" w:rsidRPr="00B443C5" w:rsidRDefault="00593C24" w:rsidP="00901416">
      <w:pPr>
        <w:pStyle w:val="ListParagraph"/>
        <w:widowControl w:val="0"/>
        <w:numPr>
          <w:ilvl w:val="0"/>
          <w:numId w:val="4"/>
        </w:numPr>
        <w:spacing w:line="240" w:lineRule="atLeast"/>
        <w:ind w:left="1080"/>
        <w:rPr>
          <w:rFonts w:ascii="Calibri" w:hAnsi="Calibri" w:cs="Calibri"/>
          <w:highlight w:val="yellow"/>
          <w:rPrChange w:id="339" w:author="pnettlefold" w:date="2012-04-30T17:13:00Z">
            <w:rPr>
              <w:rFonts w:ascii="Calibri" w:hAnsi="Calibri" w:cs="Calibri"/>
            </w:rPr>
          </w:rPrChange>
        </w:rPr>
      </w:pPr>
      <w:ins w:id="340" w:author="pnettlefold" w:date="2012-04-30T17:11:00Z">
        <w:r w:rsidRPr="00593C24">
          <w:rPr>
            <w:rFonts w:ascii="Calibri" w:hAnsi="Calibri" w:cs="Calibri"/>
            <w:highlight w:val="yellow"/>
            <w:rPrChange w:id="341" w:author="pnettlefold" w:date="2012-04-30T17:13:00Z">
              <w:rPr>
                <w:rFonts w:ascii="Calibri" w:hAnsi="Calibri" w:cs="Calibri"/>
              </w:rPr>
            </w:rPrChange>
          </w:rPr>
          <w:t xml:space="preserve">Providing clear </w:t>
        </w:r>
      </w:ins>
      <w:ins w:id="342" w:author="pnettlefold" w:date="2012-04-30T17:12:00Z">
        <w:r w:rsidRPr="00593C24">
          <w:rPr>
            <w:rFonts w:ascii="Calibri" w:hAnsi="Calibri" w:cs="Calibri"/>
            <w:highlight w:val="yellow"/>
            <w:rPrChange w:id="343" w:author="pnettlefold" w:date="2012-04-30T17:13:00Z">
              <w:rPr>
                <w:rFonts w:ascii="Calibri" w:hAnsi="Calibri" w:cs="Calibri"/>
              </w:rPr>
            </w:rPrChange>
          </w:rPr>
          <w:t xml:space="preserve">and </w:t>
        </w:r>
      </w:ins>
      <w:ins w:id="344" w:author="pnettlefold" w:date="2012-04-30T17:14:00Z">
        <w:r w:rsidR="00B443C5">
          <w:rPr>
            <w:rFonts w:ascii="Calibri" w:hAnsi="Calibri" w:cs="Calibri"/>
            <w:highlight w:val="yellow"/>
          </w:rPr>
          <w:t>unambiguous</w:t>
        </w:r>
      </w:ins>
      <w:ins w:id="345" w:author="pnettlefold" w:date="2012-04-30T17:12:00Z">
        <w:r w:rsidRPr="00593C24">
          <w:rPr>
            <w:rFonts w:ascii="Calibri" w:hAnsi="Calibri" w:cs="Calibri"/>
            <w:highlight w:val="yellow"/>
            <w:rPrChange w:id="346" w:author="pnettlefold" w:date="2012-04-30T17:13:00Z">
              <w:rPr>
                <w:rFonts w:ascii="Calibri" w:hAnsi="Calibri" w:cs="Calibri"/>
              </w:rPr>
            </w:rPrChange>
          </w:rPr>
          <w:t xml:space="preserve"> </w:t>
        </w:r>
      </w:ins>
      <w:ins w:id="347" w:author="pnettlefold" w:date="2012-04-30T17:11:00Z">
        <w:r w:rsidRPr="00593C24">
          <w:rPr>
            <w:rFonts w:ascii="Calibri" w:hAnsi="Calibri" w:cs="Calibri"/>
            <w:highlight w:val="yellow"/>
            <w:rPrChange w:id="348" w:author="pnettlefold" w:date="2012-04-30T17:13:00Z">
              <w:rPr>
                <w:rFonts w:ascii="Calibri" w:hAnsi="Calibri" w:cs="Calibri"/>
              </w:rPr>
            </w:rPrChange>
          </w:rPr>
          <w:t>guidance on the rights and responsibilities of registered name holders</w:t>
        </w:r>
      </w:ins>
      <w:ins w:id="349" w:author="pnettlefold" w:date="2012-04-30T17:12:00Z">
        <w:r w:rsidRPr="00593C24">
          <w:rPr>
            <w:rFonts w:ascii="Calibri" w:hAnsi="Calibri" w:cs="Calibri"/>
            <w:highlight w:val="yellow"/>
            <w:rPrChange w:id="350" w:author="pnettlefold" w:date="2012-04-30T17:13:00Z">
              <w:rPr>
                <w:rFonts w:ascii="Calibri" w:hAnsi="Calibri" w:cs="Calibri"/>
              </w:rPr>
            </w:rPrChange>
          </w:rPr>
          <w:t xml:space="preserve">, and how those should be managed in the privacy/proxy </w:t>
        </w:r>
        <w:commentRangeStart w:id="351"/>
        <w:r w:rsidRPr="00593C24">
          <w:rPr>
            <w:rFonts w:ascii="Calibri" w:hAnsi="Calibri" w:cs="Calibri"/>
            <w:highlight w:val="yellow"/>
            <w:rPrChange w:id="352" w:author="pnettlefold" w:date="2012-04-30T17:13:00Z">
              <w:rPr>
                <w:rFonts w:ascii="Calibri" w:hAnsi="Calibri" w:cs="Calibri"/>
              </w:rPr>
            </w:rPrChange>
          </w:rPr>
          <w:t>environment</w:t>
        </w:r>
      </w:ins>
      <w:commentRangeEnd w:id="351"/>
      <w:r w:rsidR="00A705AC">
        <w:rPr>
          <w:rStyle w:val="CommentReference"/>
        </w:rPr>
        <w:commentReference w:id="351"/>
      </w:r>
      <w:ins w:id="353" w:author="pnettlefold" w:date="2012-04-30T17:12:00Z">
        <w:r w:rsidRPr="00593C24">
          <w:rPr>
            <w:rFonts w:ascii="Calibri" w:hAnsi="Calibri" w:cs="Calibri"/>
            <w:highlight w:val="yellow"/>
            <w:rPrChange w:id="354" w:author="pnettlefold" w:date="2012-04-30T17:13:00Z">
              <w:rPr>
                <w:rFonts w:ascii="Calibri" w:hAnsi="Calibri" w:cs="Calibri"/>
              </w:rPr>
            </w:rPrChange>
          </w:rPr>
          <w:t>.</w:t>
        </w:r>
      </w:ins>
    </w:p>
    <w:p w14:paraId="7F7B6A79" w14:textId="77777777" w:rsidR="00FD5672" w:rsidRPr="009654FD" w:rsidRDefault="00FD5672" w:rsidP="00901416">
      <w:pPr>
        <w:pStyle w:val="ListParagraph"/>
        <w:widowControl w:val="0"/>
        <w:numPr>
          <w:ins w:id="355" w:author="KK" w:date="2012-04-27T17:07:00Z"/>
        </w:numPr>
        <w:suppressAutoHyphens w:val="0"/>
        <w:autoSpaceDE w:val="0"/>
        <w:autoSpaceDN w:val="0"/>
        <w:adjustRightInd w:val="0"/>
        <w:ind w:left="1440"/>
        <w:rPr>
          <w:ins w:id="356" w:author="KK" w:date="2012-04-27T17:07:00Z"/>
          <w:rFonts w:ascii="Calibri" w:eastAsia="MS Mincho" w:hAnsi="Calibri"/>
          <w:kern w:val="0"/>
          <w:lang w:eastAsia="en-US"/>
        </w:rPr>
      </w:pPr>
    </w:p>
    <w:p w14:paraId="3CB0AD73" w14:textId="77777777" w:rsidR="00FD5672" w:rsidRPr="00B443C5" w:rsidRDefault="00593C24" w:rsidP="00901416">
      <w:pPr>
        <w:pStyle w:val="ListParagraph"/>
        <w:numPr>
          <w:ins w:id="357" w:author="KK" w:date="2012-04-27T17:07:00Z"/>
        </w:numPr>
        <w:spacing w:line="100" w:lineRule="atLeast"/>
        <w:ind w:left="360"/>
        <w:rPr>
          <w:ins w:id="358" w:author="KK" w:date="2012-04-27T17:07:00Z"/>
          <w:rFonts w:ascii="Calibri" w:eastAsia="MS Mincho" w:hAnsi="Calibri"/>
          <w:strike/>
          <w:kern w:val="0"/>
          <w:lang w:eastAsia="en-US"/>
          <w:rPrChange w:id="359" w:author="pnettlefold" w:date="2012-04-30T17:12:00Z">
            <w:rPr>
              <w:ins w:id="360" w:author="KK" w:date="2012-04-27T17:07:00Z"/>
              <w:rFonts w:ascii="Calibri" w:eastAsia="MS Mincho" w:hAnsi="Calibri"/>
              <w:kern w:val="0"/>
              <w:lang w:eastAsia="en-US"/>
            </w:rPr>
          </w:rPrChange>
        </w:rPr>
      </w:pPr>
      <w:commentRangeStart w:id="361"/>
      <w:ins w:id="362" w:author="KK" w:date="2012-04-27T17:07:00Z">
        <w:r w:rsidRPr="00593C24">
          <w:rPr>
            <w:rFonts w:ascii="Calibri" w:eastAsia="MS Mincho" w:hAnsi="Calibri" w:cs="Calibri"/>
            <w:b/>
            <w:bCs/>
            <w:strike/>
            <w:kern w:val="0"/>
            <w:lang w:eastAsia="en-US"/>
            <w:rPrChange w:id="363" w:author="pnettlefold" w:date="2012-04-30T17:12:00Z">
              <w:rPr>
                <w:rFonts w:ascii="Calibri" w:eastAsia="MS Mincho" w:hAnsi="Calibri" w:cs="Calibri"/>
                <w:b/>
                <w:bCs/>
                <w:kern w:val="0"/>
                <w:lang w:eastAsia="en-US"/>
              </w:rPr>
            </w:rPrChange>
          </w:rPr>
          <w:t>[</w:t>
        </w:r>
        <w:r w:rsidRPr="00593C24">
          <w:rPr>
            <w:rFonts w:ascii="Calibri" w:eastAsia="MS Mincho" w:hAnsi="Calibri" w:cs="Calibri"/>
            <w:strike/>
            <w:kern w:val="0"/>
            <w:lang w:eastAsia="en-US"/>
            <w:rPrChange w:id="364" w:author="pnettlefold" w:date="2012-04-30T17:12:00Z">
              <w:rPr>
                <w:rFonts w:ascii="Calibri" w:eastAsia="MS Mincho" w:hAnsi="Calibri" w:cs="Calibri"/>
                <w:kern w:val="0"/>
                <w:lang w:eastAsia="en-US"/>
              </w:rPr>
            </w:rPrChange>
          </w:rPr>
          <w:t>Finally, for the avoidance of doubt, the WHOIS policy, referred to in Recommendation 1 above, could include an affirmative statement that clarifies that ICANN regards the registered name holder in the WHOIS data to be the entity that obtains all rights and assumes all responsibility for the domain name and its manner of use.</w:t>
        </w:r>
        <w:r w:rsidRPr="00593C24">
          <w:rPr>
            <w:rFonts w:ascii="Calibri" w:eastAsia="MS Mincho" w:hAnsi="Calibri" w:cs="Calibri"/>
            <w:b/>
            <w:bCs/>
            <w:strike/>
            <w:kern w:val="0"/>
            <w:lang w:eastAsia="en-US"/>
            <w:rPrChange w:id="365" w:author="pnettlefold" w:date="2012-04-30T17:12:00Z">
              <w:rPr>
                <w:rFonts w:ascii="Calibri" w:eastAsia="MS Mincho" w:hAnsi="Calibri" w:cs="Calibri"/>
                <w:b/>
                <w:bCs/>
                <w:kern w:val="0"/>
                <w:lang w:eastAsia="en-US"/>
              </w:rPr>
            </w:rPrChange>
          </w:rPr>
          <w:t>]</w:t>
        </w:r>
      </w:ins>
      <w:ins w:id="366" w:author="KK" w:date="2012-04-27T17:13:00Z">
        <w:r w:rsidRPr="00593C24">
          <w:rPr>
            <w:rFonts w:ascii="Calibri" w:eastAsia="MS Mincho" w:hAnsi="Calibri" w:cs="Calibri"/>
            <w:b/>
            <w:bCs/>
            <w:strike/>
            <w:kern w:val="0"/>
            <w:lang w:eastAsia="en-US"/>
            <w:rPrChange w:id="367" w:author="pnettlefold" w:date="2012-04-30T17:12:00Z">
              <w:rPr>
                <w:rFonts w:ascii="Calibri" w:eastAsia="MS Mincho" w:hAnsi="Calibri" w:cs="Calibri"/>
                <w:b/>
                <w:bCs/>
                <w:kern w:val="0"/>
                <w:lang w:eastAsia="en-US"/>
              </w:rPr>
            </w:rPrChange>
          </w:rPr>
          <w:t xml:space="preserve">  </w:t>
        </w:r>
      </w:ins>
      <w:ins w:id="368" w:author="KK" w:date="2012-04-27T17:14:00Z">
        <w:r w:rsidRPr="00593C24">
          <w:rPr>
            <w:rFonts w:ascii="Calibri" w:eastAsia="MS Mincho" w:hAnsi="Calibri" w:cs="Calibri"/>
            <w:b/>
            <w:bCs/>
            <w:strike/>
            <w:kern w:val="0"/>
            <w:lang w:eastAsia="en-US"/>
            <w:rPrChange w:id="369" w:author="pnettlefold" w:date="2012-04-30T17:12:00Z">
              <w:rPr>
                <w:rFonts w:ascii="Calibri" w:eastAsia="MS Mincho" w:hAnsi="Calibri" w:cs="Calibri"/>
                <w:b/>
                <w:bCs/>
                <w:kern w:val="0"/>
                <w:lang w:eastAsia="en-US"/>
              </w:rPr>
            </w:rPrChange>
          </w:rPr>
          <w:t>[KK Note: I think this paragraph is still being finalized</w:t>
        </w:r>
        <w:proofErr w:type="gramStart"/>
        <w:r w:rsidRPr="00593C24">
          <w:rPr>
            <w:rFonts w:ascii="Calibri" w:eastAsia="MS Mincho" w:hAnsi="Calibri" w:cs="Calibri"/>
            <w:b/>
            <w:bCs/>
            <w:strike/>
            <w:kern w:val="0"/>
            <w:lang w:eastAsia="en-US"/>
            <w:rPrChange w:id="370" w:author="pnettlefold" w:date="2012-04-30T17:12:00Z">
              <w:rPr>
                <w:rFonts w:ascii="Calibri" w:eastAsia="MS Mincho" w:hAnsi="Calibri" w:cs="Calibri"/>
                <w:b/>
                <w:bCs/>
                <w:kern w:val="0"/>
                <w:lang w:eastAsia="en-US"/>
              </w:rPr>
            </w:rPrChange>
          </w:rPr>
          <w:t>… ]</w:t>
        </w:r>
      </w:ins>
      <w:commentRangeEnd w:id="361"/>
      <w:proofErr w:type="gramEnd"/>
      <w:r w:rsidRPr="00593C24">
        <w:rPr>
          <w:rStyle w:val="CommentReference"/>
          <w:strike/>
          <w:rPrChange w:id="371" w:author="pnettlefold" w:date="2012-04-30T17:12:00Z">
            <w:rPr>
              <w:rStyle w:val="CommentReference"/>
            </w:rPr>
          </w:rPrChange>
        </w:rPr>
        <w:commentReference w:id="361"/>
      </w:r>
    </w:p>
    <w:p w14:paraId="60FAFA9A" w14:textId="77777777" w:rsidR="00FD5672" w:rsidRDefault="00FD5672" w:rsidP="00B745F4">
      <w:pPr>
        <w:pStyle w:val="Body1"/>
        <w:numPr>
          <w:ins w:id="372" w:author="KK" w:date="2012-04-27T17:16:00Z"/>
        </w:numPr>
        <w:rPr>
          <w:ins w:id="373" w:author="KK" w:date="2012-04-27T17:16:00Z"/>
          <w:rFonts w:ascii="Calibri" w:eastAsia="MS ??" w:hAnsi="Calibri" w:cs="Times New Roman"/>
          <w:color w:val="auto"/>
        </w:rPr>
      </w:pPr>
    </w:p>
    <w:p w14:paraId="176CE062" w14:textId="77777777" w:rsidR="00FD5672" w:rsidRDefault="00FD5672" w:rsidP="001544EF">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Pr>
          <w:rFonts w:ascii="Calibri" w:hAnsi="Calibri" w:cs="Calibri"/>
          <w:b/>
          <w:bCs/>
          <w:sz w:val="28"/>
          <w:szCs w:val="28"/>
        </w:rPr>
        <w:t xml:space="preserve">Recommendation </w:t>
      </w:r>
      <w:del w:id="374" w:author="Emily Taylor" w:date="2012-04-28T12:42:00Z">
        <w:r w:rsidDel="00482F4A">
          <w:rPr>
            <w:rFonts w:ascii="Calibri" w:hAnsi="Calibri" w:cs="Calibri"/>
            <w:b/>
            <w:bCs/>
            <w:sz w:val="28"/>
            <w:szCs w:val="28"/>
          </w:rPr>
          <w:delText>10</w:delText>
        </w:r>
      </w:del>
      <w:ins w:id="375" w:author="Emily Taylor" w:date="2012-04-28T12:42:00Z">
        <w:r w:rsidR="00482F4A">
          <w:rPr>
            <w:rFonts w:ascii="Calibri" w:hAnsi="Calibri" w:cs="Calibri"/>
            <w:b/>
            <w:bCs/>
            <w:sz w:val="28"/>
            <w:szCs w:val="28"/>
          </w:rPr>
          <w:t>11</w:t>
        </w:r>
      </w:ins>
      <w:r>
        <w:rPr>
          <w:rFonts w:ascii="Calibri" w:hAnsi="Calibri" w:cs="Calibri"/>
          <w:b/>
          <w:bCs/>
          <w:sz w:val="28"/>
          <w:szCs w:val="28"/>
        </w:rPr>
        <w:t>:  Data Access – Common Interface</w:t>
      </w:r>
    </w:p>
    <w:p w14:paraId="46E8BB6F" w14:textId="77777777" w:rsidR="00FD5672" w:rsidDel="00DB2E96" w:rsidRDefault="00FD5672" w:rsidP="00DB2E96">
      <w:pPr>
        <w:pStyle w:val="Body1"/>
        <w:numPr>
          <w:ins w:id="376" w:author="KK" w:date="2012-04-27T17:16:00Z"/>
        </w:numPr>
        <w:tabs>
          <w:tab w:val="left" w:pos="720"/>
          <w:tab w:val="left" w:pos="1440"/>
          <w:tab w:val="left" w:pos="2160"/>
          <w:tab w:val="left" w:pos="2880"/>
          <w:tab w:val="left" w:pos="3600"/>
          <w:tab w:val="left" w:pos="4320"/>
          <w:tab w:val="right" w:pos="8640"/>
        </w:tabs>
        <w:jc w:val="center"/>
        <w:rPr>
          <w:ins w:id="377" w:author="KK" w:date="2012-04-27T17:16:00Z"/>
          <w:del w:id="378" w:author="Emily Taylor" w:date="2012-04-28T12:25:00Z"/>
          <w:rFonts w:ascii="Calibri" w:hAnsi="Calibri" w:cs="Calibri"/>
          <w:b/>
          <w:bCs/>
          <w:sz w:val="28"/>
          <w:szCs w:val="28"/>
        </w:rPr>
      </w:pPr>
      <w:ins w:id="379" w:author="KK" w:date="2012-04-27T17:16:00Z">
        <w:del w:id="380" w:author="Emily Taylor" w:date="2012-04-28T12:25:00Z">
          <w:r w:rsidDel="00DB2E96">
            <w:rPr>
              <w:rFonts w:ascii="Calibri" w:hAnsi="Calibri" w:cs="Calibri"/>
              <w:b/>
              <w:bCs/>
              <w:sz w:val="28"/>
              <w:szCs w:val="28"/>
            </w:rPr>
            <w:delText>[Formerly Recommendation 17]</w:delText>
          </w:r>
        </w:del>
      </w:ins>
    </w:p>
    <w:p w14:paraId="696B7520" w14:textId="77777777" w:rsidR="00FD5672" w:rsidRPr="00DB2E96" w:rsidRDefault="00FD5672" w:rsidP="001544EF">
      <w:pPr>
        <w:numPr>
          <w:ins w:id="381" w:author="KK" w:date="2012-04-27T17:15:00Z"/>
        </w:numPr>
        <w:rPr>
          <w:ins w:id="382" w:author="KK" w:date="2012-04-27T17:15:00Z"/>
          <w:rFonts w:ascii="Calibri" w:hAnsi="Calibri" w:cs="Calibri"/>
          <w:b/>
          <w:bCs/>
          <w:i/>
          <w:iCs/>
        </w:rPr>
      </w:pPr>
    </w:p>
    <w:p w14:paraId="5A794ABA" w14:textId="77777777" w:rsidR="00FD5672" w:rsidRPr="00DB2E96" w:rsidRDefault="00FD5672" w:rsidP="001544EF">
      <w:pPr>
        <w:tabs>
          <w:tab w:val="left" w:pos="2250"/>
        </w:tabs>
        <w:rPr>
          <w:rFonts w:ascii="Calibri" w:hAnsi="Calibri" w:cs="Calibri"/>
          <w:b/>
          <w:bCs/>
          <w:i/>
          <w:iCs/>
        </w:rPr>
      </w:pPr>
      <w:r w:rsidRPr="00DB2E96">
        <w:rPr>
          <w:rFonts w:ascii="Calibri" w:hAnsi="Calibri" w:cs="Calibri"/>
          <w:b/>
          <w:bCs/>
          <w:i/>
          <w:iCs/>
        </w:rPr>
        <w:t>Findings</w:t>
      </w:r>
    </w:p>
    <w:p w14:paraId="7A34B64E" w14:textId="77777777" w:rsidR="00FD5672" w:rsidRPr="00B52848" w:rsidRDefault="00FD5672" w:rsidP="001544EF">
      <w:pPr>
        <w:rPr>
          <w:rFonts w:ascii="Calibri" w:hAnsi="Calibri" w:cs="Calibri"/>
        </w:rPr>
      </w:pPr>
    </w:p>
    <w:p w14:paraId="5342CE63" w14:textId="77777777" w:rsidR="00FD5672" w:rsidRPr="00B52848" w:rsidRDefault="00FD5672" w:rsidP="001544EF">
      <w:pPr>
        <w:rPr>
          <w:rFonts w:ascii="Calibri" w:hAnsi="Calibri" w:cs="Calibri"/>
        </w:rPr>
      </w:pPr>
      <w:r w:rsidRPr="00B52848">
        <w:rPr>
          <w:rFonts w:ascii="Calibri" w:hAnsi="Calibri" w:cs="Calibri"/>
        </w:rPr>
        <w:t>According to our consumer research, one of the aspects that consumers struggled with (once they had been informed of the existence of WHOIS in many cases) was locating WHOIS Services and interpreting WHOIS Data.  This is particularly pronounced with 'thin' WHOIS Services which split the WHOIS data between the Registry and Registrar, and affect .com and .net, which together hold over 100 million domain name registrations at the time of writing.</w:t>
      </w:r>
    </w:p>
    <w:p w14:paraId="44F49623" w14:textId="77777777" w:rsidR="00FD5672" w:rsidRPr="00B52848" w:rsidRDefault="00FD5672" w:rsidP="001544EF">
      <w:pPr>
        <w:rPr>
          <w:rFonts w:ascii="Calibri" w:hAnsi="Calibri" w:cs="Calibri"/>
        </w:rPr>
      </w:pPr>
    </w:p>
    <w:p w14:paraId="7630A550" w14:textId="77777777" w:rsidR="00FD5672" w:rsidRPr="00B52848" w:rsidRDefault="00FD5672" w:rsidP="001544EF">
      <w:pPr>
        <w:rPr>
          <w:rFonts w:ascii="Calibri" w:hAnsi="Calibri" w:cs="Calibri"/>
        </w:rPr>
      </w:pPr>
      <w:r w:rsidRPr="00B52848">
        <w:rPr>
          <w:rFonts w:ascii="Calibri" w:hAnsi="Calibri" w:cs="Calibri"/>
        </w:rPr>
        <w:t xml:space="preserve">We understand that ICANN already provides a WHOIS lookup service called </w:t>
      </w:r>
      <w:proofErr w:type="spellStart"/>
      <w:r w:rsidRPr="00B52848">
        <w:rPr>
          <w:rFonts w:ascii="Calibri" w:hAnsi="Calibri" w:cs="Calibri"/>
        </w:rPr>
        <w:t>Internic</w:t>
      </w:r>
      <w:proofErr w:type="spellEnd"/>
      <w:r w:rsidRPr="00B52848">
        <w:rPr>
          <w:rFonts w:ascii="Calibri" w:hAnsi="Calibri" w:cs="Calibri"/>
        </w:rPr>
        <w:t xml:space="preserve">.  The WHOIS Review Team supports the concept of the </w:t>
      </w:r>
      <w:proofErr w:type="spellStart"/>
      <w:r w:rsidRPr="00B52848">
        <w:rPr>
          <w:rFonts w:ascii="Calibri" w:hAnsi="Calibri" w:cs="Calibri"/>
        </w:rPr>
        <w:t>Internic</w:t>
      </w:r>
      <w:proofErr w:type="spellEnd"/>
      <w:r w:rsidRPr="00B52848">
        <w:rPr>
          <w:rFonts w:ascii="Calibri" w:hAnsi="Calibri" w:cs="Calibri"/>
        </w:rPr>
        <w:t xml:space="preserve"> service, as a 'go to' place for those wishing to find out information about domain name registrants.  It finds that in practice, the </w:t>
      </w:r>
      <w:proofErr w:type="spellStart"/>
      <w:r w:rsidRPr="00B52848">
        <w:rPr>
          <w:rFonts w:ascii="Calibri" w:hAnsi="Calibri" w:cs="Calibri"/>
        </w:rPr>
        <w:t>Internic</w:t>
      </w:r>
      <w:proofErr w:type="spellEnd"/>
      <w:r w:rsidRPr="00B52848">
        <w:rPr>
          <w:rFonts w:ascii="Calibri" w:hAnsi="Calibri" w:cs="Calibri"/>
        </w:rPr>
        <w:t xml:space="preserve"> service is little known, and is not user friendly.  For example, it delivers only the 'thin' WHOIS data for .com and .net. [</w:t>
      </w:r>
      <w:commentRangeStart w:id="383"/>
      <w:r w:rsidRPr="009C0CAD">
        <w:rPr>
          <w:rFonts w:ascii="Calibri" w:hAnsi="Calibri" w:cs="Calibri"/>
          <w:highlight w:val="yellow"/>
        </w:rPr>
        <w:t>NB we will define this term elsewhere, not in the findings]</w:t>
      </w:r>
      <w:commentRangeEnd w:id="383"/>
      <w:r w:rsidR="009C0CAD">
        <w:rPr>
          <w:rStyle w:val="CommentReference"/>
        </w:rPr>
        <w:commentReference w:id="383"/>
      </w:r>
      <w:r w:rsidRPr="00B52848">
        <w:rPr>
          <w:rFonts w:ascii="Calibri" w:hAnsi="Calibri" w:cs="Calibri"/>
        </w:rPr>
        <w:t>. This requires users who are looking up through a web interface to find the relevant registrar's website, and their WHOIS Service before they are able to complete their query.</w:t>
      </w:r>
    </w:p>
    <w:p w14:paraId="4342DDC8" w14:textId="77777777" w:rsidR="00FD5672" w:rsidRPr="00B52848" w:rsidRDefault="00FD5672" w:rsidP="001544EF">
      <w:pPr>
        <w:rPr>
          <w:rFonts w:ascii="Calibri" w:hAnsi="Calibri" w:cs="Calibri"/>
        </w:rPr>
      </w:pPr>
    </w:p>
    <w:p w14:paraId="774314E6" w14:textId="77777777" w:rsidR="00FD5672" w:rsidRPr="00B52848" w:rsidRDefault="00FD5672" w:rsidP="001544EF">
      <w:pPr>
        <w:rPr>
          <w:rFonts w:ascii="Calibri" w:hAnsi="Calibri" w:cs="Calibri"/>
        </w:rPr>
      </w:pPr>
      <w:r w:rsidRPr="00B52848">
        <w:rPr>
          <w:rFonts w:ascii="Calibri" w:hAnsi="Calibri" w:cs="Calibri"/>
        </w:rPr>
        <w:lastRenderedPageBreak/>
        <w:t xml:space="preserve">The WHOIS Review Team unanimously believes that WHOIS Services in general and </w:t>
      </w:r>
      <w:proofErr w:type="spellStart"/>
      <w:r w:rsidRPr="00B52848">
        <w:rPr>
          <w:rFonts w:ascii="Calibri" w:hAnsi="Calibri" w:cs="Calibri"/>
        </w:rPr>
        <w:t>Internic</w:t>
      </w:r>
      <w:proofErr w:type="spellEnd"/>
      <w:r w:rsidRPr="00B52848">
        <w:rPr>
          <w:rFonts w:ascii="Calibri" w:hAnsi="Calibri" w:cs="Calibri"/>
        </w:rPr>
        <w:t xml:space="preserve"> in particular are not </w:t>
      </w:r>
      <w:proofErr w:type="spellStart"/>
      <w:r w:rsidRPr="00B52848">
        <w:rPr>
          <w:rFonts w:ascii="Calibri" w:hAnsi="Calibri" w:cs="Calibri"/>
        </w:rPr>
        <w:t>optimised</w:t>
      </w:r>
      <w:proofErr w:type="spellEnd"/>
      <w:r w:rsidRPr="00B52848">
        <w:rPr>
          <w:rFonts w:ascii="Calibri" w:hAnsi="Calibri" w:cs="Calibri"/>
        </w:rPr>
        <w:t xml:space="preserve"> for usability, and could do much more to promote consumer trust. Further, we believe that they prevent the WHOIS from being more widely used and relied on by consumers.</w:t>
      </w:r>
    </w:p>
    <w:p w14:paraId="6385B430" w14:textId="77777777" w:rsidR="00FD5672" w:rsidRPr="00B52848" w:rsidRDefault="00FD5672" w:rsidP="001544EF">
      <w:pPr>
        <w:rPr>
          <w:rFonts w:ascii="Calibri" w:hAnsi="Calibri" w:cs="Calibri"/>
        </w:rPr>
      </w:pPr>
    </w:p>
    <w:p w14:paraId="1B5E805D" w14:textId="77777777" w:rsidR="00FD5672" w:rsidRPr="00DB2E96" w:rsidRDefault="00FD5672" w:rsidP="001544EF">
      <w:pPr>
        <w:rPr>
          <w:rFonts w:ascii="Calibri" w:hAnsi="Calibri" w:cs="Calibri"/>
          <w:b/>
          <w:bCs/>
          <w:i/>
          <w:iCs/>
        </w:rPr>
      </w:pPr>
      <w:r w:rsidRPr="00DB2E96">
        <w:rPr>
          <w:rFonts w:ascii="Calibri" w:hAnsi="Calibri" w:cs="Calibri"/>
          <w:b/>
          <w:bCs/>
          <w:i/>
          <w:iCs/>
        </w:rPr>
        <w:t xml:space="preserve">Recommendation </w:t>
      </w:r>
      <w:del w:id="384" w:author="Emily Taylor" w:date="2012-04-28T12:43:00Z">
        <w:r w:rsidRPr="00DB2E96" w:rsidDel="009C0CAD">
          <w:rPr>
            <w:rFonts w:ascii="Calibri" w:hAnsi="Calibri" w:cs="Calibri"/>
            <w:b/>
            <w:bCs/>
            <w:i/>
            <w:iCs/>
          </w:rPr>
          <w:delText xml:space="preserve">17  </w:delText>
        </w:r>
      </w:del>
      <w:proofErr w:type="gramStart"/>
      <w:ins w:id="385" w:author="Emily Taylor" w:date="2012-04-28T12:43:00Z">
        <w:r w:rsidR="009C0CAD" w:rsidRPr="00DB2E96">
          <w:rPr>
            <w:rFonts w:ascii="Calibri" w:hAnsi="Calibri" w:cs="Calibri"/>
            <w:b/>
            <w:bCs/>
            <w:i/>
            <w:iCs/>
          </w:rPr>
          <w:t>1</w:t>
        </w:r>
        <w:r w:rsidR="009C0CAD">
          <w:rPr>
            <w:rFonts w:ascii="Calibri" w:hAnsi="Calibri" w:cs="Calibri"/>
            <w:b/>
            <w:bCs/>
            <w:i/>
            <w:iCs/>
          </w:rPr>
          <w:t>1</w:t>
        </w:r>
        <w:r w:rsidR="009C0CAD" w:rsidRPr="00DB2E96">
          <w:rPr>
            <w:rFonts w:ascii="Calibri" w:hAnsi="Calibri" w:cs="Calibri"/>
            <w:b/>
            <w:bCs/>
            <w:i/>
            <w:iCs/>
          </w:rPr>
          <w:t xml:space="preserve">  </w:t>
        </w:r>
      </w:ins>
      <w:r w:rsidRPr="00DB2E96">
        <w:rPr>
          <w:rFonts w:ascii="Calibri" w:hAnsi="Calibri" w:cs="Calibri"/>
          <w:b/>
          <w:bCs/>
          <w:i/>
          <w:iCs/>
        </w:rPr>
        <w:t>Data</w:t>
      </w:r>
      <w:proofErr w:type="gramEnd"/>
      <w:r w:rsidRPr="00DB2E96">
        <w:rPr>
          <w:rFonts w:ascii="Calibri" w:hAnsi="Calibri" w:cs="Calibri"/>
          <w:b/>
          <w:bCs/>
          <w:i/>
          <w:iCs/>
        </w:rPr>
        <w:t xml:space="preserve"> Access </w:t>
      </w:r>
      <w:r w:rsidRPr="001544EF">
        <w:rPr>
          <w:rFonts w:ascii="Calibri" w:hAnsi="Calibri" w:cs="Calibri"/>
          <w:b/>
          <w:bCs/>
          <w:i/>
          <w:iCs/>
        </w:rPr>
        <w:t>–</w:t>
      </w:r>
      <w:r w:rsidRPr="00DB2E96">
        <w:rPr>
          <w:rFonts w:ascii="Calibri" w:hAnsi="Calibri" w:cs="Calibri"/>
          <w:b/>
          <w:bCs/>
          <w:i/>
          <w:iCs/>
        </w:rPr>
        <w:t xml:space="preserve"> Common Interface</w:t>
      </w:r>
    </w:p>
    <w:p w14:paraId="136F2AFB" w14:textId="77777777" w:rsidR="00FD5672" w:rsidRPr="00B52848" w:rsidRDefault="00FD5672" w:rsidP="001544EF">
      <w:pPr>
        <w:rPr>
          <w:rFonts w:ascii="Calibri" w:hAnsi="Calibri" w:cs="Calibri"/>
        </w:rPr>
      </w:pPr>
    </w:p>
    <w:p w14:paraId="2AD0A5B1" w14:textId="77777777" w:rsidR="00FD5672" w:rsidRPr="00B52848" w:rsidRDefault="00FD5672" w:rsidP="001544EF">
      <w:pPr>
        <w:rPr>
          <w:rFonts w:ascii="Calibri" w:hAnsi="Calibri" w:cs="Calibri"/>
        </w:rPr>
      </w:pPr>
      <w:r w:rsidRPr="00B52848">
        <w:rPr>
          <w:rFonts w:ascii="Calibri" w:hAnsi="Calibri" w:cs="Calibri"/>
        </w:rPr>
        <w:t xml:space="preserve">It is recommended that the </w:t>
      </w:r>
      <w:proofErr w:type="spellStart"/>
      <w:r w:rsidRPr="00B52848">
        <w:rPr>
          <w:rFonts w:ascii="Calibri" w:hAnsi="Calibri" w:cs="Calibri"/>
        </w:rPr>
        <w:t>Internic</w:t>
      </w:r>
      <w:proofErr w:type="spellEnd"/>
      <w:r w:rsidRPr="00B52848">
        <w:rPr>
          <w:rFonts w:ascii="Calibri" w:hAnsi="Calibri" w:cs="Calibri"/>
        </w:rPr>
        <w:t xml:space="preserve"> Service is overhauled to provide enhanced usability for consumers, including the display of full registrant data for all </w:t>
      </w:r>
      <w:proofErr w:type="spellStart"/>
      <w:r w:rsidRPr="00B52848">
        <w:rPr>
          <w:rFonts w:ascii="Calibri" w:hAnsi="Calibri" w:cs="Calibri"/>
        </w:rPr>
        <w:t>gTLD</w:t>
      </w:r>
      <w:proofErr w:type="spellEnd"/>
      <w:r w:rsidRPr="00B52848">
        <w:rPr>
          <w:rFonts w:ascii="Calibri" w:hAnsi="Calibri" w:cs="Calibri"/>
        </w:rPr>
        <w:t xml:space="preserve"> domain names (whether those </w:t>
      </w:r>
      <w:proofErr w:type="spellStart"/>
      <w:r w:rsidRPr="00B52848">
        <w:rPr>
          <w:rFonts w:ascii="Calibri" w:hAnsi="Calibri" w:cs="Calibri"/>
        </w:rPr>
        <w:t>gTLDs</w:t>
      </w:r>
      <w:proofErr w:type="spellEnd"/>
      <w:r w:rsidRPr="00B52848">
        <w:rPr>
          <w:rFonts w:ascii="Calibri" w:hAnsi="Calibri" w:cs="Calibri"/>
        </w:rPr>
        <w:t xml:space="preserve"> operate thin or thick WHOIS Services) in order to create a one stop shop, from a trusted provider, for consumers and other users of WHOIS Services.</w:t>
      </w:r>
    </w:p>
    <w:p w14:paraId="21714E38" w14:textId="77777777" w:rsidR="00FD5672" w:rsidRPr="00B52848" w:rsidRDefault="00FD5672" w:rsidP="001544EF">
      <w:pPr>
        <w:rPr>
          <w:rFonts w:ascii="Calibri" w:hAnsi="Calibri" w:cs="Calibri"/>
        </w:rPr>
      </w:pPr>
    </w:p>
    <w:p w14:paraId="12D288CC" w14:textId="77777777" w:rsidR="00FD5672" w:rsidRPr="00DB2E96" w:rsidRDefault="00FD5672" w:rsidP="00DB2E96">
      <w:pPr>
        <w:rPr>
          <w:rFonts w:asciiTheme="minorHAnsi" w:hAnsiTheme="minorHAnsi"/>
        </w:rPr>
      </w:pPr>
      <w:r w:rsidRPr="00DB2E96">
        <w:rPr>
          <w:rFonts w:asciiTheme="minorHAnsi" w:hAnsiTheme="minorHAnsi"/>
        </w:rP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w:t>
      </w:r>
      <w:proofErr w:type="spellStart"/>
      <w:r w:rsidRPr="00DB2E96">
        <w:rPr>
          <w:rFonts w:asciiTheme="minorHAnsi" w:hAnsiTheme="minorHAnsi"/>
        </w:rPr>
        <w:t>Internic</w:t>
      </w:r>
      <w:proofErr w:type="spellEnd"/>
      <w:r w:rsidRPr="00DB2E96">
        <w:rPr>
          <w:rFonts w:asciiTheme="minorHAnsi" w:hAnsiTheme="minorHAnsi"/>
        </w:rPr>
        <w:t xml:space="preserve">. </w:t>
      </w:r>
      <w:commentRangeStart w:id="386"/>
      <w:ins w:id="387" w:author="pnettlefold" w:date="2012-04-30T17:18:00Z">
        <w:r w:rsidR="00513FFE">
          <w:rPr>
            <w:rFonts w:asciiTheme="minorHAnsi" w:hAnsiTheme="minorHAnsi"/>
          </w:rPr>
          <w:t>This should include enhanced promotion of the service, to increase user awareness.</w:t>
        </w:r>
        <w:commentRangeEnd w:id="386"/>
        <w:r w:rsidR="00513FFE">
          <w:rPr>
            <w:rStyle w:val="CommentReference"/>
          </w:rPr>
          <w:commentReference w:id="386"/>
        </w:r>
      </w:ins>
    </w:p>
    <w:p w14:paraId="31D6B468" w14:textId="77777777" w:rsidR="00FD5672" w:rsidRPr="00DB2E96" w:rsidRDefault="00FD5672" w:rsidP="00DB2E96">
      <w:pPr>
        <w:numPr>
          <w:ins w:id="388" w:author="KK" w:date="2012-04-27T17:18:00Z"/>
        </w:numPr>
        <w:rPr>
          <w:ins w:id="389" w:author="KK" w:date="2012-04-27T17:18:00Z"/>
          <w:rFonts w:ascii="Calibri" w:hAnsi="Calibri" w:cs="Calibri"/>
        </w:rPr>
      </w:pPr>
    </w:p>
    <w:p w14:paraId="14D3B966" w14:textId="77777777" w:rsidR="00FD5672" w:rsidRDefault="00FD5672" w:rsidP="00030988">
      <w:pPr>
        <w:pStyle w:val="Body1"/>
        <w:numPr>
          <w:ins w:id="390" w:author="KK" w:date="2012-04-27T17:18:00Z"/>
        </w:numPr>
        <w:tabs>
          <w:tab w:val="left" w:pos="720"/>
          <w:tab w:val="left" w:pos="1440"/>
          <w:tab w:val="left" w:pos="2160"/>
          <w:tab w:val="left" w:pos="2880"/>
          <w:tab w:val="left" w:pos="3600"/>
          <w:tab w:val="left" w:pos="4320"/>
          <w:tab w:val="right" w:pos="8640"/>
        </w:tabs>
        <w:jc w:val="center"/>
        <w:rPr>
          <w:ins w:id="391" w:author="KK" w:date="2012-04-27T17:18:00Z"/>
          <w:rFonts w:ascii="Calibri" w:hAnsi="Calibri" w:cs="Calibri"/>
          <w:b/>
          <w:bCs/>
          <w:sz w:val="28"/>
          <w:szCs w:val="28"/>
        </w:rPr>
      </w:pPr>
      <w:ins w:id="392" w:author="KK" w:date="2012-04-27T17:18:00Z">
        <w:r>
          <w:rPr>
            <w:rFonts w:ascii="Calibri" w:hAnsi="Calibri" w:cs="Calibri"/>
            <w:b/>
            <w:bCs/>
            <w:sz w:val="28"/>
            <w:szCs w:val="28"/>
          </w:rPr>
          <w:t>Recommendation 1</w:t>
        </w:r>
      </w:ins>
      <w:ins w:id="393" w:author="KK" w:date="2012-04-27T17:19:00Z">
        <w:del w:id="394" w:author="Emily Taylor" w:date="2012-04-28T12:43:00Z">
          <w:r w:rsidDel="009C0CAD">
            <w:rPr>
              <w:rFonts w:ascii="Calibri" w:hAnsi="Calibri" w:cs="Calibri"/>
              <w:b/>
              <w:bCs/>
              <w:sz w:val="28"/>
              <w:szCs w:val="28"/>
            </w:rPr>
            <w:delText>1</w:delText>
          </w:r>
        </w:del>
      </w:ins>
      <w:ins w:id="395" w:author="Emily Taylor" w:date="2012-04-28T12:43:00Z">
        <w:r w:rsidR="009C0CAD">
          <w:rPr>
            <w:rFonts w:ascii="Calibri" w:hAnsi="Calibri" w:cs="Calibri"/>
            <w:b/>
            <w:bCs/>
            <w:sz w:val="28"/>
            <w:szCs w:val="28"/>
          </w:rPr>
          <w:t>2</w:t>
        </w:r>
      </w:ins>
      <w:ins w:id="396" w:author="KK" w:date="2012-04-27T17:19:00Z">
        <w:r>
          <w:rPr>
            <w:rFonts w:ascii="Calibri" w:hAnsi="Calibri" w:cs="Calibri"/>
            <w:b/>
            <w:bCs/>
            <w:sz w:val="28"/>
            <w:szCs w:val="28"/>
          </w:rPr>
          <w:t>-1</w:t>
        </w:r>
        <w:del w:id="397" w:author="Emily Taylor" w:date="2012-04-28T12:43:00Z">
          <w:r w:rsidDel="009C0CAD">
            <w:rPr>
              <w:rFonts w:ascii="Calibri" w:hAnsi="Calibri" w:cs="Calibri"/>
              <w:b/>
              <w:bCs/>
              <w:sz w:val="28"/>
              <w:szCs w:val="28"/>
            </w:rPr>
            <w:delText>3</w:delText>
          </w:r>
        </w:del>
      </w:ins>
      <w:ins w:id="398" w:author="Emily Taylor" w:date="2012-04-28T12:43:00Z">
        <w:r w:rsidR="009C0CAD">
          <w:rPr>
            <w:rFonts w:ascii="Calibri" w:hAnsi="Calibri" w:cs="Calibri"/>
            <w:b/>
            <w:bCs/>
            <w:sz w:val="28"/>
            <w:szCs w:val="28"/>
          </w:rPr>
          <w:t>4</w:t>
        </w:r>
      </w:ins>
      <w:ins w:id="399" w:author="KK" w:date="2012-04-27T17:19:00Z">
        <w:r>
          <w:rPr>
            <w:rFonts w:ascii="Calibri" w:hAnsi="Calibri" w:cs="Calibri"/>
            <w:b/>
            <w:bCs/>
            <w:sz w:val="28"/>
            <w:szCs w:val="28"/>
          </w:rPr>
          <w:t>: Internationalized Domain Names</w:t>
        </w:r>
      </w:ins>
    </w:p>
    <w:p w14:paraId="197C39B3" w14:textId="77777777" w:rsidR="00FD5672" w:rsidRDefault="00FD5672" w:rsidP="00C37E91">
      <w:pPr>
        <w:pStyle w:val="Body1"/>
        <w:numPr>
          <w:ins w:id="400" w:author="KK" w:date="2012-04-27T17:18:00Z"/>
        </w:numPr>
        <w:tabs>
          <w:tab w:val="left" w:pos="720"/>
          <w:tab w:val="left" w:pos="1440"/>
          <w:tab w:val="left" w:pos="2160"/>
          <w:tab w:val="left" w:pos="2880"/>
          <w:tab w:val="left" w:pos="3600"/>
          <w:tab w:val="left" w:pos="4320"/>
          <w:tab w:val="right" w:pos="8640"/>
        </w:tabs>
        <w:jc w:val="center"/>
        <w:rPr>
          <w:ins w:id="401" w:author="KK" w:date="2012-04-27T17:18:00Z"/>
          <w:rFonts w:ascii="Calibri" w:hAnsi="Calibri" w:cs="Calibri"/>
          <w:b/>
          <w:bCs/>
          <w:sz w:val="28"/>
          <w:szCs w:val="28"/>
        </w:rPr>
      </w:pPr>
      <w:ins w:id="402" w:author="KK" w:date="2012-04-27T17:18:00Z">
        <w:r>
          <w:rPr>
            <w:rFonts w:ascii="Calibri" w:hAnsi="Calibri" w:cs="Calibri"/>
            <w:b/>
            <w:bCs/>
            <w:sz w:val="28"/>
            <w:szCs w:val="28"/>
          </w:rPr>
          <w:t>[Formerly Recommendation</w:t>
        </w:r>
      </w:ins>
      <w:ins w:id="403" w:author="KK" w:date="2012-04-27T17:19:00Z">
        <w:r>
          <w:rPr>
            <w:rFonts w:ascii="Calibri" w:hAnsi="Calibri" w:cs="Calibri"/>
            <w:b/>
            <w:bCs/>
            <w:sz w:val="28"/>
            <w:szCs w:val="28"/>
          </w:rPr>
          <w:t>s</w:t>
        </w:r>
      </w:ins>
      <w:ins w:id="404" w:author="KK" w:date="2012-04-27T17:18:00Z">
        <w:r>
          <w:rPr>
            <w:rFonts w:ascii="Calibri" w:hAnsi="Calibri" w:cs="Calibri"/>
            <w:b/>
            <w:bCs/>
            <w:sz w:val="28"/>
            <w:szCs w:val="28"/>
          </w:rPr>
          <w:t xml:space="preserve"> 1</w:t>
        </w:r>
      </w:ins>
      <w:ins w:id="405" w:author="KK" w:date="2012-04-27T17:19:00Z">
        <w:r>
          <w:rPr>
            <w:rFonts w:ascii="Calibri" w:hAnsi="Calibri" w:cs="Calibri"/>
            <w:b/>
            <w:bCs/>
            <w:sz w:val="28"/>
            <w:szCs w:val="28"/>
          </w:rPr>
          <w:t>8-20</w:t>
        </w:r>
      </w:ins>
      <w:ins w:id="406" w:author="KK" w:date="2012-04-27T17:18:00Z">
        <w:r>
          <w:rPr>
            <w:rFonts w:ascii="Calibri" w:hAnsi="Calibri" w:cs="Calibri"/>
            <w:b/>
            <w:bCs/>
            <w:sz w:val="28"/>
            <w:szCs w:val="28"/>
          </w:rPr>
          <w:t>]</w:t>
        </w:r>
      </w:ins>
    </w:p>
    <w:p w14:paraId="4DBE51FB" w14:textId="77777777" w:rsidR="00FD5672" w:rsidRPr="001544EF" w:rsidRDefault="00FD5672" w:rsidP="00030988">
      <w:pPr>
        <w:numPr>
          <w:ins w:id="407" w:author="KK" w:date="2012-04-27T17:18:00Z"/>
        </w:numPr>
        <w:rPr>
          <w:ins w:id="408" w:author="KK" w:date="2012-04-27T17:18:00Z"/>
          <w:rFonts w:ascii="Calibri" w:hAnsi="Calibri" w:cs="Calibri"/>
          <w:b/>
          <w:bCs/>
          <w:i/>
          <w:iCs/>
        </w:rPr>
      </w:pPr>
      <w:ins w:id="409" w:author="KK" w:date="2012-04-27T17:23:00Z">
        <w:r>
          <w:rPr>
            <w:rFonts w:ascii="Calibri" w:hAnsi="Calibri" w:cs="Calibri"/>
            <w:b/>
            <w:bCs/>
            <w:i/>
            <w:iCs/>
          </w:rPr>
          <w:t xml:space="preserve">[To be added by the IDN </w:t>
        </w:r>
        <w:proofErr w:type="spellStart"/>
        <w:r>
          <w:rPr>
            <w:rFonts w:ascii="Calibri" w:hAnsi="Calibri" w:cs="Calibri"/>
            <w:b/>
            <w:bCs/>
            <w:i/>
            <w:iCs/>
          </w:rPr>
          <w:t>Subteam</w:t>
        </w:r>
        <w:proofErr w:type="spellEnd"/>
        <w:r>
          <w:rPr>
            <w:rFonts w:ascii="Calibri" w:hAnsi="Calibri" w:cs="Calibri"/>
            <w:b/>
            <w:bCs/>
            <w:i/>
            <w:iCs/>
          </w:rPr>
          <w:t>]</w:t>
        </w:r>
      </w:ins>
    </w:p>
    <w:p w14:paraId="195BEEBD" w14:textId="77777777" w:rsidR="00FD5672" w:rsidRPr="00C37E91" w:rsidRDefault="00FD5672" w:rsidP="00653424">
      <w:pPr>
        <w:widowControl w:val="0"/>
        <w:numPr>
          <w:ins w:id="410" w:author="KK" w:date="2012-04-27T17:26:00Z"/>
        </w:numPr>
        <w:tabs>
          <w:tab w:val="left" w:pos="220"/>
          <w:tab w:val="left" w:pos="720"/>
        </w:tabs>
        <w:autoSpaceDE w:val="0"/>
        <w:autoSpaceDN w:val="0"/>
        <w:adjustRightInd w:val="0"/>
        <w:spacing w:after="320"/>
        <w:ind w:left="360"/>
        <w:rPr>
          <w:ins w:id="411" w:author="KK" w:date="2012-04-27T17:25:00Z"/>
          <w:rFonts w:ascii="Calibri" w:hAnsi="Calibri" w:cs="Calibri"/>
          <w:b/>
          <w:bCs/>
          <w:sz w:val="28"/>
          <w:szCs w:val="28"/>
        </w:rPr>
      </w:pPr>
      <w:ins w:id="412" w:author="KK" w:date="2012-04-27T17:25:00Z">
        <w:r w:rsidRPr="00C37E91">
          <w:rPr>
            <w:rFonts w:ascii="Calibri" w:hAnsi="Calibri" w:cs="Calibri"/>
            <w:b/>
            <w:bCs/>
            <w:sz w:val="28"/>
            <w:szCs w:val="28"/>
          </w:rPr>
          <w:t xml:space="preserve">[New Recommendation, from our Data Accuracy work </w:t>
        </w:r>
        <w:r w:rsidRPr="00653424">
          <w:rPr>
            <w:rFonts w:ascii="Calibri" w:hAnsi="Calibri" w:cs="Calibri"/>
            <w:b/>
            <w:bCs/>
            <w:sz w:val="28"/>
            <w:szCs w:val="28"/>
          </w:rPr>
          <w:t>–</w:t>
        </w:r>
        <w:r w:rsidRPr="00C37E91">
          <w:rPr>
            <w:rFonts w:ascii="Calibri" w:hAnsi="Calibri" w:cs="Calibri"/>
            <w:b/>
            <w:bCs/>
            <w:sz w:val="28"/>
            <w:szCs w:val="28"/>
          </w:rPr>
          <w:t xml:space="preserve"> we called it Recommendation #20]</w:t>
        </w:r>
      </w:ins>
    </w:p>
    <w:p w14:paraId="76E2995B" w14:textId="77777777" w:rsidR="00FD5672" w:rsidRPr="00DB72E2" w:rsidRDefault="00FD5672" w:rsidP="00C37E91">
      <w:pPr>
        <w:widowControl w:val="0"/>
        <w:tabs>
          <w:tab w:val="left" w:pos="220"/>
          <w:tab w:val="left" w:pos="720"/>
        </w:tabs>
        <w:autoSpaceDE w:val="0"/>
        <w:autoSpaceDN w:val="0"/>
        <w:adjustRightInd w:val="0"/>
        <w:spacing w:after="320"/>
        <w:jc w:val="center"/>
        <w:rPr>
          <w:rFonts w:ascii="Calibri" w:hAnsi="Calibri" w:cs="Calibri"/>
        </w:rPr>
      </w:pPr>
      <w:r w:rsidRPr="00DB72E2">
        <w:rPr>
          <w:rFonts w:ascii="Calibri" w:hAnsi="Calibri" w:cs="Calibri"/>
          <w:b/>
          <w:bCs/>
        </w:rPr>
        <w:t xml:space="preserve">Recommendation </w:t>
      </w:r>
      <w:del w:id="413" w:author="Emily Taylor" w:date="2012-04-28T12:44:00Z">
        <w:r w:rsidRPr="00DB72E2" w:rsidDel="00DB72E2">
          <w:rPr>
            <w:rFonts w:ascii="Calibri" w:hAnsi="Calibri" w:cs="Calibri"/>
            <w:b/>
            <w:bCs/>
          </w:rPr>
          <w:delText>14</w:delText>
        </w:r>
      </w:del>
      <w:ins w:id="414" w:author="Emily Taylor" w:date="2012-04-28T12:44:00Z">
        <w:r w:rsidR="00DB72E2" w:rsidRPr="00DB72E2">
          <w:rPr>
            <w:rFonts w:ascii="Calibri" w:hAnsi="Calibri" w:cs="Calibri"/>
            <w:b/>
            <w:bCs/>
          </w:rPr>
          <w:t>1</w:t>
        </w:r>
        <w:r w:rsidR="00DB72E2">
          <w:rPr>
            <w:rFonts w:ascii="Calibri" w:hAnsi="Calibri" w:cs="Calibri"/>
            <w:b/>
            <w:bCs/>
          </w:rPr>
          <w:t>5</w:t>
        </w:r>
      </w:ins>
      <w:r w:rsidRPr="00DB72E2">
        <w:rPr>
          <w:rFonts w:ascii="Calibri" w:hAnsi="Calibri" w:cs="Calibri"/>
          <w:b/>
          <w:bCs/>
        </w:rPr>
        <w:t>:  Annual Status Reports</w:t>
      </w:r>
    </w:p>
    <w:p w14:paraId="6E2229F2" w14:textId="77777777" w:rsidR="008F6BC6" w:rsidRPr="008F6BC6" w:rsidRDefault="00593C24">
      <w:pPr>
        <w:widowControl w:val="0"/>
        <w:tabs>
          <w:tab w:val="left" w:pos="220"/>
          <w:tab w:val="left" w:pos="720"/>
        </w:tabs>
        <w:autoSpaceDE w:val="0"/>
        <w:autoSpaceDN w:val="0"/>
        <w:adjustRightInd w:val="0"/>
        <w:spacing w:after="320"/>
        <w:rPr>
          <w:ins w:id="415" w:author="pnettlefold" w:date="2012-04-30T17:21:00Z"/>
          <w:rFonts w:ascii="Calibri" w:hAnsi="Calibri" w:cs="Calibri"/>
          <w:rPrChange w:id="416" w:author="pnettlefold" w:date="2012-04-30T17:23:00Z">
            <w:rPr>
              <w:ins w:id="417" w:author="pnettlefold" w:date="2012-04-30T17:21:00Z"/>
              <w:rFonts w:ascii="Calibri" w:hAnsi="Calibri" w:cs="Calibri"/>
              <w:sz w:val="22"/>
              <w:szCs w:val="22"/>
            </w:rPr>
          </w:rPrChange>
        </w:rPr>
        <w:pPrChange w:id="418" w:author="pnettlefold" w:date="2012-04-30T17:23:00Z">
          <w:pPr>
            <w:ind w:left="720"/>
          </w:pPr>
        </w:pPrChange>
      </w:pPr>
      <w:commentRangeStart w:id="419"/>
      <w:ins w:id="420" w:author="pnettlefold" w:date="2012-04-30T17:21:00Z">
        <w:r w:rsidRPr="00593C24">
          <w:rPr>
            <w:rFonts w:ascii="Calibri" w:hAnsi="Calibri" w:cs="Calibri"/>
            <w:rPrChange w:id="421" w:author="pnettlefold" w:date="2012-04-30T17:23:00Z">
              <w:rPr>
                <w:rFonts w:ascii="Calibri" w:hAnsi="Calibri" w:cs="Calibri"/>
                <w:sz w:val="22"/>
                <w:szCs w:val="22"/>
              </w:rPr>
            </w:rPrChange>
          </w:rPr>
          <w:t>ICANN should provide at least annual written status reports on its progress towards implementing the recommendations of this WHOIS Review Team. The first of these reports should be published one year, at the latest, after ICANN tables the implementation pla</w:t>
        </w:r>
        <w:r w:rsidR="00932201">
          <w:rPr>
            <w:rFonts w:ascii="Calibri" w:hAnsi="Calibri" w:cs="Calibri"/>
          </w:rPr>
          <w:t xml:space="preserve">n mentioned in recommendation </w:t>
        </w:r>
      </w:ins>
      <w:ins w:id="422" w:author="pnettlefold" w:date="2012-04-30T17:23:00Z">
        <w:r w:rsidR="00932201">
          <w:rPr>
            <w:rFonts w:ascii="Calibri" w:hAnsi="Calibri" w:cs="Calibri"/>
          </w:rPr>
          <w:t>16</w:t>
        </w:r>
      </w:ins>
      <w:ins w:id="423" w:author="pnettlefold" w:date="2012-04-30T17:21:00Z">
        <w:r w:rsidRPr="00593C24">
          <w:rPr>
            <w:rFonts w:ascii="Calibri" w:hAnsi="Calibri" w:cs="Calibri"/>
            <w:rPrChange w:id="424" w:author="pnettlefold" w:date="2012-04-30T17:23:00Z">
              <w:rPr>
                <w:rFonts w:ascii="Calibri" w:hAnsi="Calibri" w:cs="Calibri"/>
                <w:sz w:val="22"/>
                <w:szCs w:val="22"/>
              </w:rPr>
            </w:rPrChange>
          </w:rPr>
          <w:t>. Each of these reports should contain all relevant information, including all underlying facts, figures and analyses.</w:t>
        </w:r>
      </w:ins>
      <w:commentRangeEnd w:id="419"/>
      <w:ins w:id="425" w:author="pnettlefold" w:date="2012-04-30T17:22:00Z">
        <w:r w:rsidRPr="00593C24">
          <w:rPr>
            <w:rFonts w:ascii="Calibri" w:hAnsi="Calibri" w:cs="Calibri"/>
            <w:rPrChange w:id="426" w:author="pnettlefold" w:date="2012-04-30T17:23:00Z">
              <w:rPr>
                <w:rStyle w:val="CommentReference"/>
              </w:rPr>
            </w:rPrChange>
          </w:rPr>
          <w:commentReference w:id="419"/>
        </w:r>
      </w:ins>
    </w:p>
    <w:p w14:paraId="2FB02CB7" w14:textId="77777777" w:rsidR="00FD5672" w:rsidRPr="00DB72E2" w:rsidDel="00932201" w:rsidRDefault="00FD5672" w:rsidP="00653424">
      <w:pPr>
        <w:widowControl w:val="0"/>
        <w:tabs>
          <w:tab w:val="left" w:pos="220"/>
          <w:tab w:val="left" w:pos="720"/>
        </w:tabs>
        <w:autoSpaceDE w:val="0"/>
        <w:autoSpaceDN w:val="0"/>
        <w:adjustRightInd w:val="0"/>
        <w:spacing w:after="320"/>
        <w:rPr>
          <w:del w:id="427" w:author="pnettlefold" w:date="2012-04-30T17:21:00Z"/>
          <w:rFonts w:ascii="Calibri" w:hAnsi="Calibri" w:cs="Calibri"/>
        </w:rPr>
      </w:pPr>
      <w:del w:id="428" w:author="pnettlefold" w:date="2012-04-30T17:21:00Z">
        <w:r w:rsidRPr="00DB72E2" w:rsidDel="00932201">
          <w:rPr>
            <w:rFonts w:ascii="Calibri" w:hAnsi="Calibri" w:cs="Calibri"/>
          </w:rPr>
          <w:delText xml:space="preserve">ICANN should </w:delText>
        </w:r>
      </w:del>
      <w:del w:id="429" w:author="pnettlefold" w:date="2012-04-30T17:20:00Z">
        <w:r w:rsidRPr="00DB72E2" w:rsidDel="00932201">
          <w:rPr>
            <w:rFonts w:ascii="Calibri" w:hAnsi="Calibri" w:cs="Calibri"/>
          </w:rPr>
          <w:delText xml:space="preserve">also </w:delText>
        </w:r>
      </w:del>
      <w:del w:id="430" w:author="pnettlefold" w:date="2012-04-30T17:21:00Z">
        <w:r w:rsidRPr="00DB72E2" w:rsidDel="00932201">
          <w:rPr>
            <w:rFonts w:ascii="Calibri" w:hAnsi="Calibri" w:cs="Calibri"/>
          </w:rPr>
          <w:delText>provide at least annual status reports on its progress towards achieving the goals set out by this WHOIS Review Team, published by the time the next WHOIS Review Team starts.  This report should include tangible, reliable figures needed. </w:delText>
        </w:r>
      </w:del>
    </w:p>
    <w:p w14:paraId="14B02F71" w14:textId="77777777" w:rsidR="00FD5672" w:rsidRPr="00DB72E2" w:rsidRDefault="00FD5672" w:rsidP="00C37E91">
      <w:pPr>
        <w:pStyle w:val="ListParagraph"/>
        <w:widowControl w:val="0"/>
        <w:tabs>
          <w:tab w:val="left" w:pos="220"/>
          <w:tab w:val="left" w:pos="720"/>
        </w:tabs>
        <w:autoSpaceDE w:val="0"/>
        <w:autoSpaceDN w:val="0"/>
        <w:adjustRightInd w:val="0"/>
        <w:spacing w:after="320"/>
        <w:ind w:left="360"/>
        <w:jc w:val="center"/>
        <w:rPr>
          <w:rFonts w:ascii="Calibri" w:hAnsi="Calibri" w:cs="Calibri"/>
          <w:b/>
          <w:bCs/>
        </w:rPr>
      </w:pPr>
      <w:r w:rsidRPr="00DB72E2">
        <w:rPr>
          <w:rFonts w:ascii="Calibri" w:hAnsi="Calibri" w:cs="Calibri"/>
          <w:b/>
          <w:bCs/>
        </w:rPr>
        <w:t xml:space="preserve">Recommendation </w:t>
      </w:r>
      <w:del w:id="431" w:author="Emily Taylor" w:date="2012-04-28T12:44:00Z">
        <w:r w:rsidRPr="00DB72E2" w:rsidDel="00DB72E2">
          <w:rPr>
            <w:rFonts w:ascii="Calibri" w:hAnsi="Calibri" w:cs="Calibri"/>
            <w:b/>
            <w:bCs/>
          </w:rPr>
          <w:delText>15</w:delText>
        </w:r>
      </w:del>
      <w:ins w:id="432" w:author="Emily Taylor" w:date="2012-04-28T12:44:00Z">
        <w:r w:rsidR="00DB72E2" w:rsidRPr="00DB72E2">
          <w:rPr>
            <w:rFonts w:ascii="Calibri" w:hAnsi="Calibri" w:cs="Calibri"/>
            <w:b/>
            <w:bCs/>
          </w:rPr>
          <w:t>1</w:t>
        </w:r>
        <w:r w:rsidR="00DB72E2">
          <w:rPr>
            <w:rFonts w:ascii="Calibri" w:hAnsi="Calibri" w:cs="Calibri"/>
            <w:b/>
            <w:bCs/>
          </w:rPr>
          <w:t>6</w:t>
        </w:r>
      </w:ins>
      <w:r w:rsidRPr="00DB72E2">
        <w:rPr>
          <w:rFonts w:ascii="Calibri" w:hAnsi="Calibri" w:cs="Calibri"/>
          <w:b/>
          <w:bCs/>
        </w:rPr>
        <w:t>:  Detailed and Comprehensive Plan</w:t>
      </w:r>
    </w:p>
    <w:p w14:paraId="4618B60D" w14:textId="77777777"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DB72E2">
        <w:rPr>
          <w:rFonts w:ascii="Calibri" w:hAnsi="Calibri" w:cs="Calibri"/>
        </w:rPr>
        <w:t xml:space="preserve">ICANN should provide a detailed and comprehensive plan within 3 months after the submission of the Final </w:t>
      </w:r>
      <w:proofErr w:type="spellStart"/>
      <w:r w:rsidRPr="00DB72E2">
        <w:rPr>
          <w:rFonts w:ascii="Calibri" w:hAnsi="Calibri" w:cs="Calibri"/>
        </w:rPr>
        <w:t>Whois</w:t>
      </w:r>
      <w:proofErr w:type="spellEnd"/>
      <w:r w:rsidRPr="00DB72E2">
        <w:rPr>
          <w:rFonts w:ascii="Calibri" w:hAnsi="Calibri" w:cs="Calibri"/>
        </w:rPr>
        <w:t xml:space="preserve"> Review Team report that outlines how ICANN will move forward in implementing these recommendations.  </w:t>
      </w:r>
    </w:p>
    <w:p w14:paraId="3D0CECCF" w14:textId="77777777" w:rsidR="00C37E91" w:rsidRPr="00DB72E2" w:rsidRDefault="00C37E91" w:rsidP="00C37E91">
      <w:pPr>
        <w:pStyle w:val="Body1"/>
        <w:numPr>
          <w:ins w:id="433" w:author="KK" w:date="2012-04-27T17:15:00Z"/>
        </w:numPr>
        <w:jc w:val="center"/>
        <w:rPr>
          <w:ins w:id="434" w:author="Emily Taylor" w:date="2012-04-28T12:23:00Z"/>
          <w:rFonts w:ascii="Calibri" w:hAnsi="Calibri" w:cs="Calibri"/>
          <w:b/>
          <w:bCs/>
        </w:rPr>
      </w:pPr>
    </w:p>
    <w:p w14:paraId="33E5A41B" w14:textId="77777777" w:rsidR="00FD5672" w:rsidRDefault="00FD5672" w:rsidP="00131001">
      <w:pPr>
        <w:pStyle w:val="Body1"/>
        <w:numPr>
          <w:ins w:id="435" w:author="KK" w:date="2012-04-27T16:33:00Z"/>
        </w:numPr>
        <w:rPr>
          <w:ins w:id="436" w:author="KK" w:date="2012-04-27T16:30:00Z"/>
          <w:rFonts w:ascii="Calibri" w:hAnsi="Calibri" w:cs="Calibri"/>
        </w:rPr>
      </w:pPr>
      <w:ins w:id="437" w:author="KK" w:date="2012-04-27T16:30:00Z">
        <w:r>
          <w:rPr>
            <w:rFonts w:ascii="Calibri" w:hAnsi="Calibri" w:cs="Calibri"/>
          </w:rPr>
          <w:t>***</w:t>
        </w:r>
      </w:ins>
    </w:p>
    <w:p w14:paraId="0BD570A9" w14:textId="77777777" w:rsidR="00FD5672" w:rsidRPr="00C37E91" w:rsidRDefault="00FD5672" w:rsidP="00131001">
      <w:pPr>
        <w:pStyle w:val="Body1"/>
        <w:numPr>
          <w:ins w:id="438" w:author="KK" w:date="2012-04-27T16:33:00Z"/>
        </w:numPr>
        <w:rPr>
          <w:ins w:id="439" w:author="KK" w:date="2012-04-27T17:27:00Z"/>
          <w:rFonts w:ascii="Calibri" w:hAnsi="Calibri" w:cs="Calibri"/>
          <w:i/>
          <w:iCs/>
        </w:rPr>
      </w:pPr>
      <w:ins w:id="440" w:author="KK" w:date="2012-04-27T17:28:00Z">
        <w:r w:rsidRPr="00C37E91">
          <w:rPr>
            <w:rFonts w:ascii="Calibri" w:hAnsi="Calibri" w:cs="Calibri"/>
            <w:i/>
            <w:iCs/>
          </w:rPr>
          <w:lastRenderedPageBreak/>
          <w:t>[</w:t>
        </w:r>
      </w:ins>
      <w:ins w:id="441" w:author="KK" w:date="2012-04-27T17:27:00Z">
        <w:r w:rsidRPr="00C37E91">
          <w:rPr>
            <w:rFonts w:ascii="Calibri" w:hAnsi="Calibri" w:cs="Calibri"/>
            <w:i/>
            <w:iCs/>
          </w:rPr>
          <w:t>From the original Executive Summary findings and recommendations (</w:t>
        </w:r>
      </w:ins>
      <w:ins w:id="442" w:author="KK" w:date="2012-04-27T17:28:00Z">
        <w:r w:rsidRPr="00C37E91">
          <w:rPr>
            <w:rFonts w:ascii="Calibri" w:hAnsi="Calibri" w:cs="Calibri"/>
            <w:i/>
            <w:iCs/>
          </w:rPr>
          <w:t>which were originally two separate sections)</w:t>
        </w:r>
      </w:ins>
      <w:ins w:id="443" w:author="KK" w:date="2012-04-27T17:33:00Z">
        <w:r>
          <w:rPr>
            <w:rFonts w:ascii="Calibri" w:hAnsi="Calibri" w:cs="Calibri"/>
            <w:i/>
            <w:iCs/>
          </w:rPr>
          <w:t xml:space="preserve"> and which I believe have been replaced by the text above and the findings and recommendations developed by the </w:t>
        </w:r>
        <w:proofErr w:type="spellStart"/>
        <w:r>
          <w:rPr>
            <w:rFonts w:ascii="Calibri" w:hAnsi="Calibri" w:cs="Calibri"/>
            <w:i/>
            <w:iCs/>
          </w:rPr>
          <w:t>subteams</w:t>
        </w:r>
        <w:proofErr w:type="spellEnd"/>
        <w:r>
          <w:rPr>
            <w:rFonts w:ascii="Calibri" w:hAnsi="Calibri" w:cs="Calibri"/>
            <w:i/>
            <w:iCs/>
          </w:rPr>
          <w:t>.</w:t>
        </w:r>
      </w:ins>
      <w:ins w:id="444" w:author="KK" w:date="2012-04-27T17:28:00Z">
        <w:r>
          <w:rPr>
            <w:rFonts w:ascii="Calibri" w:hAnsi="Calibri" w:cs="Calibri"/>
            <w:i/>
            <w:iCs/>
          </w:rPr>
          <w:t>]</w:t>
        </w:r>
      </w:ins>
    </w:p>
    <w:p w14:paraId="164FB680" w14:textId="77777777" w:rsidR="00FD5672" w:rsidDel="00653424" w:rsidRDefault="00FD5672">
      <w:pPr>
        <w:rPr>
          <w:del w:id="445" w:author="KK" w:date="2012-04-27T17:27:00Z"/>
          <w:rFonts w:ascii="Calibri" w:hAnsi="Calibri" w:cs="Calibri"/>
        </w:rPr>
      </w:pPr>
      <w:del w:id="446" w:author="KK" w:date="2012-04-27T17:27:00Z">
        <w:r w:rsidDel="00653424">
          <w:rPr>
            <w:rFonts w:ascii="Calibri" w:hAnsi="Calibri" w:cs="Calibri"/>
          </w:rPr>
          <w:delText xml:space="preserve">Unfortunately, we find that in this case policy is divined from its implementation. As a consequence, it is not clear, concise, or well-communicated; hallmarks of good policies. </w:delText>
        </w:r>
        <w:r w:rsidRPr="0004509B" w:rsidDel="00653424">
          <w:rPr>
            <w:rFonts w:ascii="Calibri" w:hAnsi="Calibri" w:cs="Calibri"/>
          </w:rPr>
          <w:delText>What once might have been simple has been allowed to become complex, difficult to understand or to identify the parties responsible for changing it.</w:delText>
        </w:r>
      </w:del>
    </w:p>
    <w:p w14:paraId="0B18FB55" w14:textId="77777777" w:rsidR="00FD5672" w:rsidDel="00653424" w:rsidRDefault="00FD5672">
      <w:pPr>
        <w:rPr>
          <w:del w:id="447" w:author="KK" w:date="2012-04-27T17:27:00Z"/>
          <w:rFonts w:ascii="Calibri" w:hAnsi="Calibri" w:cs="Calibri"/>
        </w:rPr>
      </w:pPr>
      <w:del w:id="448" w:author="KK" w:date="2012-04-27T17:27:00Z">
        <w:r w:rsidDel="00653424">
          <w:rPr>
            <w:rFonts w:ascii="Calibri" w:hAnsi="Calibri" w:cs="Calibri"/>
          </w:rPr>
          <w:delTex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delText>
        </w:r>
      </w:del>
    </w:p>
    <w:p w14:paraId="586EB382" w14:textId="77777777" w:rsidR="00FD5672" w:rsidDel="00653424" w:rsidRDefault="00FD5672">
      <w:pPr>
        <w:rPr>
          <w:del w:id="449" w:author="KK" w:date="2012-04-27T17:27:00Z"/>
          <w:rFonts w:ascii="Calibri" w:hAnsi="Calibri" w:cs="Calibri"/>
        </w:rPr>
      </w:pPr>
      <w:del w:id="450" w:author="KK" w:date="2012-04-27T17:27:00Z">
        <w:r w:rsidDel="00653424">
          <w:rPr>
            <w:rFonts w:ascii="Calibri" w:hAnsi="Calibri" w:cs="Calibri"/>
          </w:rPr>
          <w:delText>A gross understatement is that tensions exist between the various ICANN constituencies regarding WHOIS. Issues abound including right to privacy, anonymity, intellectual property protection, security and abuse, among others. Each is important. None more so than the other.</w:delText>
        </w:r>
      </w:del>
    </w:p>
    <w:p w14:paraId="29E974F2" w14:textId="77777777" w:rsidR="00FD5672" w:rsidDel="00653424" w:rsidRDefault="00FD5672">
      <w:pPr>
        <w:rPr>
          <w:del w:id="451" w:author="KK" w:date="2012-04-27T17:27:00Z"/>
          <w:rFonts w:ascii="Calibri" w:hAnsi="Calibri" w:cs="Calibri"/>
        </w:rPr>
      </w:pPr>
      <w:del w:id="452" w:author="KK" w:date="2012-04-27T17:27:00Z">
        <w:r w:rsidDel="00653424">
          <w:rPr>
            <w:rFonts w:ascii="Calibri" w:hAnsi="Calibri" w:cs="Calibri"/>
          </w:rPr>
          <w:delText xml:space="preserve">We find little consensus </w:delText>
        </w:r>
        <w:r w:rsidRPr="00D853A7" w:rsidDel="00653424">
          <w:rPr>
            <w:rFonts w:ascii="Calibri" w:hAnsi="Calibri" w:cs="Calibri"/>
          </w:rPr>
          <w:delText>within the ICANN community</w:delText>
        </w:r>
        <w:r w:rsidDel="00653424">
          <w:rPr>
            <w:rFonts w:ascii="Calibri" w:hAnsi="Calibri" w:cs="Calibri"/>
          </w:rPr>
          <w:delTex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delText>
        </w:r>
      </w:del>
    </w:p>
    <w:p w14:paraId="7C381EE8" w14:textId="77777777" w:rsidR="00FD5672" w:rsidDel="00653424" w:rsidRDefault="00FD5672">
      <w:pPr>
        <w:rPr>
          <w:del w:id="453" w:author="KK" w:date="2012-04-27T17:27:00Z"/>
          <w:rFonts w:ascii="Calibri" w:hAnsi="Calibri" w:cs="Calibri"/>
        </w:rPr>
      </w:pPr>
      <w:del w:id="454" w:author="KK" w:date="2012-04-27T17:27:00Z">
        <w:r w:rsidDel="00653424">
          <w:rPr>
            <w:rFonts w:ascii="Calibri" w:hAnsi="Calibri" w:cs="Calibri"/>
          </w:rPr>
          <w:delText xml:space="preserve">Perhaps it should be no surprise that in this environment, policy and implementation have not kept pace with </w:delText>
        </w:r>
        <w:r w:rsidRPr="00D853A7" w:rsidDel="00653424">
          <w:rPr>
            <w:rFonts w:ascii="Calibri" w:hAnsi="Calibri" w:cs="Calibri"/>
          </w:rPr>
          <w:delText>the</w:delText>
        </w:r>
        <w:r w:rsidDel="00653424">
          <w:rPr>
            <w:rFonts w:ascii="Calibri" w:hAnsi="Calibri" w:cs="Calibri"/>
          </w:rPr>
          <w:delText xml:space="preserve"> real world. International Domain Names (IDNs) were introduced to great fanfare by ICANN in 2000, and in 2010 at the root level, without a corresponding change to its policies related to WHOIS. </w:delText>
        </w:r>
      </w:del>
    </w:p>
    <w:p w14:paraId="1006B6ED" w14:textId="77777777" w:rsidR="00FD5672" w:rsidDel="00653424" w:rsidRDefault="00FD5672">
      <w:pPr>
        <w:rPr>
          <w:del w:id="455" w:author="KK" w:date="2012-04-27T17:27:00Z"/>
          <w:rFonts w:ascii="Calibri" w:hAnsi="Calibri" w:cs="Calibri"/>
        </w:rPr>
      </w:pPr>
      <w:del w:id="456" w:author="KK" w:date="2012-04-27T17:27:00Z">
        <w:r w:rsidDel="00653424">
          <w:rPr>
            <w:rFonts w:ascii="Calibri" w:hAnsi="Calibri" w:cs="Calibri"/>
          </w:rPr>
          <w:delText>What this means, is that while domain names can now be written in Arabic for example, the contact information for these domains must still be transliterated into a format ill-suited to the purpose. The issues are well-understood and mechanisms exist to address them. Admittedly, change in this space will take time, and ICANN (and others) are taking steps to improve the situation but we find it is a case of too little too late.</w:delText>
        </w:r>
      </w:del>
    </w:p>
    <w:p w14:paraId="6CA45353" w14:textId="77777777" w:rsidR="00FD5672" w:rsidDel="00653424" w:rsidRDefault="00FD5672">
      <w:pPr>
        <w:rPr>
          <w:del w:id="457" w:author="KK" w:date="2012-04-27T17:27:00Z"/>
          <w:rFonts w:ascii="Calibri" w:hAnsi="Calibri" w:cs="Calibri"/>
          <w:shd w:val="clear" w:color="auto" w:fill="FFFF00"/>
        </w:rPr>
      </w:pPr>
      <w:del w:id="458" w:author="KK" w:date="2012-04-27T17:27:00Z">
        <w:r w:rsidDel="00653424">
          <w:rPr>
            <w:rFonts w:ascii="Calibri" w:hAnsi="Calibri" w:cs="Calibri"/>
          </w:rPr>
          <w:delText xml:space="preserve">Privacy and proxy services have arisen to fill </w:delText>
        </w:r>
        <w:r w:rsidRPr="00D853A7" w:rsidDel="00653424">
          <w:rPr>
            <w:rFonts w:ascii="Calibri" w:hAnsi="Calibri" w:cs="Calibri"/>
          </w:rPr>
          <w:delText xml:space="preserve">an </w:delText>
        </w:r>
        <w:r w:rsidDel="00653424">
          <w:rPr>
            <w:rFonts w:ascii="Calibri" w:hAnsi="Calibri" w:cs="Calibri"/>
          </w:rPr>
          <w:delText>ICANN policy vacuum. These services are clearly meeting a market demand and it is equally clear that these services are complicating the WHOIS landscape</w:delText>
        </w:r>
        <w:r w:rsidRPr="00D853A7" w:rsidDel="00653424">
          <w:rPr>
            <w:rFonts w:ascii="Calibri" w:hAnsi="Calibri" w:cs="Calibri"/>
          </w:rPr>
          <w:delText xml:space="preserve">. </w:delText>
        </w:r>
      </w:del>
    </w:p>
    <w:p w14:paraId="771D7DF3" w14:textId="77777777" w:rsidR="00FD5672" w:rsidDel="00653424" w:rsidRDefault="00FD5672">
      <w:pPr>
        <w:rPr>
          <w:del w:id="459" w:author="KK" w:date="2012-04-27T17:27:00Z"/>
          <w:rFonts w:ascii="Calibri" w:hAnsi="Calibri" w:cs="Calibri"/>
        </w:rPr>
      </w:pPr>
      <w:del w:id="460" w:author="KK" w:date="2012-04-27T17:27:00Z">
        <w:r w:rsidDel="00653424">
          <w:rPr>
            <w:rFonts w:ascii="Calibri" w:hAnsi="Calibri" w:cs="Calibri"/>
          </w:rPr>
          <w:delText xml:space="preserve">In the time since the formation of ICANN, Internet usage for ill-gain or harm has increased dramatically. Combatting it has become, and remains ever more complex both for Law Enforcement Agencies (LEAs) and those responsible for any Internet-connected service. </w:delText>
        </w:r>
      </w:del>
    </w:p>
    <w:p w14:paraId="4175DB92" w14:textId="77777777" w:rsidR="00FD5672" w:rsidDel="00653424" w:rsidRDefault="00FD5672">
      <w:pPr>
        <w:rPr>
          <w:del w:id="461" w:author="KK" w:date="2012-04-27T17:27:00Z"/>
          <w:rFonts w:ascii="Calibri" w:hAnsi="Calibri" w:cs="Calibri"/>
        </w:rPr>
      </w:pPr>
      <w:del w:id="462" w:author="KK" w:date="2012-04-27T17:27:00Z">
        <w:r w:rsidDel="00653424">
          <w:rPr>
            <w:rFonts w:ascii="Calibri" w:hAnsi="Calibri" w:cs="Calibri"/>
          </w:rPr>
          <w:delText>Governments have recognized the changing landscape and have individually enacted cybersecurity laws and cooperatively entered into international cybersecurity treaties. Certainly more needs to be done here, but steps have been taken and more are on the way.</w:delText>
        </w:r>
      </w:del>
    </w:p>
    <w:p w14:paraId="61755976" w14:textId="77777777" w:rsidR="00FD5672" w:rsidDel="00653424" w:rsidRDefault="00FD5672">
      <w:pPr>
        <w:rPr>
          <w:del w:id="463" w:author="KK" w:date="2012-04-27T17:27:00Z"/>
          <w:rFonts w:ascii="Calibri" w:hAnsi="Calibri" w:cs="Calibri"/>
        </w:rPr>
      </w:pPr>
      <w:del w:id="464" w:author="KK" w:date="2012-04-27T17:27:00Z">
        <w:r w:rsidDel="00653424">
          <w:rPr>
            <w:rFonts w:ascii="Calibri" w:hAnsi="Calibri" w:cs="Calibri"/>
          </w:rPr>
          <w:delText xml:space="preserve">Cybersecurity and cybercrime experts make extensive use of WHOIS to thwart and respond to a varied set of threats. Information contained within WHOIS is invaluable in these efforts and practitioners </w:delText>
        </w:r>
        <w:r w:rsidRPr="00D853A7" w:rsidDel="00653424">
          <w:rPr>
            <w:rFonts w:ascii="Calibri" w:hAnsi="Calibri" w:cs="Calibri"/>
          </w:rPr>
          <w:delText>have conveyed to us their frustration at the continuing high levels of inaccuracy of WHOIS data</w:delText>
        </w:r>
        <w:r w:rsidDel="00653424">
          <w:rPr>
            <w:rFonts w:ascii="Calibri" w:hAnsi="Calibri" w:cs="Calibri"/>
          </w:rPr>
          <w:delText>. We find that ICANN has neglected to respond to the needs of this community both in the accuracy of WHOIS data and in response times for access and action.</w:delText>
        </w:r>
      </w:del>
    </w:p>
    <w:p w14:paraId="6DF5F382" w14:textId="77777777" w:rsidR="00FD5672" w:rsidDel="00653424" w:rsidRDefault="00FD5672">
      <w:pPr>
        <w:rPr>
          <w:del w:id="465" w:author="KK" w:date="2012-04-27T17:27:00Z"/>
          <w:rFonts w:ascii="Calibri" w:hAnsi="Calibri" w:cs="Calibri"/>
          <w:shd w:val="clear" w:color="auto" w:fill="FFFF00"/>
        </w:rPr>
      </w:pPr>
      <w:del w:id="466" w:author="KK" w:date="2012-04-27T17:27:00Z">
        <w:r w:rsidRPr="00D853A7" w:rsidDel="00653424">
          <w:rPr>
            <w:rFonts w:ascii="Calibri" w:hAnsi="Calibri" w:cs="Calibri"/>
          </w:rPr>
          <w:delText>Where does this leave the issue</w:delText>
        </w:r>
        <w:r w:rsidDel="00653424">
          <w:rPr>
            <w:rFonts w:ascii="Calibri" w:hAnsi="Calibri" w:cs="Calibri"/>
          </w:rPr>
          <w:delText xml:space="preserve"> of “promotes consumer trust”? </w:delText>
        </w:r>
        <w:r w:rsidRPr="00D853A7" w:rsidDel="00653424">
          <w:rPr>
            <w:rFonts w:ascii="Calibri" w:hAnsi="Calibri" w:cs="Calibri"/>
          </w:rPr>
          <w:delText>Having struggled with what “consumer” means in the context of WHOIS, and aware of the Affirmation of Commitments’ observation that there are key stakeholders who do not engage in the ICANN environment, the WHOIS Review Team c</w:delText>
        </w:r>
        <w:r w:rsidDel="00653424">
          <w:rPr>
            <w:rFonts w:ascii="Calibri" w:hAnsi="Calibri" w:cs="Calibri"/>
          </w:rPr>
          <w:delText xml:space="preserve">ommissioned consumer research. </w:delText>
        </w:r>
        <w:r w:rsidRPr="00D853A7" w:rsidDel="00653424">
          <w:rPr>
            <w:rFonts w:ascii="Calibri" w:hAnsi="Calibri" w:cs="Calibri"/>
          </w:rPr>
          <w:delText>This found that drivers of consumer trust include knowing the entity with whom they are dealing, and being able to find</w:delText>
        </w:r>
        <w:r w:rsidDel="00653424">
          <w:rPr>
            <w:rFonts w:ascii="Calibri" w:hAnsi="Calibri" w:cs="Calibri"/>
          </w:rPr>
          <w:delText xml:space="preserve"> reliable contact information. </w:delText>
        </w:r>
        <w:r w:rsidRPr="00D853A7" w:rsidDel="00653424">
          <w:rPr>
            <w:rFonts w:ascii="Calibri" w:hAnsi="Calibri" w:cs="Calibri"/>
          </w:rPr>
          <w:delText>The vast majority of consumers were unaware of the existence of the WHOIS service, and many struggled to understan</w:delText>
        </w:r>
        <w:r w:rsidDel="00653424">
          <w:rPr>
            <w:rFonts w:ascii="Calibri" w:hAnsi="Calibri" w:cs="Calibri"/>
          </w:rPr>
          <w:delText xml:space="preserve">d the format of WHOIS outputs. </w:delText>
        </w:r>
        <w:r w:rsidRPr="00D853A7" w:rsidDel="00653424">
          <w:rPr>
            <w:rFonts w:ascii="Calibri" w:hAnsi="Calibri" w:cs="Calibri"/>
          </w:rPr>
          <w:delText>This led us to conclude that the current implementation of WHOIS services does not help to build consumer trust, and more could be done to raise awareness of the service, and to improve its user-friendliness.</w:delText>
        </w:r>
      </w:del>
    </w:p>
    <w:p w14:paraId="0F8BB4CC" w14:textId="77777777" w:rsidR="00FD5672" w:rsidDel="00653424" w:rsidRDefault="00FD5672">
      <w:pPr>
        <w:rPr>
          <w:del w:id="467" w:author="KK" w:date="2012-04-27T17:27:00Z"/>
          <w:rFonts w:ascii="Calibri" w:hAnsi="Calibri" w:cs="Calibri"/>
        </w:rPr>
      </w:pPr>
      <w:del w:id="468" w:author="KK" w:date="2012-04-27T17:27:00Z">
        <w:r w:rsidDel="00653424">
          <w:rPr>
            <w:rFonts w:ascii="Calibri" w:hAnsi="Calibri" w:cs="Calibri"/>
          </w:rPr>
          <w:delText>For something so simple as WHOIS the protocol, it is unfortunate that WHOIS the policy has become so complex and unmanageable.</w:delText>
        </w:r>
      </w:del>
    </w:p>
    <w:p w14:paraId="7DA39F3E" w14:textId="77777777" w:rsidR="00FD5672" w:rsidDel="00653424" w:rsidRDefault="00FD5672">
      <w:pPr>
        <w:rPr>
          <w:del w:id="469" w:author="KK" w:date="2012-04-27T17:27:00Z"/>
          <w:rFonts w:ascii="Calibri" w:hAnsi="Calibri" w:cs="Calibri"/>
          <w:b/>
          <w:bCs/>
          <w:sz w:val="28"/>
          <w:szCs w:val="28"/>
        </w:rPr>
      </w:pPr>
      <w:del w:id="470" w:author="KK" w:date="2012-04-27T17:27:00Z">
        <w:r w:rsidRPr="0004509B" w:rsidDel="00653424">
          <w:rPr>
            <w:rFonts w:ascii="Calibri" w:hAnsi="Calibri" w:cs="Calibri"/>
            <w:b/>
            <w:bCs/>
            <w:sz w:val="28"/>
            <w:szCs w:val="28"/>
          </w:rPr>
          <w:delText>Recommendations</w:delText>
        </w:r>
      </w:del>
    </w:p>
    <w:p w14:paraId="09210304" w14:textId="77777777" w:rsidR="00FD5672" w:rsidRPr="004B363D" w:rsidDel="00653424" w:rsidRDefault="00FD5672">
      <w:pPr>
        <w:rPr>
          <w:del w:id="471" w:author="KK" w:date="2012-04-27T17:27:00Z"/>
          <w:rFonts w:ascii="Calibri" w:hAnsi="Calibri" w:cs="Calibri"/>
          <w:i/>
          <w:iCs/>
          <w:sz w:val="28"/>
          <w:szCs w:val="28"/>
        </w:rPr>
      </w:pPr>
      <w:del w:id="472" w:author="KK" w:date="2012-04-27T17:27:00Z">
        <w:r w:rsidDel="00653424">
          <w:rPr>
            <w:rFonts w:ascii="Calibri" w:hAnsi="Calibri" w:cs="Calibri"/>
            <w:i/>
            <w:iCs/>
            <w:sz w:val="28"/>
            <w:szCs w:val="28"/>
          </w:rPr>
          <w:delText>Single WHOIS Policy</w:delText>
        </w:r>
      </w:del>
    </w:p>
    <w:p w14:paraId="527D5CBC" w14:textId="77777777" w:rsidR="00FD5672" w:rsidDel="00653424" w:rsidRDefault="00FD5672">
      <w:pPr>
        <w:rPr>
          <w:del w:id="473" w:author="KK" w:date="2012-04-27T17:27:00Z"/>
          <w:rFonts w:ascii="Calibri" w:hAnsi="Calibri" w:cs="Calibri"/>
          <w:b/>
          <w:bCs/>
          <w:sz w:val="28"/>
          <w:szCs w:val="28"/>
        </w:rPr>
      </w:pPr>
    </w:p>
    <w:p w14:paraId="2E5B7F8D" w14:textId="77777777" w:rsidR="00FD5672" w:rsidRPr="004B363D" w:rsidDel="00653424" w:rsidRDefault="00FD5672">
      <w:pPr>
        <w:rPr>
          <w:del w:id="474" w:author="KK" w:date="2012-04-27T17:27:00Z"/>
          <w:rFonts w:ascii="Calibri" w:hAnsi="Calibri" w:cs="Calibri"/>
        </w:rPr>
      </w:pPr>
      <w:del w:id="475" w:author="KK" w:date="2012-04-27T17:27:00Z">
        <w:r w:rsidRPr="004B363D" w:rsidDel="00653424">
          <w:rPr>
            <w:rFonts w:ascii="Calibri" w:hAnsi="Calibri" w:cs="Calibri"/>
          </w:rPr>
          <w:delTex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delText>
        </w:r>
      </w:del>
    </w:p>
    <w:p w14:paraId="0739033E" w14:textId="77777777" w:rsidR="00FD5672" w:rsidRPr="004B363D" w:rsidDel="00653424" w:rsidRDefault="00FD5672">
      <w:pPr>
        <w:rPr>
          <w:del w:id="476" w:author="KK" w:date="2012-04-27T17:27:00Z"/>
          <w:rFonts w:ascii="Calibri" w:hAnsi="Calibri" w:cs="Calibri"/>
          <w:b/>
          <w:bCs/>
        </w:rPr>
      </w:pPr>
    </w:p>
    <w:p w14:paraId="313E0BC9" w14:textId="77777777" w:rsidR="00FD5672" w:rsidRPr="004B363D" w:rsidDel="00653424" w:rsidRDefault="00FD5672">
      <w:pPr>
        <w:rPr>
          <w:del w:id="477" w:author="KK" w:date="2012-04-27T17:27:00Z"/>
          <w:rFonts w:ascii="Calibri" w:hAnsi="Calibri" w:cs="Calibri"/>
          <w:i/>
          <w:iCs/>
          <w:sz w:val="28"/>
          <w:szCs w:val="28"/>
        </w:rPr>
      </w:pPr>
      <w:del w:id="478" w:author="KK" w:date="2012-04-27T17:27:00Z">
        <w:r w:rsidRPr="004B363D" w:rsidDel="00653424">
          <w:rPr>
            <w:rFonts w:ascii="Calibri" w:hAnsi="Calibri" w:cs="Calibri"/>
            <w:i/>
            <w:iCs/>
            <w:sz w:val="28"/>
            <w:szCs w:val="28"/>
          </w:rPr>
          <w:delText>Policy review – WHOIS Data Reminder Policy</w:delText>
        </w:r>
      </w:del>
    </w:p>
    <w:p w14:paraId="3456E294" w14:textId="77777777" w:rsidR="00FD5672" w:rsidRPr="004B363D" w:rsidDel="00653424" w:rsidRDefault="00FD5672">
      <w:pPr>
        <w:rPr>
          <w:del w:id="479" w:author="KK" w:date="2012-04-27T17:27:00Z"/>
          <w:rFonts w:ascii="Calibri" w:hAnsi="Calibri" w:cs="Calibri"/>
        </w:rPr>
      </w:pPr>
    </w:p>
    <w:p w14:paraId="043F2954" w14:textId="77777777" w:rsidR="00FD5672" w:rsidRPr="004B363D" w:rsidDel="00653424" w:rsidRDefault="00FD5672">
      <w:pPr>
        <w:rPr>
          <w:del w:id="480" w:author="KK" w:date="2012-04-27T17:27:00Z"/>
          <w:rFonts w:ascii="Calibri" w:hAnsi="Calibri" w:cs="Calibri"/>
        </w:rPr>
      </w:pPr>
      <w:del w:id="481" w:author="KK" w:date="2012-04-27T17:27:00Z">
        <w:r w:rsidRPr="004B363D" w:rsidDel="00653424">
          <w:rPr>
            <w:rFonts w:ascii="Calibri" w:hAnsi="Calibri" w:cs="Calibri"/>
          </w:rPr>
          <w:delTex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delText>
        </w:r>
      </w:del>
    </w:p>
    <w:p w14:paraId="06211BAA" w14:textId="77777777" w:rsidR="00FD5672" w:rsidRPr="004B363D" w:rsidDel="00653424" w:rsidRDefault="00FD5672">
      <w:pPr>
        <w:rPr>
          <w:del w:id="482" w:author="KK" w:date="2012-04-27T17:27:00Z"/>
          <w:rFonts w:ascii="Calibri" w:hAnsi="Calibri" w:cs="Calibri"/>
        </w:rPr>
      </w:pPr>
    </w:p>
    <w:p w14:paraId="3F2EF950" w14:textId="77777777" w:rsidR="00FD5672" w:rsidRPr="004B363D" w:rsidDel="00653424" w:rsidRDefault="00FD5672">
      <w:pPr>
        <w:rPr>
          <w:del w:id="483" w:author="KK" w:date="2012-04-27T17:27:00Z"/>
          <w:rFonts w:ascii="Calibri" w:hAnsi="Calibri" w:cs="Calibri"/>
          <w:i/>
          <w:iCs/>
          <w:sz w:val="28"/>
          <w:szCs w:val="28"/>
        </w:rPr>
      </w:pPr>
      <w:del w:id="484" w:author="KK" w:date="2012-04-27T17:27:00Z">
        <w:r w:rsidRPr="004B363D" w:rsidDel="00653424">
          <w:rPr>
            <w:rFonts w:ascii="Calibri" w:hAnsi="Calibri" w:cs="Calibri"/>
            <w:i/>
            <w:iCs/>
            <w:sz w:val="28"/>
            <w:szCs w:val="28"/>
          </w:rPr>
          <w:delText>Strategic Priority</w:delText>
        </w:r>
      </w:del>
    </w:p>
    <w:p w14:paraId="081F4084" w14:textId="77777777" w:rsidR="00FD5672" w:rsidRPr="004B363D" w:rsidDel="00653424" w:rsidRDefault="00FD5672">
      <w:pPr>
        <w:rPr>
          <w:del w:id="485" w:author="KK" w:date="2012-04-27T17:27:00Z"/>
          <w:rFonts w:ascii="Calibri" w:hAnsi="Calibri" w:cs="Calibri"/>
          <w:b/>
          <w:bCs/>
        </w:rPr>
      </w:pPr>
    </w:p>
    <w:p w14:paraId="31FAC240" w14:textId="77777777" w:rsidR="00FD5672" w:rsidDel="00653424" w:rsidRDefault="00FD5672">
      <w:pPr>
        <w:rPr>
          <w:del w:id="486" w:author="KK" w:date="2012-04-27T17:27:00Z"/>
          <w:rFonts w:ascii="Calibri" w:hAnsi="Calibri" w:cs="Calibri"/>
        </w:rPr>
      </w:pPr>
      <w:del w:id="487" w:author="KK" w:date="2012-04-27T17:27:00Z">
        <w:r w:rsidRPr="004B363D" w:rsidDel="00653424">
          <w:rPr>
            <w:rFonts w:ascii="Calibri" w:hAnsi="Calibri" w:cs="Calibri"/>
          </w:rPr>
          <w:delText>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w:delText>
        </w:r>
        <w:r w:rsidRPr="004B363D" w:rsidDel="00653424">
          <w:rPr>
            <w:rFonts w:ascii="Calibri" w:hAnsi="Calibri" w:cs="Calibri"/>
          </w:rPr>
          <w:tab/>
        </w:r>
      </w:del>
    </w:p>
    <w:p w14:paraId="7BFAD0DC" w14:textId="77777777" w:rsidR="00FD5672" w:rsidRPr="004B363D" w:rsidDel="00653424" w:rsidRDefault="00FD5672">
      <w:pPr>
        <w:rPr>
          <w:del w:id="488" w:author="KK" w:date="2012-04-27T17:27:00Z"/>
          <w:rFonts w:ascii="Calibri" w:hAnsi="Calibri" w:cs="Calibri"/>
        </w:rPr>
      </w:pPr>
    </w:p>
    <w:p w14:paraId="602B904A" w14:textId="77777777" w:rsidR="00FD5672" w:rsidRPr="004B363D" w:rsidDel="00653424" w:rsidRDefault="00FD5672">
      <w:pPr>
        <w:rPr>
          <w:del w:id="489" w:author="KK" w:date="2012-04-27T17:27:00Z"/>
          <w:rFonts w:ascii="Calibri" w:hAnsi="Calibri" w:cs="Calibri"/>
          <w:i/>
          <w:iCs/>
          <w:sz w:val="28"/>
          <w:szCs w:val="28"/>
        </w:rPr>
      </w:pPr>
      <w:del w:id="490" w:author="KK" w:date="2012-04-27T17:27:00Z">
        <w:r w:rsidRPr="004B363D" w:rsidDel="00653424">
          <w:rPr>
            <w:rFonts w:ascii="Calibri" w:hAnsi="Calibri" w:cs="Calibri"/>
            <w:i/>
            <w:iCs/>
            <w:sz w:val="28"/>
            <w:szCs w:val="28"/>
          </w:rPr>
          <w:delText xml:space="preserve">Outreach </w:delText>
        </w:r>
      </w:del>
    </w:p>
    <w:p w14:paraId="024B5734" w14:textId="77777777" w:rsidR="00FD5672" w:rsidRPr="004B363D" w:rsidDel="00653424" w:rsidRDefault="00FD5672">
      <w:pPr>
        <w:rPr>
          <w:del w:id="491" w:author="KK" w:date="2012-04-27T17:27:00Z"/>
          <w:rFonts w:ascii="Calibri" w:hAnsi="Calibri" w:cs="Calibri"/>
          <w:b/>
          <w:bCs/>
        </w:rPr>
      </w:pPr>
    </w:p>
    <w:p w14:paraId="1F5D2415" w14:textId="77777777" w:rsidR="00FD5672" w:rsidRPr="004B363D" w:rsidDel="00653424" w:rsidRDefault="00FD5672">
      <w:pPr>
        <w:rPr>
          <w:del w:id="492" w:author="KK" w:date="2012-04-27T17:27:00Z"/>
          <w:rFonts w:ascii="Calibri" w:hAnsi="Calibri" w:cs="Calibri"/>
        </w:rPr>
      </w:pPr>
      <w:del w:id="493" w:author="KK" w:date="2012-04-27T17:27:00Z">
        <w:r w:rsidRPr="004B363D" w:rsidDel="00653424">
          <w:rPr>
            <w:rFonts w:ascii="Calibri" w:hAnsi="Calibri" w:cs="Calibri"/>
          </w:rPr>
          <w:delText>ICANN should ensure that WHOIS policy issues are accompanied by cross-community outreach, including outreach to the communities outside of ICANN with a specific interest in the issues and an ongoing program for consumer awareness.</w:delText>
        </w:r>
      </w:del>
    </w:p>
    <w:p w14:paraId="533E0A54" w14:textId="77777777" w:rsidR="00FD5672" w:rsidRPr="004B363D" w:rsidDel="00653424" w:rsidRDefault="00FD5672">
      <w:pPr>
        <w:rPr>
          <w:del w:id="494" w:author="KK" w:date="2012-04-27T17:27:00Z"/>
          <w:rFonts w:ascii="Calibri" w:hAnsi="Calibri" w:cs="Calibri"/>
        </w:rPr>
      </w:pPr>
    </w:p>
    <w:p w14:paraId="0E1F1B0D" w14:textId="77777777" w:rsidR="00FD5672" w:rsidRPr="004B363D" w:rsidDel="00653424" w:rsidRDefault="00FD5672">
      <w:pPr>
        <w:rPr>
          <w:del w:id="495" w:author="KK" w:date="2012-04-27T17:27:00Z"/>
          <w:rFonts w:ascii="Calibri" w:hAnsi="Calibri" w:cs="Calibri"/>
          <w:i/>
          <w:iCs/>
          <w:sz w:val="28"/>
          <w:szCs w:val="28"/>
        </w:rPr>
      </w:pPr>
      <w:del w:id="496" w:author="KK" w:date="2012-04-27T17:27:00Z">
        <w:r w:rsidRPr="004B363D" w:rsidDel="00653424">
          <w:rPr>
            <w:rFonts w:ascii="Calibri" w:hAnsi="Calibri" w:cs="Calibri"/>
            <w:i/>
            <w:iCs/>
            <w:sz w:val="28"/>
            <w:szCs w:val="28"/>
          </w:rPr>
          <w:delText xml:space="preserve">Data Accuracy </w:delText>
        </w:r>
      </w:del>
    </w:p>
    <w:p w14:paraId="5A5D6FBA" w14:textId="77777777" w:rsidR="00FD5672" w:rsidRPr="004B363D" w:rsidDel="00653424" w:rsidRDefault="00FD5672">
      <w:pPr>
        <w:rPr>
          <w:del w:id="497" w:author="KK" w:date="2012-04-27T17:27:00Z"/>
          <w:rFonts w:ascii="Calibri" w:hAnsi="Calibri" w:cs="Calibri"/>
        </w:rPr>
      </w:pPr>
    </w:p>
    <w:p w14:paraId="4D9420A4" w14:textId="77777777" w:rsidR="00FD5672" w:rsidRPr="004B363D" w:rsidDel="00653424" w:rsidRDefault="00FD5672">
      <w:pPr>
        <w:rPr>
          <w:del w:id="498" w:author="KK" w:date="2012-04-27T17:27:00Z"/>
          <w:rFonts w:ascii="Calibri" w:hAnsi="Calibri" w:cs="Calibri"/>
        </w:rPr>
      </w:pPr>
      <w:del w:id="499" w:author="KK" w:date="2012-04-27T17:27:00Z">
        <w:r w:rsidRPr="004B363D" w:rsidDel="00653424">
          <w:rPr>
            <w:rFonts w:ascii="Calibri" w:hAnsi="Calibri" w:cs="Calibri"/>
          </w:rPr>
          <w:delText>ICANN should take appropriate measures to reduce the number of unreachable WHOIS registrations (as defined by the NORC Data Accuracy Study, 2009/10) by 50% within 12 months and by 50% again over the following 12 months.</w:delText>
        </w:r>
      </w:del>
    </w:p>
    <w:p w14:paraId="46B506E6" w14:textId="77777777" w:rsidR="00FD5672" w:rsidRPr="004B363D" w:rsidDel="00653424" w:rsidRDefault="00FD5672">
      <w:pPr>
        <w:rPr>
          <w:del w:id="500" w:author="KK" w:date="2012-04-27T17:27:00Z"/>
          <w:rFonts w:ascii="Calibri" w:hAnsi="Calibri" w:cs="Calibri"/>
        </w:rPr>
      </w:pPr>
    </w:p>
    <w:p w14:paraId="29D67ECC" w14:textId="77777777" w:rsidR="00FD5672" w:rsidRPr="004B363D" w:rsidDel="00653424" w:rsidRDefault="00FD5672">
      <w:pPr>
        <w:rPr>
          <w:del w:id="501" w:author="KK" w:date="2012-04-27T17:27:00Z"/>
          <w:rFonts w:ascii="Calibri" w:hAnsi="Calibri" w:cs="Calibri"/>
        </w:rPr>
      </w:pPr>
      <w:del w:id="502" w:author="KK" w:date="2012-04-27T17:27:00Z">
        <w:r w:rsidRPr="004B363D" w:rsidDel="00653424">
          <w:rPr>
            <w:rFonts w:ascii="Calibri" w:hAnsi="Calibri" w:cs="Calibri"/>
          </w:rPr>
          <w:delText xml:space="preserve">ICANN shall produce and publish an accuracy report focused on measured reduction in “unreachable WHOIS registrations”, on an annual basis. </w:delText>
        </w:r>
      </w:del>
    </w:p>
    <w:p w14:paraId="24CB1866" w14:textId="77777777" w:rsidR="00FD5672" w:rsidRPr="004B363D" w:rsidDel="00653424" w:rsidRDefault="00FD5672">
      <w:pPr>
        <w:rPr>
          <w:del w:id="503" w:author="KK" w:date="2012-04-27T17:27:00Z"/>
          <w:rFonts w:ascii="Calibri" w:hAnsi="Calibri" w:cs="Calibri"/>
        </w:rPr>
      </w:pPr>
    </w:p>
    <w:p w14:paraId="1E73D50D" w14:textId="77777777" w:rsidR="00FD5672" w:rsidRPr="004B363D" w:rsidDel="00653424" w:rsidRDefault="00FD5672">
      <w:pPr>
        <w:rPr>
          <w:del w:id="504" w:author="KK" w:date="2012-04-27T17:27:00Z"/>
          <w:rFonts w:ascii="Calibri" w:hAnsi="Calibri" w:cs="Calibri"/>
        </w:rPr>
      </w:pPr>
      <w:del w:id="505" w:author="KK" w:date="2012-04-27T17:27:00Z">
        <w:r w:rsidRPr="004B363D" w:rsidDel="00653424">
          <w:rPr>
            <w:rFonts w:ascii="Calibri" w:hAnsi="Calibri" w:cs="Calibri"/>
          </w:rPr>
          <w:delText>ICANN should provide at least annual status reports on its progress towards achieving the goals set out by this WHOIS Review Team, published by the time the next WHOIS Review Team starts. This report should include tangible, reliable figures needed.</w:delText>
        </w:r>
      </w:del>
    </w:p>
    <w:p w14:paraId="5CC11EF3" w14:textId="77777777" w:rsidR="00FD5672" w:rsidRPr="004B363D" w:rsidDel="00653424" w:rsidRDefault="00FD5672">
      <w:pPr>
        <w:rPr>
          <w:del w:id="506" w:author="KK" w:date="2012-04-27T17:27:00Z"/>
          <w:rFonts w:ascii="Calibri" w:hAnsi="Calibri" w:cs="Calibri"/>
          <w:shd w:val="clear" w:color="auto" w:fill="FFFFFF"/>
        </w:rPr>
      </w:pPr>
    </w:p>
    <w:p w14:paraId="77CD3833" w14:textId="77777777" w:rsidR="00FD5672" w:rsidRPr="004B363D" w:rsidDel="00653424" w:rsidRDefault="00FD5672">
      <w:pPr>
        <w:rPr>
          <w:del w:id="507" w:author="KK" w:date="2012-04-27T17:27:00Z"/>
          <w:rFonts w:ascii="Calibri" w:hAnsi="Calibri" w:cs="Calibri"/>
        </w:rPr>
      </w:pPr>
      <w:del w:id="508" w:author="KK" w:date="2012-04-27T17:27:00Z">
        <w:r w:rsidRPr="004B363D" w:rsidDel="00653424">
          <w:rPr>
            <w:rFonts w:ascii="Calibri" w:hAnsi="Calibri" w:cs="Calibri"/>
          </w:rPr>
          <w:delTex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which do not comply with its WHOIS policies. These sanctions should include de-registration and/or de-accreditation as appropriate in cases of serious or serial non-compliance.  </w:delText>
        </w:r>
      </w:del>
    </w:p>
    <w:p w14:paraId="16F1FA43" w14:textId="77777777" w:rsidR="00FD5672" w:rsidRPr="004B363D" w:rsidDel="00653424" w:rsidRDefault="00FD5672">
      <w:pPr>
        <w:rPr>
          <w:del w:id="509" w:author="KK" w:date="2012-04-27T17:27:00Z"/>
          <w:rFonts w:ascii="Calibri" w:hAnsi="Calibri" w:cs="Calibri"/>
        </w:rPr>
      </w:pPr>
    </w:p>
    <w:p w14:paraId="5C1A8806" w14:textId="77777777" w:rsidR="00FD5672" w:rsidRPr="004B363D" w:rsidDel="00653424" w:rsidRDefault="00FD5672">
      <w:pPr>
        <w:rPr>
          <w:del w:id="510" w:author="KK" w:date="2012-04-27T17:27:00Z"/>
          <w:rFonts w:ascii="Calibri" w:hAnsi="Calibri" w:cs="Calibri"/>
        </w:rPr>
      </w:pPr>
      <w:del w:id="511" w:author="KK" w:date="2012-04-27T17:27:00Z">
        <w:r w:rsidRPr="004B363D" w:rsidDel="00653424">
          <w:rPr>
            <w:rFonts w:ascii="Calibri" w:hAnsi="Calibri" w:cs="Calibri"/>
          </w:rPr>
          <w:delTex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delText>
        </w:r>
      </w:del>
    </w:p>
    <w:p w14:paraId="00E1240D" w14:textId="77777777" w:rsidR="00FD5672" w:rsidRPr="004B363D" w:rsidDel="00653424" w:rsidRDefault="00FD5672">
      <w:pPr>
        <w:rPr>
          <w:del w:id="512" w:author="KK" w:date="2012-04-27T17:27:00Z"/>
          <w:rFonts w:ascii="Calibri" w:hAnsi="Calibri" w:cs="Calibri"/>
        </w:rPr>
      </w:pPr>
    </w:p>
    <w:p w14:paraId="5830C057" w14:textId="77777777" w:rsidR="00FD5672" w:rsidRPr="004B363D" w:rsidDel="00653424" w:rsidRDefault="00FD5672">
      <w:pPr>
        <w:rPr>
          <w:del w:id="513" w:author="KK" w:date="2012-04-27T17:27:00Z"/>
          <w:rFonts w:ascii="Calibri" w:hAnsi="Calibri" w:cs="Calibri"/>
          <w:i/>
          <w:iCs/>
          <w:sz w:val="28"/>
          <w:szCs w:val="28"/>
        </w:rPr>
      </w:pPr>
      <w:del w:id="514" w:author="KK" w:date="2012-04-27T17:27:00Z">
        <w:r w:rsidRPr="004B363D" w:rsidDel="00653424">
          <w:rPr>
            <w:rFonts w:ascii="Calibri" w:hAnsi="Calibri" w:cs="Calibri"/>
            <w:i/>
            <w:iCs/>
            <w:sz w:val="28"/>
            <w:szCs w:val="28"/>
          </w:rPr>
          <w:delText>Data Access – Privacy Services</w:delText>
        </w:r>
      </w:del>
    </w:p>
    <w:p w14:paraId="614FBD98" w14:textId="77777777" w:rsidR="00FD5672" w:rsidRPr="004B363D" w:rsidDel="00653424" w:rsidRDefault="00FD5672">
      <w:pPr>
        <w:rPr>
          <w:del w:id="515" w:author="KK" w:date="2012-04-27T17:27:00Z"/>
          <w:rFonts w:ascii="Calibri" w:hAnsi="Calibri" w:cs="Calibri"/>
          <w:b/>
          <w:bCs/>
        </w:rPr>
      </w:pPr>
    </w:p>
    <w:p w14:paraId="4B295C6A" w14:textId="77777777" w:rsidR="00FD5672" w:rsidRPr="004B363D" w:rsidDel="00653424" w:rsidRDefault="00FD5672">
      <w:pPr>
        <w:rPr>
          <w:del w:id="516" w:author="KK" w:date="2012-04-27T17:27:00Z"/>
          <w:rFonts w:ascii="Calibri" w:hAnsi="Calibri" w:cs="Calibri"/>
        </w:rPr>
      </w:pPr>
      <w:del w:id="517" w:author="KK" w:date="2012-04-27T17:27:00Z">
        <w:r w:rsidRPr="004B363D" w:rsidDel="00653424">
          <w:rPr>
            <w:rFonts w:ascii="Calibri" w:hAnsi="Calibri" w:cs="Calibri"/>
          </w:rPr>
          <w:delText>ICANN should develop and manage a system of clear, consistent and enforceable requirements for all privacy services consistent with national laws. This should strike an appropriate balance between stakeholders with competing but legitimate interests. At a minimum this would include privacy, law enforcement and the industry around law enforcement.</w:delText>
        </w:r>
      </w:del>
    </w:p>
    <w:p w14:paraId="0CCB3371" w14:textId="77777777" w:rsidR="00FD5672" w:rsidRPr="004B363D" w:rsidDel="00653424" w:rsidRDefault="00FD5672">
      <w:pPr>
        <w:rPr>
          <w:del w:id="518" w:author="KK" w:date="2012-04-27T17:27:00Z"/>
          <w:rFonts w:ascii="Calibri" w:hAnsi="Calibri" w:cs="Calibri"/>
        </w:rPr>
      </w:pPr>
    </w:p>
    <w:p w14:paraId="6A811CDD" w14:textId="77777777" w:rsidR="00FD5672" w:rsidRPr="004B363D" w:rsidDel="00653424" w:rsidRDefault="00FD5672">
      <w:pPr>
        <w:rPr>
          <w:del w:id="519" w:author="KK" w:date="2012-04-27T17:27:00Z"/>
          <w:rFonts w:ascii="Calibri" w:hAnsi="Calibri" w:cs="Calibri"/>
        </w:rPr>
      </w:pPr>
      <w:del w:id="520" w:author="KK" w:date="2012-04-27T17:27:00Z">
        <w:r w:rsidRPr="004B363D" w:rsidDel="00653424">
          <w:rPr>
            <w:rFonts w:ascii="Calibri" w:hAnsi="Calibri" w:cs="Calibri"/>
          </w:rPr>
          <w:delText>WHOIS entry must clearly label that this is a private registration</w:delText>
        </w:r>
      </w:del>
    </w:p>
    <w:p w14:paraId="763D2791" w14:textId="77777777" w:rsidR="00FD5672" w:rsidRPr="004B363D" w:rsidDel="00653424" w:rsidRDefault="00FD5672">
      <w:pPr>
        <w:rPr>
          <w:del w:id="521" w:author="KK" w:date="2012-04-27T17:27:00Z"/>
          <w:rFonts w:ascii="Calibri" w:hAnsi="Calibri" w:cs="Calibri"/>
        </w:rPr>
      </w:pPr>
      <w:del w:id="522" w:author="KK" w:date="2012-04-27T17:27:00Z">
        <w:r w:rsidRPr="004B363D" w:rsidDel="00653424">
          <w:rPr>
            <w:rFonts w:ascii="Calibri" w:hAnsi="Calibri" w:cs="Calibri"/>
          </w:rPr>
          <w:delText>Privacy services must provide full contact details as required by the WHOIS which are available and responsive as required by the framework mentioned above.</w:delText>
        </w:r>
      </w:del>
    </w:p>
    <w:p w14:paraId="2323EB5A" w14:textId="77777777" w:rsidR="00FD5672" w:rsidRPr="004B363D" w:rsidDel="00653424" w:rsidRDefault="00FD5672">
      <w:pPr>
        <w:rPr>
          <w:del w:id="523" w:author="KK" w:date="2012-04-27T17:27:00Z"/>
          <w:rFonts w:ascii="Calibri" w:hAnsi="Calibri" w:cs="Calibri"/>
        </w:rPr>
      </w:pPr>
      <w:del w:id="524" w:author="KK" w:date="2012-04-27T17:27:00Z">
        <w:r w:rsidRPr="004B363D" w:rsidDel="00653424">
          <w:rPr>
            <w:rFonts w:ascii="Calibri" w:hAnsi="Calibri" w:cs="Calibri"/>
          </w:rPr>
          <w:delText>Standardized relay and reveal processes and timeframes.</w:delText>
        </w:r>
      </w:del>
    </w:p>
    <w:p w14:paraId="340890F8" w14:textId="77777777" w:rsidR="00FD5672" w:rsidRPr="004B363D" w:rsidDel="00653424" w:rsidRDefault="00FD5672">
      <w:pPr>
        <w:rPr>
          <w:del w:id="525" w:author="KK" w:date="2012-04-27T17:27:00Z"/>
          <w:rFonts w:ascii="Calibri" w:hAnsi="Calibri" w:cs="Calibri"/>
        </w:rPr>
      </w:pPr>
      <w:del w:id="526" w:author="KK" w:date="2012-04-27T17:27:00Z">
        <w:r w:rsidRPr="004B363D" w:rsidDel="00653424">
          <w:rPr>
            <w:rFonts w:ascii="Calibri" w:hAnsi="Calibri" w:cs="Calibri"/>
          </w:rPr>
          <w:delText xml:space="preserve">Rules for the appropriate level of publicly available information on the registrant  </w:delText>
        </w:r>
      </w:del>
    </w:p>
    <w:p w14:paraId="47AE598D" w14:textId="77777777" w:rsidR="00FD5672" w:rsidRPr="004B363D" w:rsidDel="00653424" w:rsidRDefault="00FD5672">
      <w:pPr>
        <w:rPr>
          <w:del w:id="527" w:author="KK" w:date="2012-04-27T17:27:00Z"/>
          <w:rFonts w:ascii="Calibri" w:hAnsi="Calibri" w:cs="Calibri"/>
        </w:rPr>
      </w:pPr>
      <w:del w:id="528" w:author="KK" w:date="2012-04-27T17:27:00Z">
        <w:r w:rsidRPr="004B363D" w:rsidDel="00653424">
          <w:rPr>
            <w:rFonts w:ascii="Calibri" w:hAnsi="Calibri" w:cs="Calibri"/>
          </w:rPr>
          <w:delText>Maintenance of a dedicated abuse point of contact for the privacy service provider</w:delText>
        </w:r>
      </w:del>
    </w:p>
    <w:p w14:paraId="06AE5FCD" w14:textId="77777777" w:rsidR="00FD5672" w:rsidRPr="004B363D" w:rsidDel="00653424" w:rsidRDefault="00FD5672">
      <w:pPr>
        <w:rPr>
          <w:del w:id="529" w:author="KK" w:date="2012-04-27T17:27:00Z"/>
          <w:rFonts w:ascii="Calibri" w:hAnsi="Calibri" w:cs="Calibri"/>
        </w:rPr>
      </w:pPr>
      <w:del w:id="530" w:author="KK" w:date="2012-04-27T17:27:00Z">
        <w:r w:rsidRPr="004B363D" w:rsidDel="00653424">
          <w:rPr>
            <w:rFonts w:ascii="Calibri" w:hAnsi="Calibri" w:cs="Calibri"/>
          </w:rPr>
          <w:delText>Privacy service provider shall conduct periodic due diligence checks on registrant contact information</w:delText>
        </w:r>
      </w:del>
    </w:p>
    <w:p w14:paraId="6A9DEC53" w14:textId="77777777" w:rsidR="00FD5672" w:rsidRPr="004B363D" w:rsidDel="00653424" w:rsidRDefault="00FD5672">
      <w:pPr>
        <w:rPr>
          <w:del w:id="531" w:author="KK" w:date="2012-04-27T17:27:00Z"/>
          <w:rFonts w:ascii="Calibri" w:hAnsi="Calibri" w:cs="Calibri"/>
        </w:rPr>
      </w:pPr>
    </w:p>
    <w:p w14:paraId="4780167A" w14:textId="77777777" w:rsidR="00FD5672" w:rsidRPr="004B363D" w:rsidDel="00653424" w:rsidRDefault="00FD5672">
      <w:pPr>
        <w:rPr>
          <w:del w:id="532" w:author="KK" w:date="2012-04-27T17:27:00Z"/>
          <w:rFonts w:ascii="Calibri" w:hAnsi="Calibri" w:cs="Calibri"/>
        </w:rPr>
      </w:pPr>
      <w:del w:id="533" w:author="KK" w:date="2012-04-27T17:27:00Z">
        <w:r w:rsidRPr="004B363D" w:rsidDel="00653424">
          <w:rPr>
            <w:rFonts w:ascii="Calibri" w:hAnsi="Calibri" w:cs="Calibri"/>
          </w:rPr>
          <w:delText>ICANN should develop a graduated and enforceable series of penalties for privacy service providers who violate the requirements with a clear path to de-accreditation for repeat, serial or otherwise serious breaches.</w:delText>
        </w:r>
      </w:del>
    </w:p>
    <w:p w14:paraId="17EB167F" w14:textId="77777777" w:rsidR="00FD5672" w:rsidRPr="004B363D" w:rsidDel="00653424" w:rsidRDefault="00FD5672">
      <w:pPr>
        <w:rPr>
          <w:del w:id="534" w:author="KK" w:date="2012-04-27T17:27:00Z"/>
          <w:rFonts w:ascii="Calibri" w:hAnsi="Calibri" w:cs="Calibri"/>
        </w:rPr>
      </w:pPr>
    </w:p>
    <w:p w14:paraId="30CAC740" w14:textId="77777777" w:rsidR="00FD5672" w:rsidRPr="004B363D" w:rsidDel="00653424" w:rsidRDefault="00FD5672">
      <w:pPr>
        <w:rPr>
          <w:del w:id="535" w:author="KK" w:date="2012-04-27T17:27:00Z"/>
          <w:rFonts w:ascii="Calibri" w:hAnsi="Calibri" w:cs="Calibri"/>
          <w:i/>
          <w:iCs/>
          <w:sz w:val="28"/>
          <w:szCs w:val="28"/>
        </w:rPr>
      </w:pPr>
      <w:del w:id="536" w:author="KK" w:date="2012-04-27T17:27:00Z">
        <w:r w:rsidRPr="004B363D" w:rsidDel="00653424">
          <w:rPr>
            <w:rFonts w:ascii="Calibri" w:hAnsi="Calibri" w:cs="Calibri"/>
            <w:i/>
            <w:iCs/>
            <w:sz w:val="28"/>
            <w:szCs w:val="28"/>
          </w:rPr>
          <w:delText xml:space="preserve">Data Access- Proxy Service </w:delText>
        </w:r>
      </w:del>
    </w:p>
    <w:p w14:paraId="6E4AB62B" w14:textId="77777777" w:rsidR="00FD5672" w:rsidRPr="004B363D" w:rsidDel="00653424" w:rsidRDefault="00FD5672">
      <w:pPr>
        <w:rPr>
          <w:del w:id="537" w:author="KK" w:date="2012-04-27T17:27:00Z"/>
          <w:rFonts w:ascii="Calibri" w:hAnsi="Calibri" w:cs="Calibri"/>
          <w:color w:val="3366FF"/>
        </w:rPr>
      </w:pPr>
    </w:p>
    <w:p w14:paraId="433B7A3F" w14:textId="77777777" w:rsidR="00FD5672" w:rsidRPr="004B363D" w:rsidDel="00653424" w:rsidRDefault="00FD5672">
      <w:pPr>
        <w:rPr>
          <w:del w:id="538" w:author="KK" w:date="2012-04-27T17:27:00Z"/>
          <w:rFonts w:ascii="Calibri" w:hAnsi="Calibri" w:cs="Calibri"/>
        </w:rPr>
      </w:pPr>
      <w:del w:id="539" w:author="KK" w:date="2012-04-27T17:27:00Z">
        <w:r w:rsidRPr="004B363D" w:rsidDel="00653424">
          <w:rPr>
            <w:rFonts w:ascii="Calibri" w:hAnsi="Calibri" w:cs="Calibri"/>
          </w:rPr>
          <w:delText>ICANN should facilitate the review of existing practices by reaching out to proxy providers to create a discussion which sets out current processes followed by proxy service providers.</w:delText>
        </w:r>
      </w:del>
    </w:p>
    <w:p w14:paraId="5BCD88A5" w14:textId="77777777" w:rsidR="00FD5672" w:rsidRPr="004B363D" w:rsidDel="00653424" w:rsidRDefault="00FD5672">
      <w:pPr>
        <w:rPr>
          <w:del w:id="540" w:author="KK" w:date="2012-04-27T17:27:00Z"/>
          <w:rFonts w:ascii="Calibri" w:hAnsi="Calibri" w:cs="Calibri"/>
        </w:rPr>
      </w:pPr>
    </w:p>
    <w:p w14:paraId="76FFFFE6" w14:textId="77777777" w:rsidR="00FD5672" w:rsidRPr="004B363D" w:rsidDel="00653424" w:rsidRDefault="00FD5672">
      <w:pPr>
        <w:rPr>
          <w:del w:id="541" w:author="KK" w:date="2012-04-27T17:27:00Z"/>
          <w:rFonts w:ascii="Calibri" w:hAnsi="Calibri" w:cs="Calibri"/>
        </w:rPr>
      </w:pPr>
      <w:del w:id="542" w:author="KK" w:date="2012-04-27T17:27:00Z">
        <w:r w:rsidRPr="004B363D" w:rsidDel="00653424">
          <w:rPr>
            <w:rFonts w:ascii="Calibri" w:hAnsi="Calibri" w:cs="Calibri"/>
          </w:rPr>
          <w:delText>Registrars should be required to disclosure their relationship with any Affiliated Retail proxy service provider to ICANN.</w:delText>
        </w:r>
      </w:del>
    </w:p>
    <w:p w14:paraId="56091237" w14:textId="77777777" w:rsidR="00FD5672" w:rsidRPr="004B363D" w:rsidDel="00653424" w:rsidRDefault="00FD5672">
      <w:pPr>
        <w:rPr>
          <w:del w:id="543" w:author="KK" w:date="2012-04-27T17:27:00Z"/>
          <w:rFonts w:ascii="Calibri" w:hAnsi="Calibri" w:cs="Calibri"/>
        </w:rPr>
      </w:pPr>
    </w:p>
    <w:p w14:paraId="350CA4F8" w14:textId="77777777" w:rsidR="00FD5672" w:rsidRPr="004B363D" w:rsidDel="00653424" w:rsidRDefault="00FD5672">
      <w:pPr>
        <w:rPr>
          <w:del w:id="544" w:author="KK" w:date="2012-04-27T17:27:00Z"/>
          <w:rFonts w:ascii="Calibri" w:hAnsi="Calibri" w:cs="Calibri"/>
        </w:rPr>
      </w:pPr>
      <w:del w:id="545" w:author="KK" w:date="2012-04-27T17:27:00Z">
        <w:r w:rsidRPr="004B363D" w:rsidDel="00653424">
          <w:rPr>
            <w:rFonts w:ascii="Calibri" w:hAnsi="Calibri" w:cs="Calibri"/>
          </w:rPr>
          <w:delText> ICANN should develop and manage a set of voluntary best practice guidelines for appropriate proxy services</w:delText>
        </w:r>
        <w:r w:rsidRPr="004B363D" w:rsidDel="00653424">
          <w:rPr>
            <w:rStyle w:val="FootnoteReference"/>
            <w:rFonts w:ascii="Calibri" w:hAnsi="Calibri" w:cs="Calibri"/>
          </w:rPr>
          <w:footnoteReference w:id="2"/>
        </w:r>
        <w:r w:rsidRPr="004B363D" w:rsidDel="00653424">
          <w:rPr>
            <w:rFonts w:ascii="Calibri" w:hAnsi="Calibri" w:cs="Calibri"/>
          </w:rPr>
          <w:delText xml:space="preserve"> consistent with national laws. These voluntary guidelines should strike an appropriate balance between stakeholders with competing but legitimate interests. At a minimum this would include privacy, law enforcement and the industry around law enforcement.</w:delText>
        </w:r>
      </w:del>
    </w:p>
    <w:p w14:paraId="41218188" w14:textId="77777777" w:rsidR="00FD5672" w:rsidRPr="004B363D" w:rsidDel="00653424" w:rsidRDefault="00FD5672">
      <w:pPr>
        <w:rPr>
          <w:del w:id="546" w:author="KK" w:date="2012-04-27T17:27:00Z"/>
          <w:rFonts w:ascii="Calibri" w:hAnsi="Calibri" w:cs="Calibri"/>
        </w:rPr>
      </w:pPr>
    </w:p>
    <w:p w14:paraId="3D73042A" w14:textId="77777777" w:rsidR="00FD5672" w:rsidRPr="004B363D" w:rsidDel="00653424" w:rsidRDefault="00FD5672">
      <w:pPr>
        <w:rPr>
          <w:del w:id="547" w:author="KK" w:date="2012-04-27T17:27:00Z"/>
          <w:rFonts w:ascii="Calibri" w:hAnsi="Calibri" w:cs="Calibri"/>
          <w:kern w:val="0"/>
          <w:sz w:val="28"/>
          <w:szCs w:val="28"/>
          <w:lang w:eastAsia="en-US"/>
        </w:rPr>
      </w:pPr>
      <w:del w:id="548" w:author="KK" w:date="2012-04-27T17:27:00Z">
        <w:r w:rsidRPr="004B363D" w:rsidDel="00653424">
          <w:rPr>
            <w:rFonts w:ascii="Calibri" w:hAnsi="Calibri" w:cs="Calibri"/>
            <w:kern w:val="0"/>
            <w:lang w:eastAsia="en-US"/>
          </w:rPr>
          <w:delText>Such voluntary guidelines may include:</w:delText>
        </w:r>
      </w:del>
    </w:p>
    <w:p w14:paraId="00739D39" w14:textId="77777777" w:rsidR="00FD5672" w:rsidRPr="004B363D" w:rsidDel="00653424" w:rsidRDefault="00FD5672">
      <w:pPr>
        <w:rPr>
          <w:del w:id="549" w:author="KK" w:date="2012-04-27T17:27:00Z"/>
          <w:rFonts w:ascii="Calibri" w:hAnsi="Calibri" w:cs="Calibri"/>
          <w:kern w:val="0"/>
          <w:sz w:val="28"/>
          <w:szCs w:val="28"/>
          <w:lang w:eastAsia="en-US"/>
        </w:rPr>
      </w:pPr>
      <w:del w:id="550" w:author="KK" w:date="2012-04-27T17:27:00Z">
        <w:r w:rsidRPr="004B363D" w:rsidDel="00653424">
          <w:rPr>
            <w:rFonts w:ascii="Calibri" w:hAnsi="Calibri" w:cs="Calibri"/>
            <w:kern w:val="0"/>
            <w:lang w:eastAsia="en-US"/>
          </w:rPr>
          <w:delText>Proxy services provide full contact details as required by the Whois</w:delText>
        </w:r>
      </w:del>
    </w:p>
    <w:p w14:paraId="6E633EA3" w14:textId="77777777" w:rsidR="00FD5672" w:rsidRPr="004B363D" w:rsidDel="00653424" w:rsidRDefault="00FD5672">
      <w:pPr>
        <w:rPr>
          <w:del w:id="551" w:author="KK" w:date="2012-04-27T17:27:00Z"/>
          <w:rFonts w:ascii="Calibri" w:hAnsi="Calibri" w:cs="Calibri"/>
          <w:kern w:val="0"/>
          <w:sz w:val="28"/>
          <w:szCs w:val="28"/>
          <w:lang w:eastAsia="en-US"/>
        </w:rPr>
      </w:pPr>
      <w:del w:id="552" w:author="KK" w:date="2012-04-27T17:27:00Z">
        <w:r w:rsidRPr="004B363D" w:rsidDel="00653424">
          <w:rPr>
            <w:rFonts w:ascii="Calibri" w:hAnsi="Calibri" w:cs="Calibri"/>
            <w:kern w:val="0"/>
            <w:lang w:eastAsia="en-US"/>
          </w:rPr>
          <w:delText>Publication by the proxy service of its process for revealing and relaying information</w:delText>
        </w:r>
      </w:del>
    </w:p>
    <w:p w14:paraId="7066F67D" w14:textId="77777777" w:rsidR="00FD5672" w:rsidRPr="004B363D" w:rsidDel="00653424" w:rsidRDefault="00FD5672">
      <w:pPr>
        <w:rPr>
          <w:del w:id="553" w:author="KK" w:date="2012-04-27T17:27:00Z"/>
          <w:rFonts w:ascii="Calibri" w:hAnsi="Calibri" w:cs="Calibri"/>
          <w:kern w:val="0"/>
          <w:sz w:val="28"/>
          <w:szCs w:val="28"/>
          <w:lang w:eastAsia="en-US"/>
        </w:rPr>
      </w:pPr>
      <w:del w:id="554" w:author="KK" w:date="2012-04-27T17:27:00Z">
        <w:r w:rsidRPr="004B363D" w:rsidDel="00653424">
          <w:rPr>
            <w:rFonts w:ascii="Calibri" w:hAnsi="Calibri" w:cs="Calibri"/>
            <w:kern w:val="0"/>
            <w:lang w:eastAsia="en-US"/>
          </w:rPr>
          <w:delText>Standardization of reveal and relay processes and timeframes, consistent with national laws</w:delText>
        </w:r>
      </w:del>
    </w:p>
    <w:p w14:paraId="390B07C8" w14:textId="77777777" w:rsidR="00FD5672" w:rsidRPr="004B363D" w:rsidDel="00653424" w:rsidRDefault="00FD5672">
      <w:pPr>
        <w:rPr>
          <w:del w:id="555" w:author="KK" w:date="2012-04-27T17:27:00Z"/>
          <w:rFonts w:ascii="Calibri" w:hAnsi="Calibri" w:cs="Calibri"/>
          <w:kern w:val="0"/>
          <w:sz w:val="28"/>
          <w:szCs w:val="28"/>
          <w:lang w:eastAsia="en-US"/>
        </w:rPr>
      </w:pPr>
      <w:del w:id="556" w:author="KK" w:date="2012-04-27T17:27:00Z">
        <w:r w:rsidRPr="004B363D" w:rsidDel="00653424">
          <w:rPr>
            <w:rFonts w:ascii="Calibri" w:hAnsi="Calibri" w:cs="Calibri"/>
            <w:kern w:val="0"/>
            <w:lang w:eastAsia="en-US"/>
          </w:rPr>
          <w:delText>Maintenance of a dedicated abuse point of contact for the proxy service provider</w:delText>
        </w:r>
      </w:del>
    </w:p>
    <w:p w14:paraId="77364C8F" w14:textId="77777777" w:rsidR="00FD5672" w:rsidRPr="004B363D" w:rsidDel="00653424" w:rsidRDefault="00FD5672">
      <w:pPr>
        <w:rPr>
          <w:del w:id="557" w:author="KK" w:date="2012-04-27T17:27:00Z"/>
          <w:rFonts w:ascii="Calibri" w:hAnsi="Calibri" w:cs="Calibri"/>
          <w:kern w:val="0"/>
          <w:sz w:val="28"/>
          <w:szCs w:val="28"/>
          <w:lang w:eastAsia="en-US"/>
        </w:rPr>
      </w:pPr>
      <w:del w:id="558" w:author="KK" w:date="2012-04-27T17:27:00Z">
        <w:r w:rsidRPr="004B363D" w:rsidDel="00653424">
          <w:rPr>
            <w:rFonts w:ascii="Calibri" w:hAnsi="Calibri" w:cs="Calibri"/>
            <w:kern w:val="0"/>
            <w:lang w:eastAsia="en-US"/>
          </w:rPr>
          <w:delText>Due diligence checks on licensee contact information.</w:delText>
        </w:r>
      </w:del>
    </w:p>
    <w:p w14:paraId="79240008" w14:textId="77777777" w:rsidR="00FD5672" w:rsidRPr="004B363D" w:rsidDel="00653424" w:rsidRDefault="00FD5672">
      <w:pPr>
        <w:rPr>
          <w:del w:id="559" w:author="KK" w:date="2012-04-27T17:27:00Z"/>
          <w:rFonts w:ascii="Calibri" w:hAnsi="Calibri" w:cs="Calibri"/>
          <w:kern w:val="0"/>
          <w:lang w:eastAsia="en-US"/>
        </w:rPr>
      </w:pPr>
    </w:p>
    <w:p w14:paraId="75223D4C" w14:textId="77777777" w:rsidR="00FD5672" w:rsidRPr="004B363D" w:rsidDel="00653424" w:rsidRDefault="00FD5672">
      <w:pPr>
        <w:rPr>
          <w:del w:id="560" w:author="KK" w:date="2012-04-27T17:27:00Z"/>
          <w:rFonts w:ascii="Calibri" w:hAnsi="Calibri" w:cs="Calibri"/>
          <w:kern w:val="0"/>
          <w:lang w:eastAsia="en-US"/>
        </w:rPr>
      </w:pPr>
      <w:del w:id="561" w:author="KK" w:date="2012-04-27T17:27:00Z">
        <w:r w:rsidRPr="004B363D" w:rsidDel="00653424">
          <w:rPr>
            <w:rFonts w:ascii="Calibri" w:hAnsi="Calibri" w:cs="Calibri"/>
            <w:kern w:val="0"/>
            <w:lang w:eastAsia="en-US"/>
          </w:rPr>
          <w:delText xml:space="preserve"> ICANN should encourage and incentivize registrars to interact with the retail service providers that adopt the best practices.</w:delText>
        </w:r>
      </w:del>
    </w:p>
    <w:p w14:paraId="3D967955" w14:textId="77777777" w:rsidR="00FD5672" w:rsidRPr="004B363D" w:rsidDel="00653424" w:rsidRDefault="00FD5672">
      <w:pPr>
        <w:rPr>
          <w:del w:id="562" w:author="KK" w:date="2012-04-27T17:27:00Z"/>
          <w:rFonts w:ascii="Calibri" w:hAnsi="Calibri" w:cs="Calibri"/>
          <w:kern w:val="0"/>
          <w:lang w:eastAsia="en-US"/>
        </w:rPr>
      </w:pPr>
    </w:p>
    <w:p w14:paraId="50B97AEF" w14:textId="77777777" w:rsidR="00FD5672" w:rsidRPr="004B363D" w:rsidDel="00653424" w:rsidRDefault="00FD5672">
      <w:pPr>
        <w:rPr>
          <w:del w:id="563" w:author="KK" w:date="2012-04-27T17:27:00Z"/>
          <w:rFonts w:ascii="Calibri" w:hAnsi="Calibri" w:cs="Calibri"/>
          <w:kern w:val="0"/>
          <w:lang w:eastAsia="en-US"/>
        </w:rPr>
      </w:pPr>
      <w:del w:id="564" w:author="KK" w:date="2012-04-27T17:27:00Z">
        <w:r w:rsidRPr="004B363D" w:rsidDel="00653424">
          <w:rPr>
            <w:rFonts w:ascii="Calibri" w:hAnsi="Calibri" w:cs="Calibri"/>
            <w:kern w:val="0"/>
            <w:lang w:eastAsia="en-US"/>
          </w:rPr>
          <w:delTex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delText>
        </w:r>
      </w:del>
    </w:p>
    <w:p w14:paraId="76AE007B" w14:textId="77777777" w:rsidR="00FD5672" w:rsidRPr="004B363D" w:rsidDel="00653424" w:rsidRDefault="00FD5672">
      <w:pPr>
        <w:rPr>
          <w:del w:id="565" w:author="KK" w:date="2012-04-27T17:27:00Z"/>
          <w:rFonts w:ascii="Calibri" w:hAnsi="Calibri" w:cs="Calibri"/>
        </w:rPr>
      </w:pPr>
    </w:p>
    <w:p w14:paraId="0C5570D6" w14:textId="77777777" w:rsidR="00FD5672" w:rsidRPr="004B363D" w:rsidDel="00653424" w:rsidRDefault="00FD5672">
      <w:pPr>
        <w:rPr>
          <w:del w:id="566" w:author="KK" w:date="2012-04-27T17:27:00Z"/>
          <w:rFonts w:ascii="Calibri" w:hAnsi="Calibri" w:cs="Calibri"/>
          <w:i/>
          <w:iCs/>
          <w:color w:val="000000"/>
          <w:sz w:val="28"/>
          <w:szCs w:val="28"/>
          <w:shd w:val="clear" w:color="auto" w:fill="FFFFFF"/>
        </w:rPr>
      </w:pPr>
      <w:del w:id="567" w:author="KK" w:date="2012-04-27T17:27:00Z">
        <w:r w:rsidRPr="004B363D" w:rsidDel="00653424">
          <w:rPr>
            <w:rFonts w:ascii="Calibri" w:hAnsi="Calibri" w:cs="Calibri"/>
            <w:i/>
            <w:iCs/>
            <w:color w:val="000000"/>
            <w:sz w:val="28"/>
            <w:szCs w:val="28"/>
            <w:shd w:val="clear" w:color="auto" w:fill="FFFFFF"/>
          </w:rPr>
          <w:delText>Data Access – Common Interface</w:delText>
        </w:r>
      </w:del>
    </w:p>
    <w:p w14:paraId="44D688D9" w14:textId="77777777" w:rsidR="00FD5672" w:rsidRPr="004B363D" w:rsidDel="00653424" w:rsidRDefault="00FD5672">
      <w:pPr>
        <w:rPr>
          <w:del w:id="568" w:author="KK" w:date="2012-04-27T17:27:00Z"/>
          <w:rFonts w:ascii="Calibri" w:hAnsi="Calibri" w:cs="Calibri"/>
          <w:b/>
          <w:bCs/>
          <w:color w:val="000000"/>
          <w:shd w:val="clear" w:color="auto" w:fill="FFFFFF"/>
        </w:rPr>
      </w:pPr>
    </w:p>
    <w:p w14:paraId="754CD521" w14:textId="77777777" w:rsidR="00FD5672" w:rsidRPr="004B363D" w:rsidDel="00653424" w:rsidRDefault="00FD5672">
      <w:pPr>
        <w:rPr>
          <w:del w:id="569" w:author="KK" w:date="2012-04-27T17:27:00Z"/>
          <w:rFonts w:ascii="Calibri" w:hAnsi="Calibri" w:cs="Calibri"/>
        </w:rPr>
      </w:pPr>
      <w:del w:id="570" w:author="KK" w:date="2012-04-27T17:27:00Z">
        <w:r w:rsidRPr="004B363D" w:rsidDel="00653424">
          <w:rPr>
            <w:rFonts w:ascii="Calibri" w:hAnsi="Calibri" w:cs="Calibri"/>
          </w:rPr>
          <w:delText>To improve access to the Whois data of .COM and .NET gTLDs, the only remaining Thin Registries, ICANN should set up a dedicated, multilingual interface website to provide thick WHOIS data for them.</w:delText>
        </w:r>
      </w:del>
    </w:p>
    <w:p w14:paraId="1F994D33" w14:textId="77777777" w:rsidR="00FD5672" w:rsidRPr="004B363D" w:rsidDel="00653424" w:rsidRDefault="00FD5672">
      <w:pPr>
        <w:rPr>
          <w:del w:id="571" w:author="KK" w:date="2012-04-27T17:27:00Z"/>
          <w:rFonts w:ascii="Calibri" w:hAnsi="Calibri" w:cs="Calibri"/>
        </w:rPr>
      </w:pPr>
    </w:p>
    <w:p w14:paraId="57335AE4" w14:textId="77777777" w:rsidR="00FD5672" w:rsidRPr="004B363D" w:rsidDel="00653424" w:rsidRDefault="00FD5672">
      <w:pPr>
        <w:rPr>
          <w:del w:id="572" w:author="KK" w:date="2012-04-27T17:27:00Z"/>
          <w:rFonts w:ascii="Calibri" w:hAnsi="Calibri" w:cs="Calibri"/>
          <w:b/>
          <w:bCs/>
        </w:rPr>
      </w:pPr>
      <w:del w:id="573" w:author="KK" w:date="2012-04-27T17:27:00Z">
        <w:r w:rsidRPr="004B363D" w:rsidDel="00653424">
          <w:rPr>
            <w:rFonts w:ascii="Calibri" w:hAnsi="Calibri" w:cs="Calibri"/>
            <w:b/>
            <w:bCs/>
          </w:rPr>
          <w:delText>ALTERNATIVE for public comment:</w:delText>
        </w:r>
      </w:del>
    </w:p>
    <w:p w14:paraId="6832D3F6" w14:textId="77777777" w:rsidR="00FD5672" w:rsidRPr="004B363D" w:rsidDel="00653424" w:rsidRDefault="00FD5672">
      <w:pPr>
        <w:rPr>
          <w:del w:id="574" w:author="KK" w:date="2012-04-27T17:27:00Z"/>
          <w:rFonts w:ascii="Calibri" w:hAnsi="Calibri" w:cs="Calibri"/>
        </w:rPr>
      </w:pPr>
      <w:del w:id="575" w:author="KK" w:date="2012-04-27T17:27:00Z">
        <w:r w:rsidRPr="00E31E55" w:rsidDel="00653424">
          <w:rPr>
            <w:rFonts w:ascii="Calibri" w:hAnsi="Calibri" w:cs="Calibri"/>
            <w:kern w:val="0"/>
            <w:lang w:eastAsia="en-US"/>
          </w:rPr>
          <w:delText>To make WHOIS data more accessible for consumers, ICANN should set up a dedicated, multilingual interface website to allow  "unrestricted and public access to accurate and complete WHOIS information".  Such interface should provide thick WHOIS data for all gTLD domain names.</w:delText>
        </w:r>
      </w:del>
    </w:p>
    <w:p w14:paraId="00FA7D3B" w14:textId="77777777" w:rsidR="00FD5672" w:rsidRPr="004B363D" w:rsidDel="00653424" w:rsidRDefault="00FD5672">
      <w:pPr>
        <w:rPr>
          <w:del w:id="576" w:author="KK" w:date="2012-04-27T17:27:00Z"/>
          <w:rFonts w:ascii="Calibri" w:hAnsi="Calibri" w:cs="Calibri"/>
        </w:rPr>
      </w:pPr>
    </w:p>
    <w:p w14:paraId="24A2F363" w14:textId="77777777" w:rsidR="00FD5672" w:rsidRPr="004B363D" w:rsidDel="00653424" w:rsidRDefault="00FD5672">
      <w:pPr>
        <w:rPr>
          <w:del w:id="577" w:author="KK" w:date="2012-04-27T17:27:00Z"/>
          <w:rFonts w:ascii="Calibri" w:hAnsi="Calibri" w:cs="Calibri"/>
          <w:i/>
          <w:iCs/>
          <w:color w:val="000000"/>
          <w:sz w:val="28"/>
          <w:szCs w:val="28"/>
          <w:shd w:val="clear" w:color="auto" w:fill="FFFFFF"/>
        </w:rPr>
      </w:pPr>
      <w:del w:id="578" w:author="KK" w:date="2012-04-27T17:27:00Z">
        <w:r w:rsidRPr="004B363D" w:rsidDel="00653424">
          <w:rPr>
            <w:rFonts w:ascii="Calibri" w:hAnsi="Calibri" w:cs="Calibri"/>
            <w:i/>
            <w:iCs/>
            <w:color w:val="000000"/>
            <w:sz w:val="28"/>
            <w:szCs w:val="28"/>
            <w:shd w:val="clear" w:color="auto" w:fill="FFFFFF"/>
          </w:rPr>
          <w:delText>Internationalized Domain Names</w:delText>
        </w:r>
      </w:del>
    </w:p>
    <w:p w14:paraId="1A5FE43A" w14:textId="77777777" w:rsidR="00FD5672" w:rsidRPr="004B363D" w:rsidDel="00653424" w:rsidRDefault="00FD5672">
      <w:pPr>
        <w:rPr>
          <w:del w:id="579" w:author="KK" w:date="2012-04-27T17:27:00Z"/>
          <w:rFonts w:ascii="Calibri" w:hAnsi="Calibri" w:cs="Calibri"/>
          <w:b/>
          <w:bCs/>
          <w:color w:val="000000"/>
          <w:shd w:val="clear" w:color="auto" w:fill="FFFFFF"/>
        </w:rPr>
      </w:pPr>
    </w:p>
    <w:p w14:paraId="6BC33A14" w14:textId="77777777" w:rsidR="00FD5672" w:rsidRPr="004B363D" w:rsidDel="00653424" w:rsidRDefault="00FD5672">
      <w:pPr>
        <w:rPr>
          <w:del w:id="580" w:author="KK" w:date="2012-04-27T17:27:00Z"/>
          <w:rFonts w:ascii="Calibri" w:hAnsi="Calibri" w:cs="Calibri"/>
        </w:rPr>
      </w:pPr>
      <w:del w:id="581" w:author="KK" w:date="2012-04-27T17:27:00Z">
        <w:r w:rsidRPr="004B363D" w:rsidDel="00653424">
          <w:rPr>
            <w:rFonts w:ascii="Calibri" w:hAnsi="Calibri" w:cs="Calibri"/>
          </w:rPr>
          <w:delText>ICANN Community should task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gTLD and – on a voluntary basis – the ccTLD space.</w:delText>
        </w:r>
      </w:del>
    </w:p>
    <w:p w14:paraId="3B9811E1" w14:textId="77777777" w:rsidR="00FD5672" w:rsidRPr="004B363D" w:rsidDel="00653424" w:rsidRDefault="00FD5672">
      <w:pPr>
        <w:rPr>
          <w:del w:id="582" w:author="KK" w:date="2012-04-27T17:27:00Z"/>
          <w:rFonts w:ascii="Calibri" w:hAnsi="Calibri" w:cs="Calibri"/>
        </w:rPr>
      </w:pPr>
    </w:p>
    <w:p w14:paraId="53F2C9AA" w14:textId="77777777" w:rsidR="00FD5672" w:rsidRPr="004B363D" w:rsidDel="00653424" w:rsidRDefault="00FD5672">
      <w:pPr>
        <w:rPr>
          <w:del w:id="583" w:author="KK" w:date="2012-04-27T17:27:00Z"/>
          <w:rFonts w:ascii="Calibri" w:hAnsi="Calibri" w:cs="Calibri"/>
        </w:rPr>
      </w:pPr>
      <w:del w:id="584" w:author="KK" w:date="2012-04-27T17:27:00Z">
        <w:r w:rsidRPr="004B363D" w:rsidDel="00653424">
          <w:rPr>
            <w:rFonts w:ascii="Calibri" w:hAnsi="Calibri" w:cs="Calibri"/>
          </w:rPr>
          <w:delTex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 (as is the case for adoption of consensus policies).  </w:delText>
        </w:r>
      </w:del>
    </w:p>
    <w:p w14:paraId="242F724D" w14:textId="77777777" w:rsidR="00FD5672" w:rsidRPr="004B363D" w:rsidDel="00653424" w:rsidRDefault="00FD5672">
      <w:pPr>
        <w:rPr>
          <w:del w:id="585" w:author="KK" w:date="2012-04-27T17:27:00Z"/>
          <w:rFonts w:ascii="Calibri" w:hAnsi="Calibri" w:cs="Calibri"/>
        </w:rPr>
      </w:pPr>
    </w:p>
    <w:p w14:paraId="4B40AAE5" w14:textId="77777777" w:rsidR="00FD5672" w:rsidRPr="004B363D" w:rsidDel="00653424" w:rsidRDefault="00FD5672">
      <w:pPr>
        <w:rPr>
          <w:del w:id="586" w:author="KK" w:date="2012-04-27T17:27:00Z"/>
          <w:rFonts w:ascii="Calibri" w:hAnsi="Calibri" w:cs="Calibri"/>
        </w:rPr>
      </w:pPr>
      <w:del w:id="587" w:author="KK" w:date="2012-04-27T17:27:00Z">
        <w:r w:rsidRPr="004B363D" w:rsidDel="00653424">
          <w:rPr>
            <w:rFonts w:ascii="Calibri" w:hAnsi="Calibri" w:cs="Calibri"/>
          </w:rPr>
          <w:delText xml:space="preserve">Requirements for registration data accuracy and availability in local languages should be finalized (following initial work by IRD-WG and other similar efforts, especially if translation or transliteration of data is stipulated) along with the efforts on internationalization of registration data. Metrics should be defined to measure accuracy and availability of data in local languages and (if needed) corresponding data in ASCII, and compliance methods and targets should be explicitly defined accordingly.  </w:delText>
        </w:r>
      </w:del>
    </w:p>
    <w:p w14:paraId="0AE8F281" w14:textId="77777777" w:rsidR="00FD5672" w:rsidRDefault="00FD5672"/>
    <w:sectPr w:rsidR="00FD5672" w:rsidSect="008C379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san kawaguchi" w:date="2012-04-30T14:12:00Z" w:initials="Sk">
    <w:p w14:paraId="25ABF424" w14:textId="77777777" w:rsidR="0077357C" w:rsidRDefault="0077357C">
      <w:pPr>
        <w:pStyle w:val="CommentText"/>
      </w:pPr>
      <w:r>
        <w:rPr>
          <w:rStyle w:val="CommentReference"/>
        </w:rPr>
        <w:annotationRef/>
      </w:r>
      <w:r>
        <w:t xml:space="preserve">Are we leaving this in?  </w:t>
      </w:r>
    </w:p>
  </w:comment>
  <w:comment w:id="3" w:author="Alice Jansen" w:date="2012-04-30T10:20:00Z" w:initials="AJ">
    <w:p w14:paraId="50C1C22C" w14:textId="77777777" w:rsidR="0077357C" w:rsidRDefault="0077357C">
      <w:pPr>
        <w:pStyle w:val="CommentText"/>
      </w:pPr>
      <w:ins w:id="6" w:author="Alice Jansen" w:date="2012-04-30T10:19:00Z">
        <w:r>
          <w:rPr>
            <w:rStyle w:val="CommentReference"/>
          </w:rPr>
          <w:annotationRef/>
        </w:r>
      </w:ins>
      <w:r>
        <w:t>Bill’s edit</w:t>
      </w:r>
    </w:p>
  </w:comment>
  <w:comment w:id="24" w:author="Emily Taylor" w:date="2012-04-30T17:25:00Z" w:initials="ET">
    <w:p w14:paraId="3442FB8F" w14:textId="77777777" w:rsidR="0077357C" w:rsidRDefault="0077357C">
      <w:pPr>
        <w:pStyle w:val="CommentText"/>
      </w:pPr>
      <w:r>
        <w:rPr>
          <w:rStyle w:val="CommentReference"/>
        </w:rPr>
        <w:annotationRef/>
      </w:r>
      <w:r>
        <w:t>I accept that the previous wording may have ruffled feathers, but I think that this redraft loses the sense of delay which the previous wording had.</w:t>
      </w:r>
    </w:p>
    <w:p w14:paraId="08B9742B" w14:textId="77777777" w:rsidR="0077357C" w:rsidRDefault="0077357C">
      <w:pPr>
        <w:pStyle w:val="CommentText"/>
      </w:pPr>
    </w:p>
    <w:p w14:paraId="4DAA5995" w14:textId="77777777" w:rsidR="0077357C" w:rsidRDefault="0077357C">
      <w:pPr>
        <w:pStyle w:val="CommentText"/>
      </w:pPr>
      <w:r>
        <w:t>Suggest alternative wording:</w:t>
      </w:r>
    </w:p>
    <w:p w14:paraId="1B3B794E" w14:textId="77777777" w:rsidR="0077357C" w:rsidRDefault="0077357C">
      <w:pPr>
        <w:pStyle w:val="CommentText"/>
      </w:pPr>
    </w:p>
    <w:p w14:paraId="53A96673" w14:textId="77777777" w:rsidR="0077357C" w:rsidRDefault="0077357C">
      <w:pPr>
        <w:pStyle w:val="CommentText"/>
      </w:pPr>
    </w:p>
    <w:p w14:paraId="24CC1DB3" w14:textId="77777777" w:rsidR="0077357C" w:rsidRDefault="0077357C">
      <w:pPr>
        <w:pStyle w:val="CommentText"/>
      </w:pPr>
      <w:r>
        <w:t xml:space="preserve">“While the studies are welcome, and their results will be available to future WHOIS Review Teams, we are disappointed to note that these studies were called for by the GAC in 2007, and are only now being undertaken 5 years later.  Having an evidence base for policy making is a good thing, but the delay in commissioning these studies is symptomatic of the lack of priority which ICANN the </w:t>
      </w:r>
      <w:proofErr w:type="spellStart"/>
      <w:r>
        <w:t>organisation</w:t>
      </w:r>
      <w:proofErr w:type="spellEnd"/>
      <w:r>
        <w:t xml:space="preserve"> and sections of the community have afforded to WHOIS issues.”</w:t>
      </w:r>
    </w:p>
  </w:comment>
  <w:comment w:id="25" w:author="pnettlefold" w:date="2012-04-30T17:25:00Z" w:initials="p">
    <w:p w14:paraId="459C2049" w14:textId="77777777" w:rsidR="0077357C" w:rsidRDefault="0077357C">
      <w:pPr>
        <w:pStyle w:val="CommentText"/>
      </w:pPr>
      <w:r>
        <w:rPr>
          <w:rStyle w:val="CommentReference"/>
        </w:rPr>
        <w:annotationRef/>
      </w:r>
      <w:r>
        <w:t>PN – I agree with Emily’s comment, and her proposed alternative wording.  As a GAC member of several years, I recall the delays with the studies being discussed at my first meeting!  Emily’s proposed text welcomes the studies, but segues nicely with our later points and recommendations about lack of priority.</w:t>
      </w:r>
    </w:p>
  </w:comment>
  <w:comment w:id="35" w:author="Susan kawaguchi" w:date="2012-04-30T14:20:00Z" w:initials="Sk">
    <w:p w14:paraId="118F7C92" w14:textId="77777777" w:rsidR="0077357C" w:rsidRDefault="0077357C">
      <w:pPr>
        <w:pStyle w:val="CommentText"/>
      </w:pPr>
      <w:r>
        <w:rPr>
          <w:rStyle w:val="CommentReference"/>
        </w:rPr>
        <w:annotationRef/>
      </w:r>
      <w:r>
        <w:t xml:space="preserve">I agree with Emily’s language above and it is a critical point that 5 years have lapsed and we still do not have any new data or new policies surrounding WHOIS. </w:t>
      </w:r>
    </w:p>
  </w:comment>
  <w:comment w:id="76" w:author="pnettlefold" w:date="2012-04-30T17:25:00Z" w:initials="p">
    <w:p w14:paraId="48AA9DAB" w14:textId="77777777" w:rsidR="0077357C" w:rsidRDefault="0077357C">
      <w:pPr>
        <w:pStyle w:val="CommentText"/>
      </w:pPr>
      <w:r>
        <w:rPr>
          <w:rStyle w:val="CommentReference"/>
        </w:rPr>
        <w:annotationRef/>
      </w:r>
      <w:r>
        <w:t>PN – I agree, and would like this text restored. It sets up the central issues and questions for this review (e.g. tensions between different interests, lack of coordination and strategic leadership, impacts on consumers, etc), and I think the report would be poorer without them.</w:t>
      </w:r>
    </w:p>
  </w:comment>
  <w:comment w:id="61" w:author="Emily Taylor" w:date="2012-04-30T17:25:00Z" w:initials="ET">
    <w:p w14:paraId="546F7E8A" w14:textId="77777777" w:rsidR="0077357C" w:rsidRDefault="0077357C">
      <w:pPr>
        <w:pStyle w:val="CommentText"/>
      </w:pPr>
      <w:r>
        <w:rPr>
          <w:rStyle w:val="CommentReference"/>
        </w:rPr>
        <w:annotationRef/>
      </w:r>
      <w:r>
        <w:t>I suggest restoring these paragraphs from the original exec summary.  They make important points which are not covered in the new text:</w:t>
      </w:r>
    </w:p>
    <w:p w14:paraId="545650AB" w14:textId="77777777" w:rsidR="0077357C" w:rsidRDefault="0077357C">
      <w:pPr>
        <w:pStyle w:val="CommentText"/>
      </w:pPr>
    </w:p>
    <w:p w14:paraId="0E61967A" w14:textId="77777777" w:rsidR="0077357C" w:rsidRDefault="0077357C" w:rsidP="00897E5E">
      <w:pPr>
        <w:pStyle w:val="CommentText"/>
        <w:numPr>
          <w:ilvl w:val="0"/>
          <w:numId w:val="12"/>
        </w:numPr>
      </w:pPr>
      <w:r>
        <w:t>failure on the community’s part to build consensus</w:t>
      </w:r>
    </w:p>
    <w:p w14:paraId="50D67E71" w14:textId="77777777" w:rsidR="0077357C" w:rsidRDefault="0077357C" w:rsidP="00897E5E">
      <w:pPr>
        <w:pStyle w:val="CommentText"/>
        <w:numPr>
          <w:ilvl w:val="0"/>
          <w:numId w:val="12"/>
        </w:numPr>
      </w:pPr>
      <w:proofErr w:type="gramStart"/>
      <w:r>
        <w:t>bringing</w:t>
      </w:r>
      <w:proofErr w:type="gramEnd"/>
      <w:r>
        <w:t xml:space="preserve"> the context back to consumers and consumer trust.</w:t>
      </w:r>
    </w:p>
  </w:comment>
  <w:comment w:id="86" w:author="Susan kawaguchi" w:date="2012-05-01T15:42:00Z" w:initials="Sk">
    <w:p w14:paraId="4FBD90C3" w14:textId="77777777" w:rsidR="0077357C" w:rsidRDefault="0077357C">
      <w:pPr>
        <w:pStyle w:val="CommentText"/>
      </w:pPr>
      <w:r>
        <w:rPr>
          <w:rStyle w:val="CommentReference"/>
        </w:rPr>
        <w:annotationRef/>
      </w:r>
      <w:r>
        <w:t xml:space="preserve">Agree would prefer the original language. </w:t>
      </w:r>
    </w:p>
  </w:comment>
  <w:comment w:id="78" w:author="Emily Taylor" w:date="2012-04-30T17:25:00Z" w:initials="ET">
    <w:p w14:paraId="36676F45" w14:textId="77777777" w:rsidR="0077357C" w:rsidRDefault="0077357C">
      <w:pPr>
        <w:pStyle w:val="CommentText"/>
      </w:pPr>
      <w:r>
        <w:rPr>
          <w:rStyle w:val="CommentReference"/>
        </w:rPr>
        <w:annotationRef/>
      </w:r>
      <w:r>
        <w:t>Would prefer to restore the original.</w:t>
      </w:r>
    </w:p>
  </w:comment>
  <w:comment w:id="83" w:author="pnettlefold" w:date="2012-04-30T17:45:00Z" w:initials="p">
    <w:p w14:paraId="39246928" w14:textId="77777777" w:rsidR="0077357C" w:rsidRDefault="0077357C" w:rsidP="00153C0F">
      <w:pPr>
        <w:pStyle w:val="CommentText"/>
        <w:jc w:val="center"/>
      </w:pPr>
      <w:r>
        <w:rPr>
          <w:rStyle w:val="CommentReference"/>
        </w:rPr>
        <w:annotationRef/>
      </w:r>
      <w:r>
        <w:t>PN- I could support a slight softening, but I think the proposed text is a not clear of strong enough. If the sensitivity is about ‘broken’ then I’d be equally happy to have a strong statement that along the lines: ‘the current arrangements are not meeting community needs and expectations, and need urgent strategic attention’. Either way, I think this is a statement we need to make – we’re making a lot of pointed recommendations for a reason, and we should not be scared to say so.</w:t>
      </w:r>
    </w:p>
  </w:comment>
  <w:comment w:id="94" w:author="Emily Taylor" w:date="2012-04-30T17:25:00Z" w:initials="ET">
    <w:p w14:paraId="44E2FB1F" w14:textId="77777777" w:rsidR="0077357C" w:rsidRDefault="0077357C">
      <w:pPr>
        <w:pStyle w:val="CommentText"/>
      </w:pPr>
      <w:r>
        <w:rPr>
          <w:rStyle w:val="CommentReference"/>
        </w:rPr>
        <w:annotationRef/>
      </w:r>
      <w:r>
        <w:t>I suggest this sentence is deleted, as it is repeated at the final (new) paragraph</w:t>
      </w:r>
    </w:p>
  </w:comment>
  <w:comment w:id="127" w:author="Emily Taylor" w:date="2012-04-30T17:25:00Z" w:initials="ET">
    <w:p w14:paraId="52C8BB10" w14:textId="77777777" w:rsidR="0077357C" w:rsidRDefault="0077357C">
      <w:pPr>
        <w:pStyle w:val="CommentText"/>
      </w:pPr>
      <w:r>
        <w:rPr>
          <w:rStyle w:val="CommentReference"/>
        </w:rPr>
        <w:annotationRef/>
      </w:r>
      <w:r>
        <w:t>This is the exact wording from the recommendation, but is moved to here, as it makes more sense in the context of the new wording.</w:t>
      </w:r>
    </w:p>
  </w:comment>
  <w:comment w:id="133" w:author="Alice Jansen" w:date="2012-04-30T10:14:00Z" w:initials="AJ">
    <w:p w14:paraId="79BD36BE" w14:textId="77777777" w:rsidR="0077357C" w:rsidRDefault="0077357C">
      <w:pPr>
        <w:pStyle w:val="CommentText"/>
      </w:pPr>
      <w:r>
        <w:rPr>
          <w:rStyle w:val="CommentReference"/>
        </w:rPr>
        <w:annotationRef/>
      </w:r>
      <w:r>
        <w:t>Bill Smith: Not sure policy statements are in there. It is a protocol spec and should be referenced from a Policy Statement.</w:t>
      </w:r>
    </w:p>
  </w:comment>
  <w:comment w:id="196" w:author="pnettlefold" w:date="2012-04-30T17:25:00Z" w:initials="p">
    <w:p w14:paraId="6AEA005F" w14:textId="77777777" w:rsidR="0077357C" w:rsidRDefault="0077357C">
      <w:pPr>
        <w:pStyle w:val="CommentText"/>
      </w:pPr>
      <w:r>
        <w:rPr>
          <w:rStyle w:val="CommentReference"/>
        </w:rPr>
        <w:annotationRef/>
      </w:r>
      <w:r>
        <w:t xml:space="preserve">PN- I </w:t>
      </w:r>
      <w:proofErr w:type="spellStart"/>
      <w:r>
        <w:t>apologise</w:t>
      </w:r>
      <w:proofErr w:type="spellEnd"/>
      <w:r>
        <w:t xml:space="preserve"> if I have missed some discussions on this, and if the answer to my question is therefore obvious. In short, I agree with the sentiment. However, can we be more targeted? The lead in makes it sound like its related to GNSO processes? Is the question how to strengthen those GNSO processes (so that they are more widely advertised and have broader consultation and input), or to ask ICANN to keep a watching brief on the GNSO and build an outreach program over the top? Sorry if I’m missing something, but I think this is a matter with potentially wide significance, and we should be as clear as possible on what we are recommending and why.</w:t>
      </w:r>
    </w:p>
  </w:comment>
  <w:comment w:id="205" w:author="Emily Taylor" w:date="2012-04-30T17:25:00Z" w:initials="ET">
    <w:p w14:paraId="2E1D2556" w14:textId="77777777" w:rsidR="0077357C" w:rsidRDefault="0077357C">
      <w:pPr>
        <w:pStyle w:val="CommentText"/>
      </w:pPr>
      <w:r>
        <w:rPr>
          <w:rStyle w:val="CommentReference"/>
        </w:rPr>
        <w:annotationRef/>
      </w:r>
      <w:r>
        <w:t>I think we agreed to include it in our data accuracy recommendations, so I have added it in there.</w:t>
      </w:r>
    </w:p>
  </w:comment>
  <w:comment w:id="281" w:author="Emily Taylor" w:date="2012-04-30T17:25:00Z" w:initials="ET">
    <w:p w14:paraId="2F2E3294" w14:textId="77777777" w:rsidR="0077357C" w:rsidRDefault="0077357C">
      <w:pPr>
        <w:pStyle w:val="CommentText"/>
      </w:pPr>
      <w:r>
        <w:rPr>
          <w:rStyle w:val="CommentReference"/>
        </w:rPr>
        <w:annotationRef/>
      </w:r>
      <w:r>
        <w:t>This section is taken from the draft report (p40 second bullet point), because we need an anchor for our recommendation on WDRP.</w:t>
      </w:r>
    </w:p>
  </w:comment>
  <w:comment w:id="285" w:author="Emily Taylor" w:date="2012-04-30T17:25:00Z" w:initials="ET">
    <w:p w14:paraId="1A57258B" w14:textId="77777777" w:rsidR="0077357C" w:rsidRDefault="0077357C">
      <w:pPr>
        <w:pStyle w:val="CommentText"/>
      </w:pPr>
      <w:r>
        <w:rPr>
          <w:rStyle w:val="CommentReference"/>
        </w:rPr>
        <w:annotationRef/>
      </w:r>
      <w:r>
        <w:t>This is the text on data validation drafted by James, Lynn and Emily and agreed to be inserted at the end of the findings on data accuracy here.</w:t>
      </w:r>
    </w:p>
  </w:comment>
  <w:comment w:id="298" w:author="Alice Jansen" w:date="2012-05-02T07:38:00Z" w:initials="AJ">
    <w:p w14:paraId="1C480DCE" w14:textId="77777777" w:rsidR="00C74AB9" w:rsidRDefault="00C74AB9">
      <w:pPr>
        <w:pStyle w:val="CommentText"/>
      </w:pPr>
      <w:ins w:id="299" w:author="Alice Jansen" w:date="2012-05-02T07:38:00Z">
        <w:r>
          <w:rPr>
            <w:rStyle w:val="CommentReference"/>
          </w:rPr>
          <w:annotationRef/>
        </w:r>
      </w:ins>
      <w:r>
        <w:t>PN</w:t>
      </w:r>
      <w:proofErr w:type="gramStart"/>
      <w:r>
        <w:t>:</w:t>
      </w:r>
      <w:r>
        <w:t>–</w:t>
      </w:r>
      <w:proofErr w:type="gramEnd"/>
      <w:r>
        <w:t xml:space="preserve"> If others agree, this would be moved, with some minor rewording to broaden the focus, to recommendation 5.</w:t>
      </w:r>
    </w:p>
  </w:comment>
  <w:comment w:id="316" w:author="Emily Taylor" w:date="2012-04-30T17:25:00Z" w:initials="ET">
    <w:p w14:paraId="1346562E" w14:textId="77777777" w:rsidR="0077357C" w:rsidRDefault="0077357C">
      <w:pPr>
        <w:pStyle w:val="CommentText"/>
      </w:pPr>
      <w:r>
        <w:rPr>
          <w:rStyle w:val="CommentReference"/>
        </w:rPr>
        <w:annotationRef/>
      </w:r>
      <w:r>
        <w:t>I have marked the text of this section as “accepted” apart from the final paragraph, on which we are awaiting compromise language from Peter – please let me know if there remain other sections of the text which need agreement.</w:t>
      </w:r>
    </w:p>
  </w:comment>
  <w:comment w:id="324" w:author="pnettlefold" w:date="2012-04-30T17:40:00Z" w:initials="p">
    <w:p w14:paraId="0C64DAFC" w14:textId="77777777" w:rsidR="0077357C" w:rsidRDefault="0077357C">
      <w:pPr>
        <w:pStyle w:val="CommentText"/>
      </w:pPr>
      <w:r>
        <w:rPr>
          <w:rStyle w:val="CommentReference"/>
        </w:rPr>
        <w:annotationRef/>
      </w:r>
      <w:r>
        <w:t>PN – I made a comment on this list and its lead-in in an earlier draft. My concern is that not all of the examples in the list are strictly and unambiguously legitimate (as in, complying with relevant laws), and I initially proposed removing it. I think these comments may have been missed. On reflection, I can live with the list, so long as we don’t judge them to be legitimate as such, but just provide them as examples of current/desired uses.</w:t>
      </w:r>
    </w:p>
  </w:comment>
  <w:comment w:id="351" w:author="Susan kawaguchi" w:date="2012-05-01T14:04:00Z" w:initials="Sk">
    <w:p w14:paraId="1431B8D6" w14:textId="77777777" w:rsidR="0077357C" w:rsidRDefault="0077357C">
      <w:pPr>
        <w:pStyle w:val="CommentText"/>
      </w:pPr>
      <w:r>
        <w:rPr>
          <w:rStyle w:val="CommentReference"/>
        </w:rPr>
        <w:annotationRef/>
      </w:r>
      <w:r>
        <w:t xml:space="preserve">Peter I like the new language you have inserted and think this will help the community get to the right place without being controversial in the report. </w:t>
      </w:r>
    </w:p>
  </w:comment>
  <w:comment w:id="361" w:author="pnettlefold" w:date="2012-04-30T17:39:00Z" w:initials="p">
    <w:p w14:paraId="528CA190" w14:textId="77777777" w:rsidR="0077357C" w:rsidRDefault="0077357C">
      <w:pPr>
        <w:pStyle w:val="CommentText"/>
      </w:pPr>
      <w:r>
        <w:rPr>
          <w:rStyle w:val="CommentReference"/>
        </w:rPr>
        <w:annotationRef/>
      </w:r>
      <w:r>
        <w:t>PN – I’ve offered a draft alternative to this text above, as part of the dot point list above, highlighted in yellow. In response to all the comments I have heard to date, I have drafted this as less prescriptive than the current version, and have been guided by Emily’s comment that we’re essentially pitching the specifics to the community, and as such we’re providing guidance on what they should consider and the goal. For this reason, I’ve essentially drafted it to say that clarifying the issue of rights/responsibilities/liabilities should be a central part of the proxy/privacy discussion, with the goal being some clear guidance for the community.</w:t>
      </w:r>
    </w:p>
  </w:comment>
  <w:comment w:id="383" w:author="Emily Taylor" w:date="2012-04-30T17:25:00Z" w:initials="ET">
    <w:p w14:paraId="781EF783" w14:textId="77777777" w:rsidR="0077357C" w:rsidRDefault="0077357C">
      <w:pPr>
        <w:pStyle w:val="CommentText"/>
      </w:pPr>
      <w:r>
        <w:rPr>
          <w:rStyle w:val="CommentReference"/>
        </w:rPr>
        <w:annotationRef/>
      </w:r>
      <w:r>
        <w:t>This has been left in the text – I suggest a footnote here that says “see glossary” and check that the glossary includes a definition of “thin” and “thick” WHOIS.</w:t>
      </w:r>
    </w:p>
  </w:comment>
  <w:comment w:id="386" w:author="pnettlefold" w:date="2012-04-30T17:25:00Z" w:initials="p">
    <w:p w14:paraId="570A5380" w14:textId="77777777" w:rsidR="0077357C" w:rsidRDefault="0077357C">
      <w:pPr>
        <w:pStyle w:val="CommentText"/>
      </w:pPr>
      <w:r>
        <w:rPr>
          <w:rStyle w:val="CommentReference"/>
        </w:rPr>
        <w:annotationRef/>
      </w:r>
      <w:r>
        <w:t>PN – This may not be the correct wording or location, but awareness seemed to be a part of our findings (</w:t>
      </w:r>
      <w:proofErr w:type="spellStart"/>
      <w:r>
        <w:t>ie</w:t>
      </w:r>
      <w:proofErr w:type="spellEnd"/>
      <w:r>
        <w:t xml:space="preserve"> ‘it is little known’), so I propose adding a recommendation to address this.</w:t>
      </w:r>
    </w:p>
  </w:comment>
  <w:comment w:id="419" w:author="pnettlefold" w:date="2012-04-30T17:25:00Z" w:initials="p">
    <w:p w14:paraId="42323988" w14:textId="77777777" w:rsidR="0077357C" w:rsidRDefault="0077357C">
      <w:pPr>
        <w:pStyle w:val="CommentText"/>
      </w:pPr>
      <w:r>
        <w:rPr>
          <w:rStyle w:val="CommentReference"/>
        </w:rPr>
        <w:annotationRef/>
      </w:r>
      <w:r>
        <w:t>PN – these changes were proposed in an email to the group on 20/4, and I think are clearer and less ambiguous than the original.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96CC0" w14:textId="77777777" w:rsidR="00204E24" w:rsidRDefault="00204E24" w:rsidP="00131001">
      <w:r>
        <w:separator/>
      </w:r>
    </w:p>
  </w:endnote>
  <w:endnote w:type="continuationSeparator" w:id="0">
    <w:p w14:paraId="572506A5" w14:textId="77777777" w:rsidR="00204E24" w:rsidRDefault="00204E24" w:rsidP="0013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0344F" w14:textId="77777777" w:rsidR="00204E24" w:rsidRDefault="00204E24" w:rsidP="00131001">
      <w:r>
        <w:separator/>
      </w:r>
    </w:p>
  </w:footnote>
  <w:footnote w:type="continuationSeparator" w:id="0">
    <w:p w14:paraId="202B5FE9" w14:textId="77777777" w:rsidR="00204E24" w:rsidRDefault="00204E24" w:rsidP="00131001">
      <w:r>
        <w:continuationSeparator/>
      </w:r>
    </w:p>
  </w:footnote>
  <w:footnote w:id="1">
    <w:p w14:paraId="117CE314" w14:textId="77777777" w:rsidR="0077357C" w:rsidRDefault="0077357C" w:rsidP="00901416">
      <w:pPr>
        <w:pStyle w:val="FootnoteText"/>
      </w:pPr>
      <w:r>
        <w:rPr>
          <w:rStyle w:val="FootnoteReference"/>
        </w:rPr>
        <w:footnoteRef/>
      </w:r>
      <w:r>
        <w:t xml:space="preserve">  Working definitions of Privacy and Proxy Services:</w:t>
      </w:r>
    </w:p>
    <w:p w14:paraId="7F2021A5" w14:textId="77777777" w:rsidR="0077357C" w:rsidRDefault="0077357C" w:rsidP="00901416">
      <w:pPr>
        <w:pStyle w:val="FootnoteText"/>
        <w:numPr>
          <w:ilvl w:val="0"/>
          <w:numId w:val="10"/>
        </w:numPr>
      </w:pPr>
      <w:r w:rsidRPr="004A149F">
        <w:rPr>
          <w:u w:val="single"/>
        </w:rPr>
        <w:t>Privacy Service</w:t>
      </w:r>
      <w:r>
        <w:t xml:space="preserve"> a service that provides the Registrant Name and a subset of other information (possibly null set) but consistent across ICANN</w:t>
      </w:r>
    </w:p>
    <w:p w14:paraId="0EB7BDAA" w14:textId="77777777" w:rsidR="0077357C" w:rsidRDefault="0077357C" w:rsidP="00901416">
      <w:pPr>
        <w:pStyle w:val="FootnoteText"/>
        <w:numPr>
          <w:ilvl w:val="0"/>
          <w:numId w:val="10"/>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 w:id="2">
    <w:p w14:paraId="39F3ED03" w14:textId="77777777" w:rsidR="0077357C" w:rsidRPr="004B363D" w:rsidRDefault="0077357C" w:rsidP="00131001">
      <w:pPr>
        <w:widowControl w:val="0"/>
        <w:suppressAutoHyphens w:val="0"/>
        <w:autoSpaceDE w:val="0"/>
        <w:autoSpaceDN w:val="0"/>
        <w:adjustRightInd w:val="0"/>
        <w:rPr>
          <w:rFonts w:ascii="Times" w:hAnsi="Times" w:cs="Times"/>
          <w:kern w:val="0"/>
          <w:sz w:val="16"/>
          <w:szCs w:val="16"/>
          <w:lang w:eastAsia="en-US"/>
        </w:rPr>
      </w:pPr>
      <w:r w:rsidRPr="003743AB">
        <w:rPr>
          <w:rStyle w:val="FootnoteReference"/>
          <w:rFonts w:ascii="Times" w:hAnsi="Times" w:cs="Times"/>
          <w:sz w:val="16"/>
          <w:szCs w:val="16"/>
        </w:rPr>
        <w:footnoteRef/>
      </w:r>
      <w:r w:rsidRPr="003743AB">
        <w:rPr>
          <w:rFonts w:ascii="Times" w:hAnsi="Times" w:cs="Times"/>
          <w:sz w:val="16"/>
          <w:szCs w:val="16"/>
        </w:rPr>
        <w:t xml:space="preserve"> </w:t>
      </w:r>
      <w:r w:rsidRPr="004B363D">
        <w:rPr>
          <w:rFonts w:ascii="Times" w:hAnsi="Times" w:cs="Times"/>
          <w:kern w:val="0"/>
          <w:sz w:val="16"/>
          <w:szCs w:val="16"/>
          <w:lang w:eastAsia="en-US"/>
        </w:rPr>
        <w:t>As guidance to the Community and as useful background for the Proxy Service Recommendations, the Review Team provides its working definitions of proxy service and different types of proxy service providers:</w:t>
      </w:r>
    </w:p>
    <w:p w14:paraId="5DD86627" w14:textId="77777777" w:rsidR="0077357C" w:rsidRPr="004B363D" w:rsidRDefault="0077357C"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Proxy Service</w:t>
      </w:r>
      <w:r w:rsidRPr="004B363D">
        <w:rPr>
          <w:rFonts w:ascii="Times" w:hAnsi="Times" w:cs="Times"/>
          <w:b/>
          <w:bCs/>
          <w:kern w:val="0"/>
          <w:sz w:val="16"/>
          <w:szCs w:val="16"/>
          <w:lang w:eastAsia="en-US"/>
        </w:rPr>
        <w:t> </w:t>
      </w:r>
      <w:r w:rsidRPr="004B363D">
        <w:rPr>
          <w:rFonts w:ascii="Times" w:hAnsi="Times" w:cs="Times"/>
          <w:kern w:val="0"/>
          <w:sz w:val="16"/>
          <w:szCs w:val="16"/>
          <w:lang w:eastAsia="en-US"/>
        </w:rPr>
        <w:t xml:space="preserve">– </w:t>
      </w:r>
      <w:r w:rsidRPr="004B363D">
        <w:rPr>
          <w:rFonts w:ascii="Calibri" w:hAnsi="Calibri" w:cs="Calibri"/>
          <w:kern w:val="0"/>
          <w:sz w:val="16"/>
          <w:szCs w:val="16"/>
          <w:lang w:eastAsia="en-US"/>
        </w:rPr>
        <w:t>a relationship in which the registrant is acting on behalf of another. The WHOIS data is that of the agent and the agent alone obtains all rights and assumes all responsibility for the domain name and its manner of use.</w:t>
      </w:r>
    </w:p>
    <w:p w14:paraId="51D3CCBE" w14:textId="77777777" w:rsidR="0077357C" w:rsidRPr="004B363D" w:rsidRDefault="0077357C"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i/>
          <w:iCs/>
          <w:kern w:val="0"/>
          <w:sz w:val="16"/>
          <w:szCs w:val="16"/>
          <w:lang w:eastAsia="en-US"/>
        </w:rPr>
        <w:t>- </w:t>
      </w:r>
      <w:r w:rsidRPr="004B363D">
        <w:rPr>
          <w:rFonts w:ascii="Times" w:hAnsi="Times" w:cs="Times"/>
          <w:b/>
          <w:bCs/>
          <w:kern w:val="0"/>
          <w:sz w:val="16"/>
          <w:szCs w:val="16"/>
          <w:u w:val="single"/>
          <w:lang w:eastAsia="en-US"/>
        </w:rPr>
        <w:t xml:space="preserve">Affiliated </w:t>
      </w:r>
      <w:r w:rsidRPr="004B363D">
        <w:rPr>
          <w:rFonts w:ascii="Times" w:hAnsi="Times" w:cs="Times"/>
          <w:b/>
          <w:bCs/>
          <w:kern w:val="0"/>
          <w:sz w:val="16"/>
          <w:szCs w:val="16"/>
          <w:lang w:eastAsia="en-US"/>
        </w:rPr>
        <w:t xml:space="preserve">Registrar </w:t>
      </w:r>
      <w:r w:rsidRPr="004B363D">
        <w:rPr>
          <w:rFonts w:ascii="Times" w:hAnsi="Times" w:cs="Times"/>
          <w:kern w:val="0"/>
          <w:sz w:val="16"/>
          <w:szCs w:val="16"/>
          <w:lang w:eastAsia="en-US"/>
        </w:rPr>
        <w:t>– another ICANN accredited registrar that operates under a common controlling interest (2009 Registrar Accreditation Agreement, Section 1.20)</w:t>
      </w:r>
    </w:p>
    <w:p w14:paraId="4562886A" w14:textId="77777777" w:rsidR="0077357C" w:rsidRPr="004B363D" w:rsidRDefault="0077357C"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Affiliate retail proxy service provider </w:t>
      </w:r>
      <w:r w:rsidRPr="004B363D">
        <w:rPr>
          <w:rFonts w:ascii="Times" w:hAnsi="Times" w:cs="Times"/>
          <w:kern w:val="0"/>
          <w:sz w:val="16"/>
          <w:szCs w:val="16"/>
          <w:lang w:eastAsia="en-US"/>
        </w:rPr>
        <w:t>– entity operating under a common controlling interest of a registrar.</w:t>
      </w:r>
    </w:p>
    <w:p w14:paraId="701819DB" w14:textId="77777777" w:rsidR="0077357C" w:rsidRPr="004B363D" w:rsidRDefault="0077357C"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Retail proxy service provider </w:t>
      </w:r>
      <w:r w:rsidRPr="004B363D">
        <w:rPr>
          <w:rFonts w:ascii="Times" w:hAnsi="Times" w:cs="Times"/>
          <w:kern w:val="0"/>
          <w:sz w:val="16"/>
          <w:szCs w:val="16"/>
          <w:lang w:eastAsia="en-US"/>
        </w:rPr>
        <w:t xml:space="preserve">- proxy service with little or no knowledge of the entity or individual requesting the </w:t>
      </w:r>
      <w:proofErr w:type="gramStart"/>
      <w:r w:rsidRPr="004B363D">
        <w:rPr>
          <w:rFonts w:ascii="Times" w:hAnsi="Times" w:cs="Times"/>
          <w:kern w:val="0"/>
          <w:sz w:val="16"/>
          <w:szCs w:val="16"/>
          <w:lang w:eastAsia="en-US"/>
        </w:rPr>
        <w:t>service  beyond</w:t>
      </w:r>
      <w:proofErr w:type="gramEnd"/>
      <w:r w:rsidRPr="004B363D">
        <w:rPr>
          <w:rFonts w:ascii="Times" w:hAnsi="Times" w:cs="Times"/>
          <w:kern w:val="0"/>
          <w:sz w:val="16"/>
          <w:szCs w:val="16"/>
          <w:lang w:eastAsia="en-US"/>
        </w:rPr>
        <w:t xml:space="preserve"> their ability to pay and their agreement to</w:t>
      </w:r>
      <w:r w:rsidRPr="004B363D">
        <w:rPr>
          <w:kern w:val="0"/>
          <w:lang w:eastAsia="en-US"/>
        </w:rPr>
        <w:t xml:space="preserve"> </w:t>
      </w:r>
      <w:r w:rsidRPr="004B363D">
        <w:rPr>
          <w:rFonts w:ascii="Times" w:hAnsi="Times" w:cs="Times"/>
          <w:kern w:val="0"/>
          <w:sz w:val="16"/>
          <w:szCs w:val="16"/>
          <w:lang w:eastAsia="en-US"/>
        </w:rPr>
        <w:t>the  general terms and conditions.</w:t>
      </w:r>
    </w:p>
    <w:p w14:paraId="67A4CE1B" w14:textId="77777777" w:rsidR="0077357C" w:rsidRDefault="0077357C" w:rsidP="00131001">
      <w:pPr>
        <w:widowControl w:val="0"/>
        <w:suppressAutoHyphens w:val="0"/>
        <w:autoSpaceDE w:val="0"/>
        <w:autoSpaceDN w:val="0"/>
        <w:adjustRightInd w:val="0"/>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Limited proxy service provider </w:t>
      </w:r>
      <w:r w:rsidRPr="004B363D">
        <w:rPr>
          <w:rFonts w:ascii="Times" w:hAnsi="Times" w:cs="Times"/>
          <w:kern w:val="0"/>
          <w:sz w:val="16"/>
          <w:szCs w:val="16"/>
          <w:lang w:eastAsia="en-US"/>
        </w:rPr>
        <w:t>- proxy service for an entity or individual in which there is an ongoing business relationship bound by a contract that is specific to the relationship.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44693"/>
    <w:multiLevelType w:val="multilevel"/>
    <w:tmpl w:val="9C5859C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06197B"/>
    <w:multiLevelType w:val="hybridMultilevel"/>
    <w:tmpl w:val="53A2D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44204406"/>
    <w:multiLevelType w:val="hybridMultilevel"/>
    <w:tmpl w:val="69C2A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1E2DAD"/>
    <w:multiLevelType w:val="hybridMultilevel"/>
    <w:tmpl w:val="E6E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E30E7"/>
    <w:multiLevelType w:val="hybridMultilevel"/>
    <w:tmpl w:val="80C44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9"/>
  </w:num>
  <w:num w:numId="4">
    <w:abstractNumId w:val="6"/>
  </w:num>
  <w:num w:numId="5">
    <w:abstractNumId w:val="2"/>
  </w:num>
  <w:num w:numId="6">
    <w:abstractNumId w:val="0"/>
  </w:num>
  <w:num w:numId="7">
    <w:abstractNumId w:val="7"/>
  </w:num>
  <w:num w:numId="8">
    <w:abstractNumId w:val="4"/>
  </w:num>
  <w:num w:numId="9">
    <w:abstractNumId w:val="3"/>
  </w:num>
  <w:num w:numId="10">
    <w:abstractNumId w:val="8"/>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01"/>
    <w:rsid w:val="00030988"/>
    <w:rsid w:val="0004509B"/>
    <w:rsid w:val="000A45E0"/>
    <w:rsid w:val="000E4B8D"/>
    <w:rsid w:val="00131001"/>
    <w:rsid w:val="00153C0F"/>
    <w:rsid w:val="001544EF"/>
    <w:rsid w:val="001706F8"/>
    <w:rsid w:val="00174680"/>
    <w:rsid w:val="00184AD8"/>
    <w:rsid w:val="001A3E79"/>
    <w:rsid w:val="00204E24"/>
    <w:rsid w:val="00212159"/>
    <w:rsid w:val="002604F9"/>
    <w:rsid w:val="002812CE"/>
    <w:rsid w:val="002E139D"/>
    <w:rsid w:val="003743AB"/>
    <w:rsid w:val="00375FFA"/>
    <w:rsid w:val="0038520D"/>
    <w:rsid w:val="00385826"/>
    <w:rsid w:val="003F5589"/>
    <w:rsid w:val="00407499"/>
    <w:rsid w:val="004076D4"/>
    <w:rsid w:val="004740BC"/>
    <w:rsid w:val="00482F4A"/>
    <w:rsid w:val="004A149F"/>
    <w:rsid w:val="004B2E73"/>
    <w:rsid w:val="004B363D"/>
    <w:rsid w:val="004C1661"/>
    <w:rsid w:val="00513FFE"/>
    <w:rsid w:val="00533DD2"/>
    <w:rsid w:val="00593A3B"/>
    <w:rsid w:val="00593C24"/>
    <w:rsid w:val="005D6556"/>
    <w:rsid w:val="005F3661"/>
    <w:rsid w:val="006269DE"/>
    <w:rsid w:val="00653424"/>
    <w:rsid w:val="006739C0"/>
    <w:rsid w:val="006A4378"/>
    <w:rsid w:val="006B3F40"/>
    <w:rsid w:val="0077357C"/>
    <w:rsid w:val="007C25A2"/>
    <w:rsid w:val="008103E1"/>
    <w:rsid w:val="00874EFC"/>
    <w:rsid w:val="00897E5E"/>
    <w:rsid w:val="008C3797"/>
    <w:rsid w:val="008F6BC6"/>
    <w:rsid w:val="00901416"/>
    <w:rsid w:val="00913F73"/>
    <w:rsid w:val="00916F9E"/>
    <w:rsid w:val="00932201"/>
    <w:rsid w:val="009654FD"/>
    <w:rsid w:val="009C0CAD"/>
    <w:rsid w:val="00A705AC"/>
    <w:rsid w:val="00AF7861"/>
    <w:rsid w:val="00B443C5"/>
    <w:rsid w:val="00B50622"/>
    <w:rsid w:val="00B52848"/>
    <w:rsid w:val="00B745F4"/>
    <w:rsid w:val="00B85509"/>
    <w:rsid w:val="00BA3FA8"/>
    <w:rsid w:val="00BA5877"/>
    <w:rsid w:val="00BD7024"/>
    <w:rsid w:val="00BF10C1"/>
    <w:rsid w:val="00C37E91"/>
    <w:rsid w:val="00C74AB9"/>
    <w:rsid w:val="00C935DB"/>
    <w:rsid w:val="00D3603A"/>
    <w:rsid w:val="00D55EFD"/>
    <w:rsid w:val="00D853A7"/>
    <w:rsid w:val="00DA6D87"/>
    <w:rsid w:val="00DB2908"/>
    <w:rsid w:val="00DB2E96"/>
    <w:rsid w:val="00DB72E2"/>
    <w:rsid w:val="00DF3C67"/>
    <w:rsid w:val="00DF6E05"/>
    <w:rsid w:val="00E31E55"/>
    <w:rsid w:val="00E33C84"/>
    <w:rsid w:val="00E71C9A"/>
    <w:rsid w:val="00EA4087"/>
    <w:rsid w:val="00EC709B"/>
    <w:rsid w:val="00EF16EA"/>
    <w:rsid w:val="00F667C1"/>
    <w:rsid w:val="00FA5085"/>
    <w:rsid w:val="00FD2094"/>
    <w:rsid w:val="00FD5672"/>
    <w:rsid w:val="00FF0718"/>
    <w:rsid w:val="00F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E0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 w:type="paragraph" w:styleId="Revision">
    <w:name w:val="Revision"/>
    <w:hidden/>
    <w:uiPriority w:val="99"/>
    <w:semiHidden/>
    <w:rsid w:val="001A3E79"/>
    <w:rPr>
      <w:rFonts w:ascii="Times New Roman" w:hAnsi="Times New Roman"/>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 w:type="paragraph" w:styleId="Revision">
    <w:name w:val="Revision"/>
    <w:hidden/>
    <w:uiPriority w:val="99"/>
    <w:semiHidden/>
    <w:rsid w:val="001A3E79"/>
    <w:rPr>
      <w:rFonts w:ascii="Times New Roma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6895">
      <w:bodyDiv w:val="1"/>
      <w:marLeft w:val="0"/>
      <w:marRight w:val="0"/>
      <w:marTop w:val="0"/>
      <w:marBottom w:val="0"/>
      <w:divBdr>
        <w:top w:val="none" w:sz="0" w:space="0" w:color="auto"/>
        <w:left w:val="none" w:sz="0" w:space="0" w:color="auto"/>
        <w:bottom w:val="none" w:sz="0" w:space="0" w:color="auto"/>
        <w:right w:val="none" w:sz="0" w:space="0" w:color="auto"/>
      </w:divBdr>
    </w:div>
    <w:div w:id="755983844">
      <w:bodyDiv w:val="1"/>
      <w:marLeft w:val="0"/>
      <w:marRight w:val="0"/>
      <w:marTop w:val="0"/>
      <w:marBottom w:val="0"/>
      <w:divBdr>
        <w:top w:val="none" w:sz="0" w:space="0" w:color="auto"/>
        <w:left w:val="none" w:sz="0" w:space="0" w:color="auto"/>
        <w:bottom w:val="none" w:sz="0" w:space="0" w:color="auto"/>
        <w:right w:val="none" w:sz="0" w:space="0" w:color="auto"/>
      </w:divBdr>
    </w:div>
    <w:div w:id="11065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dcross.org/" TargetMode="External"/><Relationship Id="rId12" Type="http://schemas.openxmlformats.org/officeDocument/2006/relationships/hyperlink" Target="http://europa.eu/" TargetMode="External"/><Relationship Id="rId13" Type="http://schemas.openxmlformats.org/officeDocument/2006/relationships/hyperlink" Target="https://community.icann.org/display/whoisreview/WHOIS+Policy+Review+Tea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02F1E-EEF9-D54F-B4F0-D966E38A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7288</Words>
  <Characters>41545</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Chapter 1: Executive Summary</vt:lpstr>
    </vt:vector>
  </TitlesOfParts>
  <Company>DBCDE</Company>
  <LinksUpToDate>false</LinksUpToDate>
  <CharactersWithSpaces>48736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Executive Summary</dc:title>
  <dc:creator>Alice Jansen</dc:creator>
  <cp:lastModifiedBy>Alice Jansen</cp:lastModifiedBy>
  <cp:revision>3</cp:revision>
  <dcterms:created xsi:type="dcterms:W3CDTF">2012-05-02T05:30:00Z</dcterms:created>
  <dcterms:modified xsi:type="dcterms:W3CDTF">2012-05-02T05:38:00Z</dcterms:modified>
</cp:coreProperties>
</file>