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spacing w:after="0" w:before="240" w:line="259" w:lineRule="auto"/>
        <w:jc w:val="center"/>
        <w:rPr>
          <w:rFonts w:ascii="Calibri" w:cs="Calibri" w:eastAsia="Calibri" w:hAnsi="Calibri"/>
          <w:color w:val="2f5496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2f5496"/>
          <w:sz w:val="32"/>
          <w:szCs w:val="32"/>
          <w:rtl w:val="0"/>
        </w:rPr>
        <w:t xml:space="preserve">Technical Study Group on Access to Non-Public Registration Data          2nd Face-to-Face meeting</w:t>
      </w:r>
    </w:p>
    <w:p w:rsidR="00000000" w:rsidDel="00000000" w:rsidP="00000000" w:rsidRDefault="00000000" w:rsidRPr="00000000" w14:paraId="00000001">
      <w:pPr>
        <w:pStyle w:val="Heading2"/>
        <w:spacing w:after="0" w:before="40" w:line="259" w:lineRule="auto"/>
        <w:jc w:val="center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3wbz40ukbgs9" w:id="0"/>
      <w:bookmarkEnd w:id="0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DRAFT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0" w:before="40" w:line="259" w:lineRule="auto"/>
        <w:jc w:val="center"/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after="0" w:before="40" w:line="259" w:lineRule="auto"/>
        <w:jc w:val="center"/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11-12 February 2019</w:t>
      </w:r>
    </w:p>
    <w:p w:rsidR="00000000" w:rsidDel="00000000" w:rsidP="00000000" w:rsidRDefault="00000000" w:rsidRPr="00000000" w14:paraId="00000004">
      <w:pPr>
        <w:pStyle w:val="Heading3"/>
        <w:spacing w:after="0" w:before="40" w:line="259" w:lineRule="auto"/>
        <w:jc w:val="center"/>
        <w:rPr>
          <w:rFonts w:ascii="Calibri" w:cs="Calibri" w:eastAsia="Calibri" w:hAnsi="Calibri"/>
          <w:color w:val="1f386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f3863"/>
          <w:sz w:val="24"/>
          <w:szCs w:val="24"/>
          <w:rtl w:val="0"/>
        </w:rPr>
        <w:t xml:space="preserve">ICANN DC Office, Chesapeake Conference Room</w:t>
      </w:r>
    </w:p>
    <w:p w:rsidR="00000000" w:rsidDel="00000000" w:rsidP="00000000" w:rsidRDefault="00000000" w:rsidRPr="00000000" w14:paraId="00000005">
      <w:pPr>
        <w:pStyle w:val="Heading3"/>
        <w:spacing w:after="0" w:before="40" w:line="259" w:lineRule="auto"/>
        <w:jc w:val="center"/>
        <w:rPr>
          <w:rFonts w:ascii="Calibri" w:cs="Calibri" w:eastAsia="Calibri" w:hAnsi="Calibri"/>
          <w:color w:val="1f386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f3863"/>
          <w:sz w:val="24"/>
          <w:szCs w:val="24"/>
          <w:rtl w:val="0"/>
        </w:rPr>
        <w:t xml:space="preserve">801 17</w:t>
      </w:r>
      <w:r w:rsidDel="00000000" w:rsidR="00000000" w:rsidRPr="00000000">
        <w:rPr>
          <w:rFonts w:ascii="Calibri" w:cs="Calibri" w:eastAsia="Calibri" w:hAnsi="Calibri"/>
          <w:color w:val="1f3863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1f3863"/>
          <w:sz w:val="24"/>
          <w:szCs w:val="24"/>
          <w:rtl w:val="0"/>
        </w:rPr>
        <w:t xml:space="preserve"> St. NW, Suite 400</w:t>
      </w:r>
    </w:p>
    <w:p w:rsidR="00000000" w:rsidDel="00000000" w:rsidP="00000000" w:rsidRDefault="00000000" w:rsidRPr="00000000" w14:paraId="00000006">
      <w:pPr>
        <w:pStyle w:val="Heading3"/>
        <w:spacing w:after="0" w:before="40" w:line="259" w:lineRule="auto"/>
        <w:jc w:val="center"/>
        <w:rPr>
          <w:rFonts w:ascii="Calibri" w:cs="Calibri" w:eastAsia="Calibri" w:hAnsi="Calibri"/>
          <w:color w:val="1f386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f3863"/>
          <w:sz w:val="24"/>
          <w:szCs w:val="24"/>
          <w:rtl w:val="0"/>
        </w:rPr>
        <w:t xml:space="preserve">Washington, DC 20006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spacing w:after="0" w:before="40" w:line="259" w:lineRule="auto"/>
        <w:jc w:val="center"/>
        <w:rPr>
          <w:rFonts w:ascii="Calibri" w:cs="Calibri" w:eastAsia="Calibri" w:hAnsi="Calibri"/>
          <w:color w:val="2f5496"/>
          <w:sz w:val="26"/>
          <w:szCs w:val="26"/>
        </w:rPr>
      </w:pPr>
      <w:bookmarkStart w:colFirst="0" w:colLast="0" w:name="_7uyheta0egb" w:id="1"/>
      <w:bookmarkEnd w:id="1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13 February 2019</w:t>
      </w:r>
    </w:p>
    <w:p w:rsidR="00000000" w:rsidDel="00000000" w:rsidP="00000000" w:rsidRDefault="00000000" w:rsidRPr="00000000" w14:paraId="00000009">
      <w:pPr>
        <w:pStyle w:val="Heading3"/>
        <w:spacing w:after="0" w:before="40" w:line="259" w:lineRule="auto"/>
        <w:jc w:val="center"/>
        <w:rPr>
          <w:rFonts w:ascii="Calibri" w:cs="Calibri" w:eastAsia="Calibri" w:hAnsi="Calibri"/>
          <w:color w:val="1f386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f3863"/>
          <w:sz w:val="24"/>
          <w:szCs w:val="24"/>
          <w:rtl w:val="0"/>
        </w:rPr>
        <w:t xml:space="preserve">Hampton Inn, Kiplinger Room</w:t>
      </w:r>
    </w:p>
    <w:p w:rsidR="00000000" w:rsidDel="00000000" w:rsidP="00000000" w:rsidRDefault="00000000" w:rsidRPr="00000000" w14:paraId="0000000A">
      <w:pPr>
        <w:pStyle w:val="Heading3"/>
        <w:spacing w:after="0" w:before="40" w:line="259" w:lineRule="auto"/>
        <w:jc w:val="center"/>
        <w:rPr>
          <w:rFonts w:ascii="Calibri" w:cs="Calibri" w:eastAsia="Calibri" w:hAnsi="Calibri"/>
          <w:color w:val="1f3863"/>
          <w:sz w:val="24"/>
          <w:szCs w:val="24"/>
        </w:rPr>
      </w:pPr>
      <w:bookmarkStart w:colFirst="0" w:colLast="0" w:name="_qf5orpi0udi0" w:id="2"/>
      <w:bookmarkEnd w:id="2"/>
      <w:r w:rsidDel="00000000" w:rsidR="00000000" w:rsidRPr="00000000">
        <w:rPr>
          <w:rFonts w:ascii="Calibri" w:cs="Calibri" w:eastAsia="Calibri" w:hAnsi="Calibri"/>
          <w:color w:val="1f3863"/>
          <w:sz w:val="24"/>
          <w:szCs w:val="24"/>
          <w:rtl w:val="0"/>
        </w:rPr>
        <w:t xml:space="preserve">1729 H St. NW</w:t>
      </w:r>
    </w:p>
    <w:p w:rsidR="00000000" w:rsidDel="00000000" w:rsidP="00000000" w:rsidRDefault="00000000" w:rsidRPr="00000000" w14:paraId="0000000B">
      <w:pPr>
        <w:pStyle w:val="Heading3"/>
        <w:spacing w:after="0" w:before="40" w:line="259" w:lineRule="auto"/>
        <w:jc w:val="center"/>
        <w:rPr/>
      </w:pPr>
      <w:bookmarkStart w:colFirst="0" w:colLast="0" w:name="_dfeg8043s5j7" w:id="3"/>
      <w:bookmarkEnd w:id="3"/>
      <w:r w:rsidDel="00000000" w:rsidR="00000000" w:rsidRPr="00000000">
        <w:rPr>
          <w:rFonts w:ascii="Calibri" w:cs="Calibri" w:eastAsia="Calibri" w:hAnsi="Calibri"/>
          <w:color w:val="1f3863"/>
          <w:sz w:val="24"/>
          <w:szCs w:val="24"/>
          <w:rtl w:val="0"/>
        </w:rPr>
        <w:t xml:space="preserve">Washington, DC 20006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Note: Please bring a photo ID to present to security to gain access to ICANN’s 4th floor office.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spacing w:after="0" w:before="40" w:line="259" w:lineRule="auto"/>
        <w:rPr>
          <w:rFonts w:ascii="Calibri" w:cs="Calibri" w:eastAsia="Calibri" w:hAnsi="Calibri"/>
          <w:color w:val="1f3863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spacing w:after="0" w:before="40" w:line="259" w:lineRule="auto"/>
        <w:rPr>
          <w:rFonts w:ascii="Calibri" w:cs="Calibri" w:eastAsia="Calibri" w:hAnsi="Calibri"/>
          <w:color w:val="1f386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f3863"/>
          <w:sz w:val="24"/>
          <w:szCs w:val="24"/>
          <w:rtl w:val="0"/>
        </w:rPr>
        <w:t xml:space="preserve">11 February 2019, ICANN DC Office</w:t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Coffee, fruit and pastries will be available in the conference room.</w:t>
      </w:r>
    </w:p>
    <w:p w:rsidR="00000000" w:rsidDel="00000000" w:rsidP="00000000" w:rsidRDefault="00000000" w:rsidRPr="00000000" w14:paraId="0000001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000-1015: Welcome, review agenda </w:t>
      </w:r>
    </w:p>
    <w:p w:rsidR="00000000" w:rsidDel="00000000" w:rsidP="00000000" w:rsidRDefault="00000000" w:rsidRPr="00000000" w14:paraId="0000001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1015-1200: Draft components of technical model</w:t>
      </w:r>
    </w:p>
    <w:p w:rsidR="00000000" w:rsidDel="00000000" w:rsidP="00000000" w:rsidRDefault="00000000" w:rsidRPr="00000000" w14:paraId="0000001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1200-1300: Lunch catering in office</w:t>
      </w:r>
    </w:p>
    <w:p w:rsidR="00000000" w:rsidDel="00000000" w:rsidP="00000000" w:rsidRDefault="00000000" w:rsidRPr="00000000" w14:paraId="0000001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1300-1500: Continue technical model drafting</w:t>
      </w:r>
    </w:p>
    <w:p w:rsidR="00000000" w:rsidDel="00000000" w:rsidP="00000000" w:rsidRDefault="00000000" w:rsidRPr="00000000" w14:paraId="0000001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1500-1515: Coffee break</w:t>
      </w:r>
    </w:p>
    <w:p w:rsidR="00000000" w:rsidDel="00000000" w:rsidP="00000000" w:rsidRDefault="00000000" w:rsidRPr="00000000" w14:paraId="0000001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1515-1700: Continue technical model drafting</w:t>
      </w:r>
    </w:p>
    <w:p w:rsidR="00000000" w:rsidDel="00000000" w:rsidP="00000000" w:rsidRDefault="00000000" w:rsidRPr="00000000" w14:paraId="00000018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1715-1730: Review work and confirm agenda for Day 2</w:t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1900: Team Dinner, Purple Patch, 3155 Mt. Pleasant St. NW,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Note: Please reply to calendar invite for team dinner to confirm headcount. </w:t>
      </w:r>
    </w:p>
    <w:p w:rsidR="00000000" w:rsidDel="00000000" w:rsidP="00000000" w:rsidRDefault="00000000" w:rsidRPr="00000000" w14:paraId="0000001A">
      <w:pPr>
        <w:pStyle w:val="Heading3"/>
        <w:spacing w:after="0" w:before="40" w:line="259" w:lineRule="auto"/>
        <w:rPr>
          <w:rFonts w:ascii="Calibri" w:cs="Calibri" w:eastAsia="Calibri" w:hAnsi="Calibri"/>
          <w:color w:val="1f3863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spacing w:after="0" w:before="40" w:line="259" w:lineRule="auto"/>
        <w:rPr>
          <w:rFonts w:ascii="Calibri" w:cs="Calibri" w:eastAsia="Calibri" w:hAnsi="Calibri"/>
          <w:color w:val="1f3863"/>
          <w:sz w:val="24"/>
          <w:szCs w:val="24"/>
        </w:rPr>
      </w:pPr>
      <w:bookmarkStart w:colFirst="0" w:colLast="0" w:name="_8h2rxew2aagy" w:id="4"/>
      <w:bookmarkEnd w:id="4"/>
      <w:r w:rsidDel="00000000" w:rsidR="00000000" w:rsidRPr="00000000">
        <w:rPr>
          <w:rFonts w:ascii="Calibri" w:cs="Calibri" w:eastAsia="Calibri" w:hAnsi="Calibri"/>
          <w:color w:val="1f3863"/>
          <w:sz w:val="24"/>
          <w:szCs w:val="24"/>
          <w:rtl w:val="0"/>
        </w:rPr>
        <w:t xml:space="preserve">12 February 2019, ICANN DC Office</w:t>
      </w:r>
    </w:p>
    <w:p w:rsidR="00000000" w:rsidDel="00000000" w:rsidP="00000000" w:rsidRDefault="00000000" w:rsidRPr="00000000" w14:paraId="0000001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Coffee, fruit and pastries will be available in the conference room.</w:t>
      </w:r>
    </w:p>
    <w:p w:rsidR="00000000" w:rsidDel="00000000" w:rsidP="00000000" w:rsidRDefault="00000000" w:rsidRPr="00000000" w14:paraId="0000001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0900-0915: Welcome, review agenda </w:t>
      </w:r>
    </w:p>
    <w:p w:rsidR="00000000" w:rsidDel="00000000" w:rsidP="00000000" w:rsidRDefault="00000000" w:rsidRPr="00000000" w14:paraId="0000001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0915-1045: Apply use cases to technical model</w:t>
      </w:r>
    </w:p>
    <w:p w:rsidR="00000000" w:rsidDel="00000000" w:rsidP="00000000" w:rsidRDefault="00000000" w:rsidRPr="00000000" w14:paraId="0000002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1045-1100: Coffee break</w:t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1100-1200: BREAK</w:t>
      </w:r>
    </w:p>
    <w:p w:rsidR="00000000" w:rsidDel="00000000" w:rsidP="00000000" w:rsidRDefault="00000000" w:rsidRPr="00000000" w14:paraId="0000002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1200-1300: Lunch catering in office</w:t>
      </w:r>
    </w:p>
    <w:p w:rsidR="00000000" w:rsidDel="00000000" w:rsidP="00000000" w:rsidRDefault="00000000" w:rsidRPr="00000000" w14:paraId="0000002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1300-1500: Apply use cases to technical model</w:t>
      </w:r>
    </w:p>
    <w:p w:rsidR="00000000" w:rsidDel="00000000" w:rsidP="00000000" w:rsidRDefault="00000000" w:rsidRPr="00000000" w14:paraId="0000002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1500-1515: Coffee break</w:t>
      </w:r>
    </w:p>
    <w:p w:rsidR="00000000" w:rsidDel="00000000" w:rsidP="00000000" w:rsidRDefault="00000000" w:rsidRPr="00000000" w14:paraId="0000002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1515-1700: Apply use cases to technical model</w:t>
      </w:r>
    </w:p>
    <w:p w:rsidR="00000000" w:rsidDel="00000000" w:rsidP="00000000" w:rsidRDefault="00000000" w:rsidRPr="00000000" w14:paraId="0000002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1715-1730: Review work and confirm agenda for Day 3</w:t>
      </w:r>
    </w:p>
    <w:p w:rsidR="00000000" w:rsidDel="00000000" w:rsidP="00000000" w:rsidRDefault="00000000" w:rsidRPr="00000000" w14:paraId="00000027">
      <w:pPr>
        <w:pStyle w:val="Heading3"/>
        <w:spacing w:after="0" w:before="40" w:line="259" w:lineRule="auto"/>
        <w:rPr>
          <w:rFonts w:ascii="Calibri" w:cs="Calibri" w:eastAsia="Calibri" w:hAnsi="Calibri"/>
          <w:color w:val="1f3863"/>
          <w:sz w:val="24"/>
          <w:szCs w:val="24"/>
        </w:rPr>
      </w:pPr>
      <w:bookmarkStart w:colFirst="0" w:colLast="0" w:name="_at8tjusxhine" w:id="5"/>
      <w:bookmarkEnd w:id="5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3"/>
        <w:spacing w:after="0" w:before="40" w:line="259" w:lineRule="auto"/>
        <w:rPr>
          <w:rFonts w:ascii="Calibri" w:cs="Calibri" w:eastAsia="Calibri" w:hAnsi="Calibri"/>
          <w:color w:val="1f3863"/>
          <w:sz w:val="24"/>
          <w:szCs w:val="24"/>
        </w:rPr>
      </w:pPr>
      <w:bookmarkStart w:colFirst="0" w:colLast="0" w:name="_cxn0vzhdzci7" w:id="6"/>
      <w:bookmarkEnd w:id="6"/>
      <w:r w:rsidDel="00000000" w:rsidR="00000000" w:rsidRPr="00000000">
        <w:rPr>
          <w:rFonts w:ascii="Calibri" w:cs="Calibri" w:eastAsia="Calibri" w:hAnsi="Calibri"/>
          <w:color w:val="1f3863"/>
          <w:sz w:val="24"/>
          <w:szCs w:val="24"/>
          <w:rtl w:val="0"/>
        </w:rPr>
        <w:t xml:space="preserve">13 February 2019, Hampton Inn</w:t>
      </w:r>
    </w:p>
    <w:p w:rsidR="00000000" w:rsidDel="00000000" w:rsidP="00000000" w:rsidRDefault="00000000" w:rsidRPr="00000000" w14:paraId="0000002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Coffee, fruit and pastries will be available in the conference room.</w:t>
      </w:r>
    </w:p>
    <w:p w:rsidR="00000000" w:rsidDel="00000000" w:rsidP="00000000" w:rsidRDefault="00000000" w:rsidRPr="00000000" w14:paraId="0000002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0900-0915: Welcome, review agenda </w:t>
      </w:r>
    </w:p>
    <w:p w:rsidR="00000000" w:rsidDel="00000000" w:rsidP="00000000" w:rsidRDefault="00000000" w:rsidRPr="00000000" w14:paraId="0000002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0915-1045: Review completed work and discuss areas of consensus, divergence</w:t>
      </w:r>
    </w:p>
    <w:p w:rsidR="00000000" w:rsidDel="00000000" w:rsidP="00000000" w:rsidRDefault="00000000" w:rsidRPr="00000000" w14:paraId="0000002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1045-1100: Coffee break</w:t>
      </w:r>
    </w:p>
    <w:p w:rsidR="00000000" w:rsidDel="00000000" w:rsidP="00000000" w:rsidRDefault="00000000" w:rsidRPr="00000000" w14:paraId="0000002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1100-1200: Continue to discuss draft technical model</w:t>
      </w:r>
    </w:p>
    <w:p w:rsidR="00000000" w:rsidDel="00000000" w:rsidP="00000000" w:rsidRDefault="00000000" w:rsidRPr="00000000" w14:paraId="0000002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1200-1300: Lunch catering in office</w:t>
      </w:r>
    </w:p>
    <w:p w:rsidR="00000000" w:rsidDel="00000000" w:rsidP="00000000" w:rsidRDefault="00000000" w:rsidRPr="00000000" w14:paraId="0000003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1300-1500: Discuss agenda for Kobe, including possible community briefings and draft slide deck</w:t>
      </w:r>
    </w:p>
    <w:p w:rsidR="00000000" w:rsidDel="00000000" w:rsidP="00000000" w:rsidRDefault="00000000" w:rsidRPr="00000000" w14:paraId="0000003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1500-1515: Coffee break</w:t>
      </w:r>
    </w:p>
    <w:p w:rsidR="00000000" w:rsidDel="00000000" w:rsidP="00000000" w:rsidRDefault="00000000" w:rsidRPr="00000000" w14:paraId="00000032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1515-1700: Review work and agree upon next steps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