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340" w:type="dxa"/>
        <w:tblInd w:w="-342" w:type="dxa"/>
        <w:tblLayout w:type="fixed"/>
        <w:tblLook w:val="04A0" w:firstRow="1" w:lastRow="0" w:firstColumn="1" w:lastColumn="0" w:noHBand="0" w:noVBand="1"/>
      </w:tblPr>
      <w:tblGrid>
        <w:gridCol w:w="322"/>
        <w:gridCol w:w="1478"/>
        <w:gridCol w:w="5513"/>
        <w:gridCol w:w="4027"/>
      </w:tblGrid>
      <w:tr w:rsidR="00D43C43" w:rsidRPr="000F29ED" w14:paraId="77EB97CF" w14:textId="77777777" w:rsidTr="008A7A94">
        <w:tc>
          <w:tcPr>
            <w:tcW w:w="11340" w:type="dxa"/>
            <w:gridSpan w:val="4"/>
            <w:shd w:val="clear" w:color="auto" w:fill="EDF3F9"/>
            <w:vAlign w:val="center"/>
          </w:tcPr>
          <w:p w14:paraId="16B7E30A"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lang w:val="en-GB"/>
              </w:rPr>
            </w:pPr>
            <w:r w:rsidRPr="000F29ED">
              <w:rPr>
                <w:rFonts w:ascii="Avenir Book" w:eastAsia="Times New Roman" w:hAnsi="Avenir Book" w:cs="Arial"/>
                <w:b/>
                <w:color w:val="000000"/>
                <w:sz w:val="18"/>
                <w:szCs w:val="20"/>
                <w:lang w:val="en-GB"/>
              </w:rPr>
              <w:t>Power: Recalling the entire ICANN Board</w:t>
            </w:r>
          </w:p>
          <w:p w14:paraId="278DAE28"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lang w:val="en-GB"/>
              </w:rPr>
            </w:pPr>
            <w:r w:rsidRPr="000F29ED">
              <w:rPr>
                <w:rFonts w:ascii="Avenir Book" w:eastAsia="Times New Roman" w:hAnsi="Avenir Book" w:cs="Arial"/>
                <w:i/>
                <w:color w:val="000000"/>
                <w:sz w:val="18"/>
                <w:szCs w:val="20"/>
                <w:lang w:val="en-GB"/>
              </w:rPr>
              <w:t>Question 12: Do you agree that the power for the community to recall the entire Board would enhance ICANN's accountability? Do you agree with the list of requirements for this recommendation? If not, please detail how you would recommend amending these requirements.</w:t>
            </w:r>
          </w:p>
          <w:p w14:paraId="015EFEDD"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lang w:val="en-GB"/>
              </w:rPr>
            </w:pPr>
          </w:p>
          <w:p w14:paraId="34641EF4" w14:textId="77777777" w:rsidR="00D43C43" w:rsidRPr="000F29ED" w:rsidRDefault="00D43C43" w:rsidP="008A7A94">
            <w:pPr>
              <w:pStyle w:val="NormalWeb"/>
              <w:spacing w:before="0" w:beforeAutospacing="0" w:after="0" w:afterAutospacing="0"/>
              <w:rPr>
                <w:rFonts w:ascii="Avenir Book" w:hAnsi="Avenir Book"/>
                <w:sz w:val="18"/>
                <w:szCs w:val="20"/>
                <w:lang w:val="en-GB"/>
              </w:rPr>
            </w:pPr>
            <w:r w:rsidRPr="000F29ED">
              <w:rPr>
                <w:rFonts w:ascii="Avenir Book" w:hAnsi="Avenir Book"/>
                <w:color w:val="000000"/>
                <w:sz w:val="18"/>
                <w:szCs w:val="20"/>
                <w:lang w:val="en-GB"/>
              </w:rPr>
              <w:t xml:space="preserve">There were </w:t>
            </w:r>
            <w:r w:rsidRPr="000F29ED">
              <w:rPr>
                <w:rFonts w:ascii="Avenir Book" w:hAnsi="Avenir Book"/>
                <w:b/>
                <w:bCs/>
                <w:color w:val="000000"/>
                <w:sz w:val="18"/>
                <w:szCs w:val="20"/>
                <w:lang w:val="en-GB"/>
              </w:rPr>
              <w:t xml:space="preserve">28 </w:t>
            </w:r>
            <w:r w:rsidRPr="000F29ED">
              <w:rPr>
                <w:rFonts w:ascii="Avenir Book" w:hAnsi="Avenir Book"/>
                <w:color w:val="000000"/>
                <w:sz w:val="18"/>
                <w:szCs w:val="20"/>
                <w:lang w:val="en-GB"/>
              </w:rPr>
              <w:t>comments in this section.</w:t>
            </w:r>
          </w:p>
          <w:p w14:paraId="0004591A" w14:textId="77777777" w:rsidR="00D43C43" w:rsidRPr="000F29ED" w:rsidRDefault="00D43C43" w:rsidP="008A7A94">
            <w:pPr>
              <w:pStyle w:val="NormalWeb"/>
              <w:spacing w:before="0" w:beforeAutospacing="0" w:after="0" w:afterAutospacing="0"/>
              <w:rPr>
                <w:rFonts w:ascii="Avenir Book" w:hAnsi="Avenir Book"/>
                <w:sz w:val="18"/>
                <w:szCs w:val="20"/>
                <w:lang w:val="en-GB"/>
              </w:rPr>
            </w:pPr>
            <w:r w:rsidRPr="000F29ED">
              <w:rPr>
                <w:rFonts w:ascii="Avenir Book" w:hAnsi="Avenir Book"/>
                <w:color w:val="000000"/>
                <w:sz w:val="18"/>
                <w:szCs w:val="20"/>
                <w:u w:val="single"/>
                <w:lang w:val="en-GB"/>
              </w:rPr>
              <w:t>25</w:t>
            </w:r>
            <w:r w:rsidRPr="000F29ED">
              <w:rPr>
                <w:rFonts w:ascii="Avenir Book" w:hAnsi="Avenir Book"/>
                <w:color w:val="000000"/>
                <w:sz w:val="18"/>
                <w:szCs w:val="20"/>
                <w:lang w:val="en-GB"/>
              </w:rPr>
              <w:t xml:space="preserve"> comments suggested</w:t>
            </w:r>
            <w:r w:rsidRPr="000F29ED">
              <w:rPr>
                <w:rFonts w:ascii="Avenir Book" w:hAnsi="Avenir Book"/>
                <w:b/>
                <w:bCs/>
                <w:color w:val="000000"/>
                <w:sz w:val="18"/>
                <w:szCs w:val="20"/>
                <w:lang w:val="en-GB"/>
              </w:rPr>
              <w:t xml:space="preserve"> agreement</w:t>
            </w:r>
            <w:r w:rsidRPr="000F29ED">
              <w:rPr>
                <w:rFonts w:ascii="Avenir Book" w:hAnsi="Avenir Book"/>
                <w:color w:val="000000"/>
                <w:sz w:val="18"/>
                <w:szCs w:val="20"/>
                <w:lang w:val="en-GB"/>
              </w:rPr>
              <w:t xml:space="preserve">; </w:t>
            </w:r>
            <w:r w:rsidRPr="000F29ED">
              <w:rPr>
                <w:rFonts w:ascii="Avenir Book" w:hAnsi="Avenir Book"/>
                <w:color w:val="000000"/>
                <w:sz w:val="18"/>
                <w:szCs w:val="20"/>
                <w:u w:val="single"/>
                <w:lang w:val="en-GB"/>
              </w:rPr>
              <w:t>3</w:t>
            </w:r>
            <w:r w:rsidRPr="000F29ED">
              <w:rPr>
                <w:rFonts w:ascii="Avenir Book" w:hAnsi="Avenir Book"/>
                <w:color w:val="000000"/>
                <w:sz w:val="18"/>
                <w:szCs w:val="20"/>
                <w:lang w:val="en-GB"/>
              </w:rPr>
              <w:t xml:space="preserve"> </w:t>
            </w:r>
            <w:r w:rsidRPr="000F29ED">
              <w:rPr>
                <w:rFonts w:ascii="Avenir Book" w:hAnsi="Avenir Book"/>
                <w:b/>
                <w:bCs/>
                <w:color w:val="000000"/>
                <w:sz w:val="18"/>
                <w:szCs w:val="20"/>
                <w:lang w:val="en-GB"/>
              </w:rPr>
              <w:t xml:space="preserve">divergent </w:t>
            </w:r>
            <w:r w:rsidRPr="000F29ED">
              <w:rPr>
                <w:rFonts w:ascii="Avenir Book" w:hAnsi="Avenir Book"/>
                <w:color w:val="000000"/>
                <w:sz w:val="18"/>
                <w:szCs w:val="20"/>
                <w:lang w:val="en-GB"/>
              </w:rPr>
              <w:t xml:space="preserve">comments and </w:t>
            </w:r>
            <w:r w:rsidRPr="000F29ED">
              <w:rPr>
                <w:rFonts w:ascii="Avenir Book" w:hAnsi="Avenir Book"/>
                <w:color w:val="000000"/>
                <w:sz w:val="18"/>
                <w:szCs w:val="20"/>
                <w:u w:val="single"/>
                <w:lang w:val="en-GB"/>
              </w:rPr>
              <w:t>6</w:t>
            </w:r>
            <w:r w:rsidRPr="000F29ED">
              <w:rPr>
                <w:rFonts w:ascii="Avenir Book" w:hAnsi="Avenir Book"/>
                <w:color w:val="000000"/>
                <w:sz w:val="18"/>
                <w:szCs w:val="20"/>
                <w:lang w:val="en-GB"/>
              </w:rPr>
              <w:t xml:space="preserve"> comments noted </w:t>
            </w:r>
            <w:r w:rsidRPr="000F29ED">
              <w:rPr>
                <w:rFonts w:ascii="Avenir Book" w:hAnsi="Avenir Book"/>
                <w:b/>
                <w:bCs/>
                <w:color w:val="000000"/>
                <w:sz w:val="18"/>
                <w:szCs w:val="20"/>
                <w:lang w:val="en-GB"/>
              </w:rPr>
              <w:t>concerns.</w:t>
            </w:r>
          </w:p>
          <w:p w14:paraId="41DAECFC" w14:textId="77777777" w:rsidR="00D43C43" w:rsidRPr="000F29ED" w:rsidRDefault="00D43C43" w:rsidP="008A7A94">
            <w:pPr>
              <w:pStyle w:val="NormalWeb"/>
              <w:spacing w:before="0" w:beforeAutospacing="0" w:after="0" w:afterAutospacing="0"/>
              <w:rPr>
                <w:rFonts w:ascii="Avenir Book" w:hAnsi="Avenir Book"/>
                <w:sz w:val="18"/>
                <w:szCs w:val="20"/>
                <w:lang w:val="en-GB"/>
              </w:rPr>
            </w:pPr>
            <w:r w:rsidRPr="000F29ED">
              <w:rPr>
                <w:rFonts w:ascii="Avenir Book" w:hAnsi="Avenir Book"/>
                <w:color w:val="000000"/>
                <w:sz w:val="18"/>
                <w:szCs w:val="20"/>
                <w:lang w:val="en-GB"/>
              </w:rPr>
              <w:t xml:space="preserve">There was </w:t>
            </w:r>
            <w:r w:rsidRPr="000F29ED">
              <w:rPr>
                <w:rFonts w:ascii="Avenir Book" w:hAnsi="Avenir Book"/>
                <w:color w:val="000000"/>
                <w:sz w:val="18"/>
                <w:szCs w:val="20"/>
                <w:u w:val="single"/>
                <w:lang w:val="en-GB"/>
              </w:rPr>
              <w:t>no</w:t>
            </w:r>
            <w:r w:rsidRPr="000F29ED">
              <w:rPr>
                <w:rFonts w:ascii="Avenir Book" w:hAnsi="Avenir Book"/>
                <w:color w:val="000000"/>
                <w:sz w:val="18"/>
                <w:szCs w:val="20"/>
                <w:lang w:val="en-GB"/>
              </w:rPr>
              <w:t xml:space="preserve"> </w:t>
            </w:r>
            <w:r w:rsidRPr="000F29ED">
              <w:rPr>
                <w:rFonts w:ascii="Avenir Book" w:hAnsi="Avenir Book"/>
                <w:b/>
                <w:bCs/>
                <w:color w:val="000000"/>
                <w:sz w:val="18"/>
                <w:szCs w:val="20"/>
                <w:lang w:val="en-GB"/>
              </w:rPr>
              <w:t xml:space="preserve">confusion </w:t>
            </w:r>
            <w:r w:rsidRPr="000F29ED">
              <w:rPr>
                <w:rFonts w:ascii="Avenir Book" w:hAnsi="Avenir Book"/>
                <w:color w:val="000000"/>
                <w:sz w:val="18"/>
                <w:szCs w:val="20"/>
                <w:lang w:val="en-GB"/>
              </w:rPr>
              <w:t>rated comment.</w:t>
            </w:r>
          </w:p>
          <w:p w14:paraId="06C25A07" w14:textId="77777777" w:rsidR="00D43C43" w:rsidRPr="000F29ED" w:rsidRDefault="00D43C43" w:rsidP="008A7A94">
            <w:pPr>
              <w:pStyle w:val="NormalWeb"/>
              <w:spacing w:before="0" w:beforeAutospacing="0" w:after="0" w:afterAutospacing="0"/>
              <w:rPr>
                <w:rFonts w:ascii="Avenir Book" w:hAnsi="Avenir Book"/>
                <w:sz w:val="18"/>
                <w:szCs w:val="20"/>
                <w:lang w:val="en-GB"/>
              </w:rPr>
            </w:pPr>
            <w:r w:rsidRPr="000F29ED">
              <w:rPr>
                <w:rFonts w:ascii="Avenir Book" w:hAnsi="Avenir Book"/>
                <w:color w:val="000000"/>
                <w:sz w:val="18"/>
                <w:szCs w:val="20"/>
                <w:lang w:val="en-GB"/>
              </w:rPr>
              <w:t>There was</w:t>
            </w:r>
            <w:r w:rsidRPr="000F29ED">
              <w:rPr>
                <w:rFonts w:ascii="Avenir Book" w:hAnsi="Avenir Book"/>
                <w:b/>
                <w:bCs/>
                <w:color w:val="000000"/>
                <w:sz w:val="18"/>
                <w:szCs w:val="20"/>
                <w:lang w:val="en-GB"/>
              </w:rPr>
              <w:t xml:space="preserve"> broad agreement</w:t>
            </w:r>
            <w:r w:rsidRPr="000F29ED">
              <w:rPr>
                <w:rFonts w:ascii="Avenir Book" w:hAnsi="Avenir Book"/>
                <w:color w:val="000000"/>
                <w:sz w:val="18"/>
                <w:szCs w:val="20"/>
                <w:lang w:val="en-GB"/>
              </w:rPr>
              <w:t xml:space="preserve"> that this power would enhance ICANN accountability.</w:t>
            </w:r>
          </w:p>
          <w:p w14:paraId="6904795C" w14:textId="77777777" w:rsidR="00D43C43" w:rsidRPr="000F29ED" w:rsidRDefault="00D43C43" w:rsidP="008A7A94">
            <w:pPr>
              <w:pStyle w:val="NormalWeb"/>
              <w:spacing w:before="0" w:beforeAutospacing="0" w:after="0" w:afterAutospacing="0"/>
              <w:rPr>
                <w:rFonts w:ascii="Avenir Book" w:hAnsi="Avenir Book"/>
                <w:sz w:val="18"/>
                <w:szCs w:val="20"/>
                <w:lang w:val="en-GB"/>
              </w:rPr>
            </w:pPr>
            <w:r w:rsidRPr="000F29ED">
              <w:rPr>
                <w:rFonts w:ascii="Avenir Book" w:hAnsi="Avenir Book"/>
                <w:b/>
                <w:bCs/>
                <w:color w:val="000000"/>
                <w:sz w:val="18"/>
                <w:szCs w:val="20"/>
                <w:lang w:val="en-GB"/>
              </w:rPr>
              <w:t>The main issue/s or concerns:</w:t>
            </w:r>
          </w:p>
          <w:p w14:paraId="6BB0AED0" w14:textId="77777777" w:rsidR="00D43C43" w:rsidRPr="000F29ED" w:rsidRDefault="00D43C43" w:rsidP="00D43C43">
            <w:pPr>
              <w:pStyle w:val="NormalWeb"/>
              <w:numPr>
                <w:ilvl w:val="0"/>
                <w:numId w:val="1"/>
              </w:numPr>
              <w:spacing w:before="0" w:beforeAutospacing="0" w:after="0" w:afterAutospacing="0"/>
              <w:textAlignment w:val="baseline"/>
              <w:rPr>
                <w:rFonts w:ascii="Avenir Book" w:hAnsi="Avenir Book"/>
                <w:color w:val="000000"/>
                <w:sz w:val="18"/>
                <w:szCs w:val="20"/>
                <w:lang w:val="en-GB"/>
              </w:rPr>
            </w:pPr>
            <w:r w:rsidRPr="000F29ED">
              <w:rPr>
                <w:rFonts w:ascii="Avenir Book" w:hAnsi="Avenir Book"/>
                <w:color w:val="000000"/>
                <w:sz w:val="18"/>
                <w:szCs w:val="20"/>
                <w:lang w:val="en-GB"/>
              </w:rPr>
              <w:t>The threshold for removing the entire board with recommendations for a higher option of 80%</w:t>
            </w:r>
          </w:p>
          <w:p w14:paraId="742F4D15" w14:textId="77777777" w:rsidR="00D43C43" w:rsidRPr="000F29ED" w:rsidRDefault="00D43C43" w:rsidP="008A7A94">
            <w:pPr>
              <w:pStyle w:val="NormalWeb"/>
              <w:spacing w:before="0" w:beforeAutospacing="0" w:after="0" w:afterAutospacing="0"/>
              <w:rPr>
                <w:rFonts w:ascii="Avenir Book" w:hAnsi="Avenir Book"/>
                <w:sz w:val="18"/>
                <w:szCs w:val="20"/>
                <w:lang w:val="en-GB"/>
              </w:rPr>
            </w:pPr>
            <w:r w:rsidRPr="000F29ED">
              <w:rPr>
                <w:rFonts w:ascii="Avenir Book" w:hAnsi="Avenir Book"/>
                <w:b/>
                <w:bCs/>
                <w:color w:val="000000"/>
                <w:sz w:val="18"/>
                <w:szCs w:val="20"/>
                <w:lang w:val="en-GB"/>
              </w:rPr>
              <w:t>Specific concerns or suggestions for further follow up and WP1/CCWG discussion:</w:t>
            </w:r>
          </w:p>
          <w:p w14:paraId="55AD11A5" w14:textId="77777777" w:rsidR="00D43C43" w:rsidRPr="000F29ED" w:rsidRDefault="00D43C43" w:rsidP="00D43C43">
            <w:pPr>
              <w:pStyle w:val="NormalWeb"/>
              <w:numPr>
                <w:ilvl w:val="0"/>
                <w:numId w:val="2"/>
              </w:numPr>
              <w:spacing w:before="0" w:beforeAutospacing="0" w:after="0" w:afterAutospacing="0"/>
              <w:textAlignment w:val="baseline"/>
              <w:rPr>
                <w:rFonts w:ascii="Avenir Book" w:hAnsi="Avenir Book"/>
                <w:color w:val="000000"/>
                <w:sz w:val="18"/>
                <w:szCs w:val="20"/>
                <w:lang w:val="en-GB"/>
              </w:rPr>
            </w:pPr>
            <w:r w:rsidRPr="000F29ED">
              <w:rPr>
                <w:rFonts w:ascii="Avenir Book" w:hAnsi="Avenir Book"/>
                <w:color w:val="000000"/>
                <w:sz w:val="18"/>
                <w:szCs w:val="20"/>
                <w:lang w:val="en-GB"/>
              </w:rPr>
              <w:t>Spilling the board should be a last resort after all else has failed</w:t>
            </w:r>
          </w:p>
          <w:p w14:paraId="6B8AB9E2" w14:textId="77777777" w:rsidR="00D43C43" w:rsidRPr="000F29ED" w:rsidRDefault="00D43C43" w:rsidP="00D43C43">
            <w:pPr>
              <w:pStyle w:val="NormalWeb"/>
              <w:numPr>
                <w:ilvl w:val="0"/>
                <w:numId w:val="2"/>
              </w:numPr>
              <w:spacing w:before="0" w:beforeAutospacing="0" w:after="0" w:afterAutospacing="0"/>
              <w:textAlignment w:val="baseline"/>
              <w:rPr>
                <w:rFonts w:ascii="Avenir Book" w:hAnsi="Avenir Book"/>
                <w:color w:val="000000"/>
                <w:sz w:val="18"/>
                <w:szCs w:val="20"/>
                <w:lang w:val="en-GB"/>
              </w:rPr>
            </w:pPr>
            <w:r w:rsidRPr="000F29ED">
              <w:rPr>
                <w:rFonts w:ascii="Avenir Book" w:hAnsi="Avenir Book"/>
                <w:color w:val="000000"/>
                <w:sz w:val="18"/>
                <w:szCs w:val="20"/>
                <w:lang w:val="en-GB"/>
              </w:rPr>
              <w:t>Need to clarify the circumstances that would lead to a Board spill</w:t>
            </w:r>
          </w:p>
          <w:p w14:paraId="440A163A" w14:textId="77777777" w:rsidR="00D43C43" w:rsidRPr="000F29ED" w:rsidRDefault="00D43C43" w:rsidP="00D43C43">
            <w:pPr>
              <w:pStyle w:val="NormalWeb"/>
              <w:numPr>
                <w:ilvl w:val="0"/>
                <w:numId w:val="2"/>
              </w:numPr>
              <w:spacing w:before="0" w:beforeAutospacing="0" w:after="0" w:afterAutospacing="0"/>
              <w:textAlignment w:val="baseline"/>
              <w:rPr>
                <w:rFonts w:ascii="Avenir Book" w:hAnsi="Avenir Book"/>
                <w:color w:val="000000"/>
                <w:sz w:val="18"/>
                <w:szCs w:val="20"/>
                <w:lang w:val="en-GB"/>
              </w:rPr>
            </w:pPr>
            <w:r w:rsidRPr="000F29ED">
              <w:rPr>
                <w:rFonts w:ascii="Avenir Book" w:hAnsi="Avenir Book"/>
                <w:color w:val="000000"/>
                <w:sz w:val="18"/>
                <w:szCs w:val="20"/>
                <w:lang w:val="en-GB"/>
              </w:rPr>
              <w:t>Clarify details of continuity measures</w:t>
            </w:r>
          </w:p>
          <w:p w14:paraId="5203841D" w14:textId="77777777" w:rsidR="00D43C43" w:rsidRPr="000F29ED" w:rsidRDefault="00D43C43" w:rsidP="008A7A94">
            <w:pPr>
              <w:pStyle w:val="NormalWeb"/>
              <w:spacing w:before="0" w:beforeAutospacing="0" w:after="0" w:afterAutospacing="0"/>
              <w:rPr>
                <w:rFonts w:ascii="Avenir Book" w:hAnsi="Avenir Book"/>
                <w:sz w:val="18"/>
                <w:szCs w:val="20"/>
                <w:lang w:val="en-GB"/>
              </w:rPr>
            </w:pPr>
            <w:r w:rsidRPr="000F29ED">
              <w:rPr>
                <w:rFonts w:ascii="Avenir Book" w:hAnsi="Avenir Book"/>
                <w:b/>
                <w:bCs/>
                <w:color w:val="000000"/>
                <w:sz w:val="18"/>
                <w:szCs w:val="20"/>
                <w:lang w:val="en-GB"/>
              </w:rPr>
              <w:t>Proposed CCWG response/approach to resolution</w:t>
            </w:r>
          </w:p>
          <w:p w14:paraId="6BF02C97"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lang w:val="en-GB"/>
              </w:rPr>
            </w:pPr>
          </w:p>
        </w:tc>
      </w:tr>
      <w:tr w:rsidR="00D43C43" w:rsidRPr="000F29ED" w14:paraId="36FC3C17" w14:textId="77777777" w:rsidTr="008A7A94">
        <w:tc>
          <w:tcPr>
            <w:tcW w:w="322" w:type="dxa"/>
            <w:tcBorders>
              <w:bottom w:val="single" w:sz="4" w:space="0" w:color="auto"/>
            </w:tcBorders>
            <w:shd w:val="clear" w:color="auto" w:fill="F3F3CE"/>
            <w:vAlign w:val="center"/>
          </w:tcPr>
          <w:p w14:paraId="242BE340"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lang w:val="en-GB"/>
              </w:rPr>
            </w:pPr>
            <w:r w:rsidRPr="000F29ED">
              <w:rPr>
                <w:rFonts w:ascii="Avenir Book" w:eastAsia="Times New Roman" w:hAnsi="Avenir Book" w:cs="Arial"/>
                <w:b/>
                <w:color w:val="000000"/>
                <w:sz w:val="18"/>
                <w:szCs w:val="20"/>
                <w:lang w:val="en-GB"/>
              </w:rPr>
              <w:t>#</w:t>
            </w:r>
          </w:p>
        </w:tc>
        <w:tc>
          <w:tcPr>
            <w:tcW w:w="1478" w:type="dxa"/>
            <w:tcBorders>
              <w:bottom w:val="single" w:sz="4" w:space="0" w:color="auto"/>
            </w:tcBorders>
            <w:shd w:val="clear" w:color="auto" w:fill="F3F3CE"/>
            <w:vAlign w:val="center"/>
          </w:tcPr>
          <w:p w14:paraId="42B9DC40"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lang w:val="en-GB"/>
              </w:rPr>
            </w:pPr>
            <w:r w:rsidRPr="000F29ED">
              <w:rPr>
                <w:rFonts w:ascii="Avenir Book" w:eastAsia="Times New Roman" w:hAnsi="Avenir Book" w:cs="Arial"/>
                <w:color w:val="000000"/>
                <w:sz w:val="18"/>
                <w:szCs w:val="20"/>
                <w:lang w:val="en-GB"/>
              </w:rPr>
              <w:t>Contributor</w:t>
            </w:r>
          </w:p>
        </w:tc>
        <w:tc>
          <w:tcPr>
            <w:tcW w:w="5513" w:type="dxa"/>
            <w:tcBorders>
              <w:bottom w:val="single" w:sz="4" w:space="0" w:color="auto"/>
            </w:tcBorders>
            <w:shd w:val="clear" w:color="auto" w:fill="F3F3CE"/>
            <w:vAlign w:val="center"/>
          </w:tcPr>
          <w:p w14:paraId="6F436075"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lang w:val="en-GB"/>
              </w:rPr>
            </w:pPr>
            <w:r w:rsidRPr="000F29ED">
              <w:rPr>
                <w:rFonts w:ascii="Avenir Book" w:eastAsia="Times New Roman" w:hAnsi="Avenir Book" w:cs="Arial"/>
                <w:color w:val="000000"/>
                <w:sz w:val="18"/>
                <w:szCs w:val="20"/>
                <w:lang w:val="en-GB"/>
              </w:rPr>
              <w:t>Comment</w:t>
            </w:r>
          </w:p>
        </w:tc>
        <w:tc>
          <w:tcPr>
            <w:tcW w:w="4027" w:type="dxa"/>
            <w:tcBorders>
              <w:bottom w:val="single" w:sz="4" w:space="0" w:color="auto"/>
            </w:tcBorders>
            <w:shd w:val="clear" w:color="auto" w:fill="F3F3CE"/>
            <w:vAlign w:val="center"/>
          </w:tcPr>
          <w:p w14:paraId="06D86736"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lang w:val="en-GB"/>
              </w:rPr>
            </w:pPr>
            <w:r w:rsidRPr="000F29ED">
              <w:rPr>
                <w:rFonts w:ascii="Avenir Book" w:eastAsia="Times New Roman" w:hAnsi="Avenir Book" w:cs="Arial"/>
                <w:color w:val="000000"/>
                <w:sz w:val="18"/>
                <w:szCs w:val="20"/>
                <w:lang w:val="en-GB"/>
              </w:rPr>
              <w:t>CCWG Response/Action</w:t>
            </w:r>
          </w:p>
        </w:tc>
      </w:tr>
      <w:tr w:rsidR="00D43C43" w:rsidRPr="000F29ED" w14:paraId="5B066360" w14:textId="77777777" w:rsidTr="008A7A94">
        <w:tc>
          <w:tcPr>
            <w:tcW w:w="322" w:type="dxa"/>
            <w:vAlign w:val="center"/>
          </w:tcPr>
          <w:p w14:paraId="0599FE0C"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lang w:val="en-GB"/>
              </w:rPr>
            </w:pPr>
            <w:r w:rsidRPr="000F29ED">
              <w:rPr>
                <w:rFonts w:ascii="Avenir Book" w:eastAsia="Times New Roman" w:hAnsi="Avenir Book" w:cs="Arial"/>
                <w:b/>
                <w:color w:val="000000"/>
                <w:sz w:val="18"/>
                <w:szCs w:val="20"/>
                <w:lang w:val="en-GB"/>
              </w:rPr>
              <w:t>391</w:t>
            </w:r>
          </w:p>
        </w:tc>
        <w:tc>
          <w:tcPr>
            <w:tcW w:w="1478" w:type="dxa"/>
            <w:vAlign w:val="center"/>
          </w:tcPr>
          <w:p w14:paraId="7FB3D4F8" w14:textId="77777777" w:rsidR="00D43C43" w:rsidRPr="000F29ED" w:rsidRDefault="00357BC7" w:rsidP="008A7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lang w:val="en-GB"/>
              </w:rPr>
            </w:pPr>
            <w:hyperlink r:id="rId6" w:history="1">
              <w:r w:rsidR="00D43C43" w:rsidRPr="000F29ED">
                <w:rPr>
                  <w:rStyle w:val="Hyperlink"/>
                  <w:rFonts w:ascii="Avenir Book" w:eastAsia="Times New Roman" w:hAnsi="Avenir Book" w:cs="Arial"/>
                  <w:sz w:val="18"/>
                  <w:szCs w:val="20"/>
                  <w:lang w:val="en-GB"/>
                </w:rPr>
                <w:t>RH</w:t>
              </w:r>
            </w:hyperlink>
          </w:p>
        </w:tc>
        <w:tc>
          <w:tcPr>
            <w:tcW w:w="5513" w:type="dxa"/>
            <w:vAlign w:val="center"/>
          </w:tcPr>
          <w:p w14:paraId="30FE1A4B"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lang w:val="en-GB"/>
              </w:rPr>
            </w:pPr>
            <w:r w:rsidRPr="000F29ED">
              <w:rPr>
                <w:rFonts w:ascii="Avenir Book" w:eastAsia="Times New Roman" w:hAnsi="Avenir Book" w:cs="Arial"/>
                <w:color w:val="000000"/>
                <w:sz w:val="18"/>
                <w:szCs w:val="20"/>
                <w:lang w:val="en-GB"/>
              </w:rPr>
              <w:t>Question: Yes. Membership should have full powers.</w:t>
            </w:r>
          </w:p>
        </w:tc>
        <w:tc>
          <w:tcPr>
            <w:tcW w:w="4027" w:type="dxa"/>
            <w:vAlign w:val="center"/>
          </w:tcPr>
          <w:p w14:paraId="27614E52" w14:textId="3D3C5C0A" w:rsidR="00D43C43" w:rsidRPr="000F29ED" w:rsidRDefault="00D43C43" w:rsidP="008A7A94">
            <w:pPr>
              <w:spacing w:after="0" w:line="240" w:lineRule="auto"/>
              <w:rPr>
                <w:rFonts w:ascii="Avenir Book" w:eastAsia="Times New Roman" w:hAnsi="Avenir Book" w:cs="Times New Roman"/>
                <w:sz w:val="18"/>
                <w:szCs w:val="20"/>
                <w:lang w:val="en-GB"/>
              </w:rPr>
            </w:pPr>
            <w:r w:rsidRPr="000F29ED">
              <w:rPr>
                <w:rFonts w:ascii="Avenir Book" w:eastAsia="Times New Roman" w:hAnsi="Avenir Book" w:cs="Times New Roman"/>
                <w:b/>
                <w:bCs/>
                <w:color w:val="000000"/>
                <w:sz w:val="18"/>
                <w:szCs w:val="20"/>
                <w:lang w:val="en-GB"/>
              </w:rPr>
              <w:t xml:space="preserve">CCWG Response: </w:t>
            </w:r>
            <w:r w:rsidRPr="000F29ED">
              <w:rPr>
                <w:rFonts w:ascii="Avenir Book" w:eastAsia="Times New Roman" w:hAnsi="Avenir Book" w:cs="Times New Roman"/>
                <w:color w:val="000000"/>
                <w:sz w:val="18"/>
                <w:szCs w:val="20"/>
                <w:lang w:val="en-GB"/>
              </w:rPr>
              <w:t>Thank you for your input</w:t>
            </w:r>
            <w:r w:rsidR="00357BC7" w:rsidRPr="000F29ED">
              <w:rPr>
                <w:rFonts w:ascii="Avenir Book" w:eastAsia="Times New Roman" w:hAnsi="Avenir Book" w:cs="Times New Roman"/>
                <w:color w:val="000000"/>
                <w:sz w:val="18"/>
                <w:szCs w:val="20"/>
                <w:lang w:val="en-GB"/>
              </w:rPr>
              <w:t>.</w:t>
            </w:r>
            <w:r w:rsidRPr="000F29ED">
              <w:rPr>
                <w:rFonts w:ascii="Avenir Book" w:eastAsia="Times New Roman" w:hAnsi="Avenir Book" w:cs="Times New Roman"/>
                <w:color w:val="000000"/>
                <w:sz w:val="18"/>
                <w:szCs w:val="20"/>
                <w:lang w:val="en-GB"/>
              </w:rPr>
              <w:t xml:space="preserve"> </w:t>
            </w:r>
          </w:p>
        </w:tc>
      </w:tr>
      <w:tr w:rsidR="00D43C43" w:rsidRPr="000F29ED" w14:paraId="04C2CDAC" w14:textId="77777777" w:rsidTr="008A7A94">
        <w:tc>
          <w:tcPr>
            <w:tcW w:w="322" w:type="dxa"/>
            <w:vAlign w:val="center"/>
          </w:tcPr>
          <w:p w14:paraId="1F1F2D92"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lang w:val="en-GB"/>
              </w:rPr>
            </w:pPr>
            <w:r w:rsidRPr="000F29ED">
              <w:rPr>
                <w:rFonts w:ascii="Avenir Book" w:eastAsia="Times New Roman" w:hAnsi="Avenir Book" w:cs="Arial"/>
                <w:b/>
                <w:color w:val="000000"/>
                <w:sz w:val="18"/>
                <w:szCs w:val="20"/>
                <w:lang w:val="en-GB"/>
              </w:rPr>
              <w:t>392</w:t>
            </w:r>
          </w:p>
        </w:tc>
        <w:tc>
          <w:tcPr>
            <w:tcW w:w="1478" w:type="dxa"/>
            <w:vAlign w:val="center"/>
          </w:tcPr>
          <w:p w14:paraId="0A240FC3" w14:textId="77777777" w:rsidR="00D43C43" w:rsidRPr="000F29ED" w:rsidRDefault="00357BC7" w:rsidP="008A7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lang w:val="en-GB"/>
              </w:rPr>
            </w:pPr>
            <w:hyperlink r:id="rId7" w:history="1">
              <w:proofErr w:type="spellStart"/>
              <w:proofErr w:type="gramStart"/>
              <w:r w:rsidR="00D43C43" w:rsidRPr="000F29ED">
                <w:rPr>
                  <w:rStyle w:val="Hyperlink"/>
                  <w:rFonts w:ascii="Avenir Book" w:eastAsia="Times New Roman" w:hAnsi="Avenir Book" w:cs="Arial"/>
                  <w:sz w:val="18"/>
                  <w:szCs w:val="20"/>
                  <w:lang w:val="en-GB"/>
                </w:rPr>
                <w:t>auDA</w:t>
              </w:r>
              <w:proofErr w:type="spellEnd"/>
              <w:proofErr w:type="gramEnd"/>
            </w:hyperlink>
          </w:p>
        </w:tc>
        <w:tc>
          <w:tcPr>
            <w:tcW w:w="5513" w:type="dxa"/>
            <w:vAlign w:val="center"/>
          </w:tcPr>
          <w:p w14:paraId="247D5786"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proofErr w:type="spellStart"/>
            <w:proofErr w:type="gramStart"/>
            <w:r w:rsidRPr="000F29ED">
              <w:rPr>
                <w:rFonts w:ascii="Avenir Book" w:eastAsia="Times New Roman" w:hAnsi="Avenir Book" w:cs="Arial"/>
                <w:color w:val="000000"/>
                <w:sz w:val="18"/>
                <w:szCs w:val="20"/>
                <w:lang w:val="en-GB"/>
              </w:rPr>
              <w:t>auDA</w:t>
            </w:r>
            <w:proofErr w:type="spellEnd"/>
            <w:proofErr w:type="gramEnd"/>
            <w:r w:rsidRPr="000F29ED">
              <w:rPr>
                <w:rFonts w:ascii="Avenir Book" w:eastAsia="Times New Roman" w:hAnsi="Avenir Book" w:cs="Arial"/>
                <w:color w:val="000000"/>
                <w:sz w:val="18"/>
                <w:szCs w:val="20"/>
                <w:lang w:val="en-GB"/>
              </w:rPr>
              <w:t xml:space="preserve"> agrees that empowerment of the community is a critical and appropriate goal. The CCWG proposes implementing this by endowing the SOs and ACs with the ability to veto changes to ICANN's Bylaws, prevent the Board from straying outside of ICANN's Mission and Core Values and, if necessary, remove Directors or spill the entire Board. </w:t>
            </w:r>
            <w:proofErr w:type="spellStart"/>
            <w:proofErr w:type="gramStart"/>
            <w:r w:rsidRPr="000F29ED">
              <w:rPr>
                <w:rFonts w:ascii="Avenir Book" w:eastAsia="Times New Roman" w:hAnsi="Avenir Book" w:cs="Arial"/>
                <w:color w:val="000000"/>
                <w:sz w:val="18"/>
                <w:szCs w:val="20"/>
                <w:lang w:val="en-GB"/>
              </w:rPr>
              <w:t>auDA</w:t>
            </w:r>
            <w:proofErr w:type="spellEnd"/>
            <w:proofErr w:type="gramEnd"/>
            <w:r w:rsidRPr="000F29ED">
              <w:rPr>
                <w:rFonts w:ascii="Avenir Book" w:eastAsia="Times New Roman" w:hAnsi="Avenir Book" w:cs="Arial"/>
                <w:color w:val="000000"/>
                <w:sz w:val="18"/>
                <w:szCs w:val="20"/>
                <w:lang w:val="en-GB"/>
              </w:rPr>
              <w:t xml:space="preserve"> supports those proposals.</w:t>
            </w:r>
          </w:p>
        </w:tc>
        <w:tc>
          <w:tcPr>
            <w:tcW w:w="4027" w:type="dxa"/>
            <w:vAlign w:val="center"/>
          </w:tcPr>
          <w:p w14:paraId="35B1E59F" w14:textId="050D3324"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lang w:val="en-GB"/>
              </w:rPr>
            </w:pPr>
            <w:r w:rsidRPr="000F29ED">
              <w:rPr>
                <w:rFonts w:ascii="Avenir Book" w:eastAsia="Times New Roman" w:hAnsi="Avenir Book" w:cs="Times New Roman"/>
                <w:b/>
                <w:bCs/>
                <w:color w:val="000000"/>
                <w:sz w:val="18"/>
                <w:szCs w:val="20"/>
                <w:lang w:val="en-GB"/>
              </w:rPr>
              <w:t xml:space="preserve">CCWG Response: </w:t>
            </w:r>
            <w:r w:rsidRPr="000F29ED">
              <w:rPr>
                <w:rFonts w:ascii="Avenir Book" w:eastAsia="Times New Roman" w:hAnsi="Avenir Book" w:cs="Times New Roman"/>
                <w:color w:val="000000"/>
                <w:sz w:val="18"/>
                <w:szCs w:val="20"/>
                <w:lang w:val="en-GB"/>
              </w:rPr>
              <w:t>Thank you for your input</w:t>
            </w:r>
            <w:r w:rsidR="00357BC7" w:rsidRPr="000F29ED">
              <w:rPr>
                <w:rFonts w:ascii="Avenir Book" w:eastAsia="Times New Roman" w:hAnsi="Avenir Book" w:cs="Times New Roman"/>
                <w:color w:val="000000"/>
                <w:sz w:val="18"/>
                <w:szCs w:val="20"/>
                <w:lang w:val="en-GB"/>
              </w:rPr>
              <w:t>.</w:t>
            </w:r>
          </w:p>
        </w:tc>
      </w:tr>
      <w:tr w:rsidR="00D43C43" w:rsidRPr="000F29ED" w14:paraId="1E41BC5C" w14:textId="77777777" w:rsidTr="008A7A94">
        <w:tc>
          <w:tcPr>
            <w:tcW w:w="322" w:type="dxa"/>
            <w:vAlign w:val="center"/>
          </w:tcPr>
          <w:p w14:paraId="4058E8D8"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lang w:val="en-GB"/>
              </w:rPr>
            </w:pPr>
            <w:r w:rsidRPr="000F29ED">
              <w:rPr>
                <w:rFonts w:ascii="Avenir Book" w:eastAsia="Times New Roman" w:hAnsi="Avenir Book" w:cs="Arial"/>
                <w:b/>
                <w:color w:val="000000"/>
                <w:sz w:val="18"/>
                <w:szCs w:val="20"/>
                <w:lang w:val="en-GB"/>
              </w:rPr>
              <w:t>393</w:t>
            </w:r>
          </w:p>
        </w:tc>
        <w:tc>
          <w:tcPr>
            <w:tcW w:w="1478" w:type="dxa"/>
            <w:vAlign w:val="center"/>
          </w:tcPr>
          <w:p w14:paraId="2DE98A80" w14:textId="77777777" w:rsidR="00D43C43" w:rsidRPr="000F29ED" w:rsidRDefault="00357BC7" w:rsidP="008A7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lang w:val="en-GB"/>
              </w:rPr>
            </w:pPr>
            <w:hyperlink r:id="rId8" w:history="1">
              <w:r w:rsidR="00D43C43" w:rsidRPr="000F29ED">
                <w:rPr>
                  <w:rStyle w:val="Hyperlink"/>
                  <w:rFonts w:ascii="Avenir Book" w:hAnsi="Avenir Book"/>
                  <w:sz w:val="18"/>
                  <w:szCs w:val="20"/>
                  <w:lang w:val="en-GB"/>
                </w:rPr>
                <w:t>DBA</w:t>
              </w:r>
            </w:hyperlink>
          </w:p>
        </w:tc>
        <w:tc>
          <w:tcPr>
            <w:tcW w:w="5513" w:type="dxa"/>
            <w:vAlign w:val="center"/>
          </w:tcPr>
          <w:p w14:paraId="737316C8"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0F29ED">
              <w:rPr>
                <w:rFonts w:ascii="Avenir Book" w:eastAsia="Times New Roman" w:hAnsi="Avenir Book" w:cs="Arial"/>
                <w:color w:val="000000"/>
                <w:sz w:val="18"/>
                <w:szCs w:val="20"/>
                <w:lang w:val="en-GB"/>
              </w:rPr>
              <w:t xml:space="preserve">In particular, we would like to emphasize the following: Empowering the community with regard to i.e., </w:t>
            </w:r>
            <w:r w:rsidRPr="000F29ED">
              <w:rPr>
                <w:rFonts w:ascii="Avenir Book" w:eastAsia="Times New Roman" w:hAnsi="Avenir Book" w:cs="Arial"/>
                <w:color w:val="000000"/>
                <w:sz w:val="18"/>
                <w:szCs w:val="20"/>
                <w:u w:val="single"/>
                <w:lang w:val="en-GB"/>
              </w:rPr>
              <w:t>spilling the Board</w:t>
            </w:r>
            <w:r w:rsidRPr="000F29ED">
              <w:rPr>
                <w:rFonts w:ascii="Avenir Book" w:eastAsia="Times New Roman" w:hAnsi="Avenir Book" w:cs="Arial"/>
                <w:color w:val="000000"/>
                <w:sz w:val="18"/>
                <w:szCs w:val="20"/>
                <w:lang w:val="en-GB"/>
              </w:rPr>
              <w:t>, reviewing/revoking the budget and strategic/operating plans and amending the Fundamental Bylaws.</w:t>
            </w:r>
          </w:p>
        </w:tc>
        <w:tc>
          <w:tcPr>
            <w:tcW w:w="4027" w:type="dxa"/>
            <w:vAlign w:val="center"/>
          </w:tcPr>
          <w:p w14:paraId="385E8C86" w14:textId="0D3994DF"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lang w:val="en-GB"/>
              </w:rPr>
            </w:pPr>
            <w:r w:rsidRPr="000F29ED">
              <w:rPr>
                <w:rFonts w:ascii="Avenir Book" w:eastAsia="Times New Roman" w:hAnsi="Avenir Book" w:cs="Times New Roman"/>
                <w:b/>
                <w:bCs/>
                <w:color w:val="000000"/>
                <w:sz w:val="18"/>
                <w:szCs w:val="20"/>
                <w:lang w:val="en-GB"/>
              </w:rPr>
              <w:t xml:space="preserve">CCWG Response: </w:t>
            </w:r>
            <w:r w:rsidRPr="000F29ED">
              <w:rPr>
                <w:rFonts w:ascii="Avenir Book" w:eastAsia="Times New Roman" w:hAnsi="Avenir Book" w:cs="Times New Roman"/>
                <w:color w:val="000000"/>
                <w:sz w:val="18"/>
                <w:szCs w:val="20"/>
                <w:lang w:val="en-GB"/>
              </w:rPr>
              <w:t>Thank you for your input</w:t>
            </w:r>
            <w:r w:rsidR="00357BC7" w:rsidRPr="000F29ED">
              <w:rPr>
                <w:rFonts w:ascii="Avenir Book" w:eastAsia="Times New Roman" w:hAnsi="Avenir Book" w:cs="Times New Roman"/>
                <w:color w:val="000000"/>
                <w:sz w:val="18"/>
                <w:szCs w:val="20"/>
                <w:lang w:val="en-GB"/>
              </w:rPr>
              <w:t>.</w:t>
            </w:r>
          </w:p>
        </w:tc>
      </w:tr>
      <w:tr w:rsidR="00D43C43" w:rsidRPr="000F29ED" w14:paraId="3F1E9159" w14:textId="77777777" w:rsidTr="008A7A94">
        <w:tc>
          <w:tcPr>
            <w:tcW w:w="322" w:type="dxa"/>
            <w:vAlign w:val="center"/>
          </w:tcPr>
          <w:p w14:paraId="5AE3DA6E"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lang w:val="en-GB"/>
              </w:rPr>
            </w:pPr>
            <w:r w:rsidRPr="000F29ED">
              <w:rPr>
                <w:rFonts w:ascii="Avenir Book" w:eastAsia="Times New Roman" w:hAnsi="Avenir Book" w:cs="Arial"/>
                <w:b/>
                <w:color w:val="000000"/>
                <w:sz w:val="18"/>
                <w:szCs w:val="20"/>
                <w:lang w:val="en-GB"/>
              </w:rPr>
              <w:t>394</w:t>
            </w:r>
          </w:p>
        </w:tc>
        <w:tc>
          <w:tcPr>
            <w:tcW w:w="1478" w:type="dxa"/>
            <w:vAlign w:val="center"/>
          </w:tcPr>
          <w:p w14:paraId="723F92F6" w14:textId="77777777" w:rsidR="00D43C43" w:rsidRPr="000F29ED" w:rsidRDefault="00357BC7" w:rsidP="008A7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lang w:val="en-GB"/>
              </w:rPr>
            </w:pPr>
            <w:hyperlink r:id="rId9" w:history="1">
              <w:r w:rsidR="00D43C43" w:rsidRPr="000F29ED">
                <w:rPr>
                  <w:rStyle w:val="Hyperlink"/>
                  <w:rFonts w:ascii="Avenir Book" w:hAnsi="Avenir Book"/>
                  <w:sz w:val="18"/>
                  <w:szCs w:val="20"/>
                  <w:lang w:val="en-GB"/>
                </w:rPr>
                <w:t>CRG</w:t>
              </w:r>
            </w:hyperlink>
          </w:p>
        </w:tc>
        <w:tc>
          <w:tcPr>
            <w:tcW w:w="5513" w:type="dxa"/>
            <w:vAlign w:val="center"/>
          </w:tcPr>
          <w:p w14:paraId="0BF5E1E1"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0F29ED">
              <w:rPr>
                <w:rFonts w:ascii="Avenir Book" w:eastAsia="Times New Roman" w:hAnsi="Avenir Book" w:cs="Arial"/>
                <w:color w:val="000000"/>
                <w:sz w:val="18"/>
                <w:szCs w:val="20"/>
                <w:lang w:val="en-GB"/>
              </w:rPr>
              <w:t xml:space="preserve">I agree that removing the </w:t>
            </w:r>
            <w:proofErr w:type="gramStart"/>
            <w:r w:rsidRPr="000F29ED">
              <w:rPr>
                <w:rFonts w:ascii="Avenir Book" w:eastAsia="Times New Roman" w:hAnsi="Avenir Book" w:cs="Arial"/>
                <w:color w:val="000000"/>
                <w:sz w:val="18"/>
                <w:szCs w:val="20"/>
                <w:lang w:val="en-GB"/>
              </w:rPr>
              <w:t>Board</w:t>
            </w:r>
            <w:proofErr w:type="gramEnd"/>
            <w:r w:rsidRPr="000F29ED">
              <w:rPr>
                <w:rFonts w:ascii="Avenir Book" w:eastAsia="Times New Roman" w:hAnsi="Avenir Book" w:cs="Arial"/>
                <w:color w:val="000000"/>
                <w:sz w:val="18"/>
                <w:szCs w:val="20"/>
                <w:lang w:val="en-GB"/>
              </w:rPr>
              <w:t xml:space="preserve"> as a whole would increase Accountability. </w:t>
            </w:r>
          </w:p>
        </w:tc>
        <w:tc>
          <w:tcPr>
            <w:tcW w:w="4027" w:type="dxa"/>
            <w:vAlign w:val="center"/>
          </w:tcPr>
          <w:p w14:paraId="2241531F" w14:textId="4088ECAA" w:rsidR="00D43C43" w:rsidRPr="000F29ED" w:rsidRDefault="00D43C43" w:rsidP="008A7A94">
            <w:pPr>
              <w:spacing w:after="0" w:line="240" w:lineRule="auto"/>
              <w:rPr>
                <w:rFonts w:ascii="Avenir Book" w:eastAsia="Times New Roman" w:hAnsi="Avenir Book" w:cs="Times New Roman"/>
                <w:sz w:val="18"/>
                <w:szCs w:val="20"/>
                <w:lang w:val="en-GB"/>
              </w:rPr>
            </w:pPr>
            <w:r w:rsidRPr="000F29ED">
              <w:rPr>
                <w:rFonts w:ascii="Avenir Book" w:eastAsia="Times New Roman" w:hAnsi="Avenir Book" w:cs="Times New Roman"/>
                <w:b/>
                <w:bCs/>
                <w:color w:val="000000"/>
                <w:sz w:val="18"/>
                <w:szCs w:val="20"/>
                <w:lang w:val="en-GB"/>
              </w:rPr>
              <w:t xml:space="preserve">CCWG Response: </w:t>
            </w:r>
            <w:r w:rsidRPr="000F29ED">
              <w:rPr>
                <w:rFonts w:ascii="Avenir Book" w:eastAsia="Times New Roman" w:hAnsi="Avenir Book" w:cs="Times New Roman"/>
                <w:color w:val="000000"/>
                <w:sz w:val="18"/>
                <w:szCs w:val="20"/>
                <w:lang w:val="en-GB"/>
              </w:rPr>
              <w:t>Thank you for your input</w:t>
            </w:r>
            <w:r w:rsidR="00AF10E4" w:rsidRPr="000F29ED">
              <w:rPr>
                <w:rFonts w:ascii="Avenir Book" w:eastAsia="Times New Roman" w:hAnsi="Avenir Book" w:cs="Times New Roman"/>
                <w:color w:val="000000"/>
                <w:sz w:val="18"/>
                <w:szCs w:val="20"/>
                <w:lang w:val="en-GB"/>
              </w:rPr>
              <w:t>.</w:t>
            </w:r>
            <w:r w:rsidRPr="000F29ED">
              <w:rPr>
                <w:rFonts w:ascii="Avenir Book" w:eastAsia="Times New Roman" w:hAnsi="Avenir Book" w:cs="Times New Roman"/>
                <w:color w:val="000000"/>
                <w:sz w:val="18"/>
                <w:szCs w:val="20"/>
                <w:lang w:val="en-GB"/>
              </w:rPr>
              <w:t xml:space="preserve"> </w:t>
            </w:r>
          </w:p>
        </w:tc>
      </w:tr>
      <w:tr w:rsidR="00D43C43" w:rsidRPr="000F29ED" w14:paraId="35BDBA02" w14:textId="77777777" w:rsidTr="008A7A94">
        <w:tc>
          <w:tcPr>
            <w:tcW w:w="322" w:type="dxa"/>
            <w:vAlign w:val="center"/>
          </w:tcPr>
          <w:p w14:paraId="12BAC8F2"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lang w:val="en-GB"/>
              </w:rPr>
            </w:pPr>
            <w:r w:rsidRPr="000F29ED">
              <w:rPr>
                <w:rFonts w:ascii="Avenir Book" w:eastAsia="Times New Roman" w:hAnsi="Avenir Book" w:cs="Arial"/>
                <w:b/>
                <w:color w:val="000000"/>
                <w:sz w:val="18"/>
                <w:szCs w:val="20"/>
                <w:lang w:val="en-GB"/>
              </w:rPr>
              <w:lastRenderedPageBreak/>
              <w:t>395</w:t>
            </w:r>
          </w:p>
        </w:tc>
        <w:tc>
          <w:tcPr>
            <w:tcW w:w="1478" w:type="dxa"/>
            <w:vAlign w:val="center"/>
          </w:tcPr>
          <w:p w14:paraId="22BB9594" w14:textId="77777777" w:rsidR="00D43C43" w:rsidRPr="000F29ED" w:rsidRDefault="00357BC7" w:rsidP="008A7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lang w:val="en-GB"/>
              </w:rPr>
            </w:pPr>
            <w:hyperlink r:id="rId10" w:history="1">
              <w:r w:rsidR="00D43C43" w:rsidRPr="000F29ED">
                <w:rPr>
                  <w:rStyle w:val="Hyperlink"/>
                  <w:rFonts w:ascii="Avenir Book" w:hAnsi="Avenir Book" w:cs="Arial"/>
                  <w:sz w:val="18"/>
                  <w:szCs w:val="20"/>
                  <w:lang w:val="en-GB"/>
                </w:rPr>
                <w:t>AFRALO</w:t>
              </w:r>
            </w:hyperlink>
          </w:p>
        </w:tc>
        <w:tc>
          <w:tcPr>
            <w:tcW w:w="5513" w:type="dxa"/>
            <w:vAlign w:val="center"/>
          </w:tcPr>
          <w:p w14:paraId="116601F2"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0F29ED">
              <w:rPr>
                <w:rFonts w:ascii="Avenir Book" w:eastAsia="Times New Roman" w:hAnsi="Avenir Book" w:cs="Arial"/>
                <w:color w:val="000000"/>
                <w:sz w:val="18"/>
                <w:szCs w:val="20"/>
                <w:lang w:val="en-GB"/>
              </w:rPr>
              <w:t>While giving the community the power of recalling the whole board is an appropriate accountability mechanism, it should be the very extreme step to be taken. AFRALO members wish this would never happen. The majority of 75% proposed in the report for such decision looks acceptable.</w:t>
            </w:r>
          </w:p>
        </w:tc>
        <w:tc>
          <w:tcPr>
            <w:tcW w:w="4027" w:type="dxa"/>
            <w:vAlign w:val="center"/>
          </w:tcPr>
          <w:p w14:paraId="667E9FD5" w14:textId="77777777" w:rsidR="00D43C43" w:rsidRPr="000F29ED" w:rsidRDefault="00D43C43" w:rsidP="008A7A94">
            <w:pPr>
              <w:spacing w:after="0" w:line="240" w:lineRule="auto"/>
              <w:rPr>
                <w:rFonts w:ascii="Avenir Book" w:eastAsia="Times New Roman" w:hAnsi="Avenir Book" w:cs="Times New Roman"/>
                <w:sz w:val="18"/>
                <w:szCs w:val="20"/>
                <w:lang w:val="en-GB"/>
              </w:rPr>
            </w:pPr>
          </w:p>
          <w:p w14:paraId="5FEBFFDC" w14:textId="77777777" w:rsidR="00D43C43" w:rsidRPr="000F29ED" w:rsidRDefault="00D43C43" w:rsidP="008A7A94">
            <w:pPr>
              <w:spacing w:after="0" w:line="240" w:lineRule="auto"/>
              <w:rPr>
                <w:rFonts w:ascii="Avenir Book" w:eastAsia="Times New Roman" w:hAnsi="Avenir Book" w:cs="Times New Roman"/>
                <w:color w:val="000000"/>
                <w:sz w:val="18"/>
                <w:szCs w:val="20"/>
                <w:lang w:val="en-GB"/>
              </w:rPr>
            </w:pPr>
            <w:r w:rsidRPr="000F29ED">
              <w:rPr>
                <w:rFonts w:ascii="Avenir Book" w:eastAsia="Times New Roman" w:hAnsi="Avenir Book" w:cs="Times New Roman"/>
                <w:b/>
                <w:bCs/>
                <w:color w:val="000000"/>
                <w:sz w:val="18"/>
                <w:szCs w:val="20"/>
                <w:lang w:val="en-GB"/>
              </w:rPr>
              <w:t xml:space="preserve">CCWG Response: </w:t>
            </w:r>
            <w:r w:rsidRPr="000F29ED">
              <w:rPr>
                <w:rFonts w:ascii="Avenir Book" w:eastAsia="Times New Roman" w:hAnsi="Avenir Book" w:cs="Times New Roman"/>
                <w:color w:val="000000"/>
                <w:sz w:val="18"/>
                <w:szCs w:val="20"/>
                <w:lang w:val="en-GB"/>
              </w:rPr>
              <w:t>Thank you for your input. The question of the threshold is a matter that has been carefully considered by the CCWG, and we agree that the plan is for this power to be a “last resort”.</w:t>
            </w:r>
          </w:p>
          <w:p w14:paraId="22C68A8B" w14:textId="77777777" w:rsidR="00AF10E4" w:rsidRPr="000F29ED" w:rsidRDefault="00AF10E4" w:rsidP="008A7A94">
            <w:pPr>
              <w:spacing w:after="0" w:line="240" w:lineRule="auto"/>
              <w:rPr>
                <w:rFonts w:ascii="Avenir Book" w:eastAsia="Times New Roman" w:hAnsi="Avenir Book" w:cs="Times New Roman"/>
                <w:sz w:val="18"/>
                <w:szCs w:val="20"/>
                <w:lang w:val="en-GB"/>
              </w:rPr>
            </w:pPr>
          </w:p>
        </w:tc>
      </w:tr>
      <w:tr w:rsidR="00D43C43" w:rsidRPr="000F29ED" w14:paraId="1F06B331" w14:textId="77777777" w:rsidTr="008A7A94">
        <w:tc>
          <w:tcPr>
            <w:tcW w:w="322" w:type="dxa"/>
            <w:vAlign w:val="center"/>
          </w:tcPr>
          <w:p w14:paraId="4A95AB74"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lang w:val="en-GB"/>
              </w:rPr>
            </w:pPr>
            <w:r w:rsidRPr="000F29ED">
              <w:rPr>
                <w:rFonts w:ascii="Avenir Book" w:eastAsia="Times New Roman" w:hAnsi="Avenir Book" w:cs="Arial"/>
                <w:b/>
                <w:color w:val="000000"/>
                <w:sz w:val="18"/>
                <w:szCs w:val="20"/>
                <w:lang w:val="en-GB"/>
              </w:rPr>
              <w:t>396</w:t>
            </w:r>
          </w:p>
        </w:tc>
        <w:tc>
          <w:tcPr>
            <w:tcW w:w="1478" w:type="dxa"/>
            <w:vAlign w:val="center"/>
          </w:tcPr>
          <w:p w14:paraId="6ADF5AFA" w14:textId="77777777" w:rsidR="00D43C43" w:rsidRPr="000F29ED" w:rsidRDefault="00357BC7" w:rsidP="008A7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Arial"/>
                <w:sz w:val="18"/>
                <w:szCs w:val="20"/>
                <w:u w:val="single"/>
                <w:lang w:val="en-GB"/>
              </w:rPr>
            </w:pPr>
            <w:hyperlink r:id="rId11" w:history="1">
              <w:proofErr w:type="spellStart"/>
              <w:r w:rsidR="00D43C43" w:rsidRPr="000F29ED">
                <w:rPr>
                  <w:rStyle w:val="Hyperlink"/>
                  <w:rFonts w:ascii="Avenir Book" w:hAnsi="Avenir Book" w:cs="Arial"/>
                  <w:sz w:val="18"/>
                  <w:szCs w:val="20"/>
                  <w:lang w:val="en-GB"/>
                </w:rPr>
                <w:t>Afnic</w:t>
              </w:r>
              <w:proofErr w:type="spellEnd"/>
            </w:hyperlink>
          </w:p>
        </w:tc>
        <w:tc>
          <w:tcPr>
            <w:tcW w:w="5513" w:type="dxa"/>
            <w:vAlign w:val="center"/>
          </w:tcPr>
          <w:p w14:paraId="15B220DC"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proofErr w:type="spellStart"/>
            <w:r w:rsidRPr="000F29ED">
              <w:rPr>
                <w:rFonts w:ascii="Avenir Book" w:eastAsia="Times New Roman" w:hAnsi="Avenir Book" w:cs="Arial"/>
                <w:color w:val="000000"/>
                <w:sz w:val="18"/>
                <w:szCs w:val="20"/>
                <w:lang w:val="en-GB"/>
              </w:rPr>
              <w:t>Afnic</w:t>
            </w:r>
            <w:proofErr w:type="spellEnd"/>
            <w:r w:rsidRPr="000F29ED">
              <w:rPr>
                <w:rFonts w:ascii="Avenir Book" w:eastAsia="Times New Roman" w:hAnsi="Avenir Book" w:cs="Arial"/>
                <w:color w:val="000000"/>
                <w:sz w:val="18"/>
                <w:szCs w:val="20"/>
                <w:lang w:val="en-GB"/>
              </w:rPr>
              <w:t xml:space="preserve"> supports this proposal and the limitation of powers it includes. </w:t>
            </w:r>
          </w:p>
        </w:tc>
        <w:tc>
          <w:tcPr>
            <w:tcW w:w="4027" w:type="dxa"/>
            <w:vAlign w:val="center"/>
          </w:tcPr>
          <w:p w14:paraId="7F84A6FA" w14:textId="7665C735"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lang w:val="en-GB"/>
              </w:rPr>
            </w:pPr>
            <w:r w:rsidRPr="000F29ED">
              <w:rPr>
                <w:rFonts w:ascii="Avenir Book" w:eastAsia="Times New Roman" w:hAnsi="Avenir Book" w:cs="Times New Roman"/>
                <w:b/>
                <w:bCs/>
                <w:color w:val="000000"/>
                <w:sz w:val="18"/>
                <w:szCs w:val="20"/>
                <w:lang w:val="en-GB"/>
              </w:rPr>
              <w:t xml:space="preserve">CCWG Response: </w:t>
            </w:r>
            <w:r w:rsidRPr="000F29ED">
              <w:rPr>
                <w:rFonts w:ascii="Avenir Book" w:eastAsia="Times New Roman" w:hAnsi="Avenir Book" w:cs="Times New Roman"/>
                <w:color w:val="000000"/>
                <w:sz w:val="18"/>
                <w:szCs w:val="20"/>
                <w:lang w:val="en-GB"/>
              </w:rPr>
              <w:t>Thank you for your inpu</w:t>
            </w:r>
            <w:r w:rsidR="00AF10E4" w:rsidRPr="000F29ED">
              <w:rPr>
                <w:rFonts w:ascii="Avenir Book" w:eastAsia="Times New Roman" w:hAnsi="Avenir Book" w:cs="Times New Roman"/>
                <w:color w:val="000000"/>
                <w:sz w:val="18"/>
                <w:szCs w:val="20"/>
                <w:lang w:val="en-GB"/>
              </w:rPr>
              <w:t>t.</w:t>
            </w:r>
          </w:p>
        </w:tc>
      </w:tr>
      <w:tr w:rsidR="00D43C43" w:rsidRPr="000F29ED" w14:paraId="100E235D" w14:textId="77777777" w:rsidTr="008A7A94">
        <w:tc>
          <w:tcPr>
            <w:tcW w:w="322" w:type="dxa"/>
            <w:vAlign w:val="center"/>
          </w:tcPr>
          <w:p w14:paraId="5F1527B4"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lang w:val="en-GB"/>
              </w:rPr>
            </w:pPr>
            <w:r w:rsidRPr="000F29ED">
              <w:rPr>
                <w:rFonts w:ascii="Avenir Book" w:eastAsia="Times New Roman" w:hAnsi="Avenir Book" w:cs="Arial"/>
                <w:b/>
                <w:color w:val="000000"/>
                <w:sz w:val="18"/>
                <w:szCs w:val="20"/>
                <w:lang w:val="en-GB"/>
              </w:rPr>
              <w:t>397</w:t>
            </w:r>
          </w:p>
        </w:tc>
        <w:tc>
          <w:tcPr>
            <w:tcW w:w="1478" w:type="dxa"/>
            <w:vAlign w:val="center"/>
          </w:tcPr>
          <w:p w14:paraId="49A11A7A" w14:textId="77777777" w:rsidR="00D43C43" w:rsidRPr="000F29ED" w:rsidRDefault="00357BC7" w:rsidP="008A7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lang w:val="en-GB"/>
              </w:rPr>
            </w:pPr>
            <w:hyperlink r:id="rId12" w:history="1">
              <w:r w:rsidR="00D43C43" w:rsidRPr="000F29ED">
                <w:rPr>
                  <w:rStyle w:val="Hyperlink"/>
                  <w:rFonts w:ascii="Avenir Book" w:eastAsia="Times New Roman" w:hAnsi="Avenir Book" w:cs="Arial"/>
                  <w:sz w:val="18"/>
                  <w:szCs w:val="20"/>
                  <w:lang w:val="en-GB"/>
                </w:rPr>
                <w:t>IA</w:t>
              </w:r>
            </w:hyperlink>
          </w:p>
        </w:tc>
        <w:tc>
          <w:tcPr>
            <w:tcW w:w="5513" w:type="dxa"/>
            <w:vAlign w:val="center"/>
          </w:tcPr>
          <w:p w14:paraId="44819E5A"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0F29ED">
              <w:rPr>
                <w:rFonts w:ascii="Avenir Book" w:eastAsia="Times New Roman" w:hAnsi="Avenir Book" w:cs="Arial"/>
                <w:color w:val="000000"/>
                <w:sz w:val="18"/>
                <w:szCs w:val="20"/>
                <w:lang w:val="en-GB"/>
              </w:rPr>
              <w:t xml:space="preserve">Recalling the entire Board should be considered a measure of last </w:t>
            </w:r>
            <w:proofErr w:type="gramStart"/>
            <w:r w:rsidRPr="000F29ED">
              <w:rPr>
                <w:rFonts w:ascii="Avenir Book" w:eastAsia="Times New Roman" w:hAnsi="Avenir Book" w:cs="Arial"/>
                <w:color w:val="000000"/>
                <w:sz w:val="18"/>
                <w:szCs w:val="20"/>
                <w:lang w:val="en-GB"/>
              </w:rPr>
              <w:t>resort,</w:t>
            </w:r>
            <w:proofErr w:type="gramEnd"/>
            <w:r w:rsidRPr="000F29ED">
              <w:rPr>
                <w:rFonts w:ascii="Avenir Book" w:eastAsia="Times New Roman" w:hAnsi="Avenir Book" w:cs="Arial"/>
                <w:color w:val="000000"/>
                <w:sz w:val="18"/>
                <w:szCs w:val="20"/>
                <w:lang w:val="en-GB"/>
              </w:rPr>
              <w:t xml:space="preserve"> we propose an 80% threshold for this action.</w:t>
            </w:r>
          </w:p>
        </w:tc>
        <w:tc>
          <w:tcPr>
            <w:tcW w:w="4027" w:type="dxa"/>
            <w:vAlign w:val="center"/>
          </w:tcPr>
          <w:p w14:paraId="7B1DD94F" w14:textId="77777777" w:rsidR="00D43C43" w:rsidRPr="000F29ED" w:rsidRDefault="00D43C43" w:rsidP="008A7A94">
            <w:pPr>
              <w:spacing w:after="0" w:line="240" w:lineRule="auto"/>
              <w:rPr>
                <w:rFonts w:ascii="Avenir Book" w:eastAsia="Times New Roman" w:hAnsi="Avenir Book" w:cs="Times New Roman"/>
                <w:sz w:val="18"/>
                <w:szCs w:val="20"/>
                <w:lang w:val="en-GB"/>
              </w:rPr>
            </w:pPr>
          </w:p>
          <w:p w14:paraId="43269EB7" w14:textId="06D6E157" w:rsidR="00D43C43" w:rsidRPr="000F29ED" w:rsidRDefault="00D43C43" w:rsidP="008A7A94">
            <w:pPr>
              <w:spacing w:after="0" w:line="240" w:lineRule="auto"/>
              <w:rPr>
                <w:rFonts w:ascii="Avenir Book" w:eastAsia="Times New Roman" w:hAnsi="Avenir Book" w:cs="Times New Roman"/>
                <w:sz w:val="18"/>
                <w:szCs w:val="20"/>
                <w:lang w:val="en-GB"/>
              </w:rPr>
            </w:pPr>
            <w:r w:rsidRPr="000F29ED">
              <w:rPr>
                <w:rFonts w:ascii="Avenir Book" w:eastAsia="Times New Roman" w:hAnsi="Avenir Book" w:cs="Times New Roman"/>
                <w:b/>
                <w:bCs/>
                <w:color w:val="000000"/>
                <w:sz w:val="18"/>
                <w:szCs w:val="20"/>
                <w:lang w:val="en-GB"/>
              </w:rPr>
              <w:t xml:space="preserve">CCWG Response: </w:t>
            </w:r>
            <w:r w:rsidRPr="000F29ED">
              <w:rPr>
                <w:rFonts w:ascii="Avenir Book" w:eastAsia="Times New Roman" w:hAnsi="Avenir Book" w:cs="Times New Roman"/>
                <w:color w:val="000000"/>
                <w:sz w:val="18"/>
                <w:szCs w:val="20"/>
                <w:lang w:val="en-GB"/>
              </w:rPr>
              <w:t xml:space="preserve">Thank </w:t>
            </w:r>
            <w:r w:rsidR="00AF10E4" w:rsidRPr="000F29ED">
              <w:rPr>
                <w:rFonts w:ascii="Avenir Book" w:eastAsia="Times New Roman" w:hAnsi="Avenir Book" w:cs="Times New Roman"/>
                <w:color w:val="000000"/>
                <w:sz w:val="18"/>
                <w:szCs w:val="20"/>
                <w:lang w:val="en-GB"/>
              </w:rPr>
              <w:t xml:space="preserve">you </w:t>
            </w:r>
            <w:r w:rsidRPr="000F29ED">
              <w:rPr>
                <w:rFonts w:ascii="Avenir Book" w:eastAsia="Times New Roman" w:hAnsi="Avenir Book" w:cs="Times New Roman"/>
                <w:color w:val="000000"/>
                <w:sz w:val="18"/>
                <w:szCs w:val="20"/>
                <w:lang w:val="en-GB"/>
              </w:rPr>
              <w:t>for your input</w:t>
            </w:r>
            <w:r w:rsidR="00AF10E4" w:rsidRPr="000F29ED">
              <w:rPr>
                <w:rFonts w:ascii="Avenir Book" w:eastAsia="Times New Roman" w:hAnsi="Avenir Book" w:cs="Times New Roman"/>
                <w:color w:val="000000"/>
                <w:sz w:val="18"/>
                <w:szCs w:val="20"/>
                <w:lang w:val="en-GB"/>
              </w:rPr>
              <w:t>. The final threshold proposed in our Second Draft Proposal is 75% of votes in the Community Mechanism as Sole Member. Please see section 7.4 of the proposal for further information.</w:t>
            </w:r>
            <w:r w:rsidRPr="000F29ED">
              <w:rPr>
                <w:rFonts w:ascii="Avenir Book" w:eastAsia="Times New Roman" w:hAnsi="Avenir Book" w:cs="Times New Roman"/>
                <w:color w:val="000000"/>
                <w:sz w:val="18"/>
                <w:szCs w:val="20"/>
                <w:lang w:val="en-GB"/>
              </w:rPr>
              <w:t xml:space="preserve"> </w:t>
            </w:r>
          </w:p>
          <w:p w14:paraId="3BA3A56D"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lang w:val="en-GB"/>
              </w:rPr>
            </w:pPr>
          </w:p>
        </w:tc>
      </w:tr>
      <w:tr w:rsidR="00D43C43" w:rsidRPr="000F29ED" w14:paraId="746C97B3" w14:textId="77777777" w:rsidTr="008A7A94">
        <w:tc>
          <w:tcPr>
            <w:tcW w:w="322" w:type="dxa"/>
            <w:vAlign w:val="center"/>
          </w:tcPr>
          <w:p w14:paraId="096F5552"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lang w:val="en-GB"/>
              </w:rPr>
            </w:pPr>
            <w:r w:rsidRPr="000F29ED">
              <w:rPr>
                <w:rFonts w:ascii="Avenir Book" w:eastAsia="Times New Roman" w:hAnsi="Avenir Book" w:cs="Arial"/>
                <w:b/>
                <w:color w:val="000000"/>
                <w:sz w:val="18"/>
                <w:szCs w:val="20"/>
                <w:lang w:val="en-GB"/>
              </w:rPr>
              <w:t>398</w:t>
            </w:r>
          </w:p>
        </w:tc>
        <w:tc>
          <w:tcPr>
            <w:tcW w:w="1478" w:type="dxa"/>
            <w:vAlign w:val="center"/>
          </w:tcPr>
          <w:p w14:paraId="0F28D68D" w14:textId="77777777" w:rsidR="00D43C43" w:rsidRPr="000F29ED" w:rsidRDefault="00357BC7" w:rsidP="008A7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u w:val="single"/>
                <w:lang w:val="en-GB"/>
              </w:rPr>
            </w:pPr>
            <w:hyperlink r:id="rId13" w:history="1">
              <w:proofErr w:type="gramStart"/>
              <w:r w:rsidR="00D43C43" w:rsidRPr="000F29ED">
                <w:rPr>
                  <w:rStyle w:val="Hyperlink"/>
                  <w:rFonts w:ascii="Avenir Book" w:eastAsia="Times New Roman" w:hAnsi="Avenir Book" w:cs="Arial"/>
                  <w:sz w:val="18"/>
                  <w:szCs w:val="20"/>
                  <w:lang w:val="en-GB"/>
                </w:rPr>
                <w:t>eco</w:t>
              </w:r>
              <w:proofErr w:type="gramEnd"/>
            </w:hyperlink>
          </w:p>
        </w:tc>
        <w:tc>
          <w:tcPr>
            <w:tcW w:w="5513" w:type="dxa"/>
            <w:vAlign w:val="center"/>
          </w:tcPr>
          <w:p w14:paraId="2CBB95B2"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0F29ED">
              <w:rPr>
                <w:rFonts w:ascii="Avenir Book" w:eastAsia="Times New Roman" w:hAnsi="Avenir Book" w:cs="Arial"/>
                <w:color w:val="000000"/>
                <w:sz w:val="18"/>
                <w:szCs w:val="20"/>
                <w:lang w:val="en-GB"/>
              </w:rPr>
              <w:t xml:space="preserve">Recalling the entire board is the most important power to ensure that the community can step in in cases where the board is not willing to act in accordance with ICANN’s bylaws. Hence, this very community power should be made the most robust one, even in case the CCWG or the community wishes to compromise on other community powers and the associated escalation paths described in the report. </w:t>
            </w:r>
          </w:p>
        </w:tc>
        <w:tc>
          <w:tcPr>
            <w:tcW w:w="4027" w:type="dxa"/>
            <w:vAlign w:val="center"/>
          </w:tcPr>
          <w:p w14:paraId="268B7817" w14:textId="77777777" w:rsidR="00D43C43" w:rsidRPr="000F29ED" w:rsidRDefault="00D43C43" w:rsidP="008A7A94">
            <w:pPr>
              <w:spacing w:after="0" w:line="240" w:lineRule="auto"/>
              <w:rPr>
                <w:rFonts w:ascii="Avenir Book" w:eastAsia="Times New Roman" w:hAnsi="Avenir Book" w:cs="Times New Roman"/>
                <w:sz w:val="18"/>
                <w:szCs w:val="20"/>
                <w:lang w:val="en-GB"/>
              </w:rPr>
            </w:pPr>
          </w:p>
          <w:p w14:paraId="4F8AD6C8" w14:textId="724C4CF4" w:rsidR="00D43C43" w:rsidRPr="000F29ED" w:rsidRDefault="00D43C43" w:rsidP="008A7A94">
            <w:pPr>
              <w:spacing w:after="0" w:line="240" w:lineRule="auto"/>
              <w:rPr>
                <w:rFonts w:ascii="Avenir Book" w:eastAsia="Times New Roman" w:hAnsi="Avenir Book" w:cs="Times New Roman"/>
                <w:sz w:val="18"/>
                <w:szCs w:val="20"/>
                <w:lang w:val="en-GB"/>
              </w:rPr>
            </w:pPr>
            <w:r w:rsidRPr="000F29ED">
              <w:rPr>
                <w:rFonts w:ascii="Avenir Book" w:eastAsia="Times New Roman" w:hAnsi="Avenir Book" w:cs="Times New Roman"/>
                <w:b/>
                <w:bCs/>
                <w:color w:val="000000"/>
                <w:sz w:val="18"/>
                <w:szCs w:val="20"/>
                <w:lang w:val="en-GB"/>
              </w:rPr>
              <w:t xml:space="preserve">CCWG Response: </w:t>
            </w:r>
            <w:r w:rsidRPr="000F29ED">
              <w:rPr>
                <w:rFonts w:ascii="Avenir Book" w:eastAsia="Times New Roman" w:hAnsi="Avenir Book" w:cs="Times New Roman"/>
                <w:color w:val="000000"/>
                <w:sz w:val="18"/>
                <w:szCs w:val="20"/>
                <w:lang w:val="en-GB"/>
              </w:rPr>
              <w:t>Thank you for your input</w:t>
            </w:r>
            <w:r w:rsidR="00AF10E4" w:rsidRPr="000F29ED">
              <w:rPr>
                <w:rFonts w:ascii="Avenir Book" w:eastAsia="Times New Roman" w:hAnsi="Avenir Book" w:cs="Times New Roman"/>
                <w:color w:val="000000"/>
                <w:sz w:val="18"/>
                <w:szCs w:val="20"/>
                <w:lang w:val="en-GB"/>
              </w:rPr>
              <w:t>. The CCWG shares the view that this power, along with the others, must be enforceable. This has been achieved through development of the Community Mechanism as Sole Member model detailed in our Second Draft Proposal (section 6).</w:t>
            </w:r>
            <w:r w:rsidRPr="000F29ED">
              <w:rPr>
                <w:rFonts w:ascii="Avenir Book" w:eastAsia="Times New Roman" w:hAnsi="Avenir Book" w:cs="Times New Roman"/>
                <w:color w:val="000000"/>
                <w:sz w:val="18"/>
                <w:szCs w:val="20"/>
                <w:lang w:val="en-GB"/>
              </w:rPr>
              <w:t xml:space="preserve"> </w:t>
            </w:r>
          </w:p>
          <w:p w14:paraId="1C5E9AFD"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lang w:val="en-GB"/>
              </w:rPr>
            </w:pPr>
          </w:p>
        </w:tc>
      </w:tr>
      <w:tr w:rsidR="00D43C43" w:rsidRPr="000F29ED" w14:paraId="26EB49A3" w14:textId="77777777" w:rsidTr="008A7A94">
        <w:tc>
          <w:tcPr>
            <w:tcW w:w="322" w:type="dxa"/>
            <w:vAlign w:val="center"/>
          </w:tcPr>
          <w:p w14:paraId="0504AC49"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lang w:val="en-GB"/>
              </w:rPr>
            </w:pPr>
            <w:r w:rsidRPr="000F29ED">
              <w:rPr>
                <w:rFonts w:ascii="Avenir Book" w:eastAsia="Times New Roman" w:hAnsi="Avenir Book" w:cs="Arial"/>
                <w:b/>
                <w:color w:val="000000"/>
                <w:sz w:val="18"/>
                <w:szCs w:val="20"/>
                <w:lang w:val="en-GB"/>
              </w:rPr>
              <w:t>399</w:t>
            </w:r>
          </w:p>
        </w:tc>
        <w:tc>
          <w:tcPr>
            <w:tcW w:w="1478" w:type="dxa"/>
            <w:vAlign w:val="center"/>
          </w:tcPr>
          <w:p w14:paraId="1F52228C" w14:textId="77777777" w:rsidR="00D43C43" w:rsidRPr="000F29ED" w:rsidRDefault="00357BC7" w:rsidP="008A7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u w:val="single"/>
                <w:lang w:val="en-GB"/>
              </w:rPr>
            </w:pPr>
            <w:hyperlink r:id="rId14" w:history="1">
              <w:proofErr w:type="spellStart"/>
              <w:r w:rsidR="00D43C43" w:rsidRPr="000F29ED">
                <w:rPr>
                  <w:rStyle w:val="Hyperlink"/>
                  <w:rFonts w:ascii="Avenir Book" w:eastAsia="Times New Roman" w:hAnsi="Avenir Book" w:cs="Arial"/>
                  <w:sz w:val="18"/>
                  <w:szCs w:val="20"/>
                  <w:lang w:val="en-GB"/>
                </w:rPr>
                <w:t>RySG</w:t>
              </w:r>
              <w:proofErr w:type="spellEnd"/>
            </w:hyperlink>
          </w:p>
        </w:tc>
        <w:tc>
          <w:tcPr>
            <w:tcW w:w="5513" w:type="dxa"/>
            <w:vAlign w:val="center"/>
          </w:tcPr>
          <w:p w14:paraId="2D0406EA"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proofErr w:type="spellStart"/>
            <w:r w:rsidRPr="000F29ED">
              <w:rPr>
                <w:rFonts w:ascii="Avenir Book" w:eastAsia="Times New Roman" w:hAnsi="Avenir Book" w:cs="Arial"/>
                <w:color w:val="000000"/>
                <w:sz w:val="18"/>
                <w:szCs w:val="20"/>
                <w:lang w:val="en-GB"/>
              </w:rPr>
              <w:t>RySG</w:t>
            </w:r>
            <w:proofErr w:type="spellEnd"/>
            <w:r w:rsidRPr="000F29ED">
              <w:rPr>
                <w:rFonts w:ascii="Avenir Book" w:eastAsia="Times New Roman" w:hAnsi="Avenir Book" w:cs="Arial"/>
                <w:color w:val="000000"/>
                <w:sz w:val="18"/>
                <w:szCs w:val="20"/>
                <w:lang w:val="en-GB"/>
              </w:rPr>
              <w:t xml:space="preserve"> agrees that an enforceable power to recall the entire ICANN Board would help to enhance ICANN’s accountability to the global multi-stakeholder community. We support the 75% </w:t>
            </w:r>
            <w:proofErr w:type="gramStart"/>
            <w:r w:rsidRPr="000F29ED">
              <w:rPr>
                <w:rFonts w:ascii="Avenir Book" w:eastAsia="Times New Roman" w:hAnsi="Avenir Book" w:cs="Arial"/>
                <w:color w:val="000000"/>
                <w:sz w:val="18"/>
                <w:szCs w:val="20"/>
                <w:lang w:val="en-GB"/>
              </w:rPr>
              <w:t>member voting</w:t>
            </w:r>
            <w:proofErr w:type="gramEnd"/>
            <w:r w:rsidRPr="000F29ED">
              <w:rPr>
                <w:rFonts w:ascii="Avenir Book" w:eastAsia="Times New Roman" w:hAnsi="Avenir Book" w:cs="Arial"/>
                <w:color w:val="000000"/>
                <w:sz w:val="18"/>
                <w:szCs w:val="20"/>
                <w:lang w:val="en-GB"/>
              </w:rPr>
              <w:t xml:space="preserve"> threshold for recalling the entire Board. </w:t>
            </w:r>
          </w:p>
        </w:tc>
        <w:tc>
          <w:tcPr>
            <w:tcW w:w="4027" w:type="dxa"/>
            <w:vAlign w:val="center"/>
          </w:tcPr>
          <w:p w14:paraId="122175B6" w14:textId="77777777" w:rsidR="00D43C43" w:rsidRPr="000F29ED" w:rsidRDefault="00D43C43" w:rsidP="008A7A94">
            <w:pPr>
              <w:spacing w:after="0" w:line="240" w:lineRule="auto"/>
              <w:rPr>
                <w:rFonts w:ascii="Avenir Book" w:eastAsia="Times New Roman" w:hAnsi="Avenir Book" w:cs="Times New Roman"/>
                <w:sz w:val="18"/>
                <w:szCs w:val="20"/>
                <w:lang w:val="en-GB"/>
              </w:rPr>
            </w:pPr>
          </w:p>
          <w:p w14:paraId="28AD90EC" w14:textId="5F6A4EF9" w:rsidR="00D43C43" w:rsidRPr="000F29ED" w:rsidRDefault="00D43C43" w:rsidP="008A7A94">
            <w:pPr>
              <w:spacing w:after="0" w:line="240" w:lineRule="auto"/>
              <w:rPr>
                <w:rFonts w:ascii="Avenir Book" w:eastAsia="Times New Roman" w:hAnsi="Avenir Book" w:cs="Times New Roman"/>
                <w:sz w:val="18"/>
                <w:szCs w:val="20"/>
                <w:lang w:val="en-GB"/>
              </w:rPr>
            </w:pPr>
            <w:r w:rsidRPr="000F29ED">
              <w:rPr>
                <w:rFonts w:ascii="Avenir Book" w:eastAsia="Times New Roman" w:hAnsi="Avenir Book" w:cs="Times New Roman"/>
                <w:b/>
                <w:bCs/>
                <w:color w:val="000000"/>
                <w:sz w:val="18"/>
                <w:szCs w:val="20"/>
                <w:lang w:val="en-GB"/>
              </w:rPr>
              <w:t xml:space="preserve">CCWG Response: </w:t>
            </w:r>
            <w:r w:rsidRPr="000F29ED">
              <w:rPr>
                <w:rFonts w:ascii="Avenir Book" w:eastAsia="Times New Roman" w:hAnsi="Avenir Book" w:cs="Times New Roman"/>
                <w:color w:val="000000"/>
                <w:sz w:val="18"/>
                <w:szCs w:val="20"/>
                <w:lang w:val="en-GB"/>
              </w:rPr>
              <w:t>Thank you for your input</w:t>
            </w:r>
            <w:r w:rsidR="00AF10E4" w:rsidRPr="000F29ED">
              <w:rPr>
                <w:rFonts w:ascii="Avenir Book" w:eastAsia="Times New Roman" w:hAnsi="Avenir Book" w:cs="Times New Roman"/>
                <w:color w:val="000000"/>
                <w:sz w:val="18"/>
                <w:szCs w:val="20"/>
                <w:lang w:val="en-GB"/>
              </w:rPr>
              <w:t>.</w:t>
            </w:r>
            <w:r w:rsidRPr="000F29ED">
              <w:rPr>
                <w:rFonts w:ascii="Avenir Book" w:eastAsia="Times New Roman" w:hAnsi="Avenir Book" w:cs="Times New Roman"/>
                <w:color w:val="000000"/>
                <w:sz w:val="18"/>
                <w:szCs w:val="20"/>
                <w:lang w:val="en-GB"/>
              </w:rPr>
              <w:t xml:space="preserve"> </w:t>
            </w:r>
          </w:p>
          <w:p w14:paraId="259D845A"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lang w:val="en-GB"/>
              </w:rPr>
            </w:pPr>
          </w:p>
        </w:tc>
      </w:tr>
      <w:tr w:rsidR="00D43C43" w:rsidRPr="000F29ED" w14:paraId="189B6306" w14:textId="77777777" w:rsidTr="008A7A94">
        <w:tc>
          <w:tcPr>
            <w:tcW w:w="322" w:type="dxa"/>
            <w:vAlign w:val="center"/>
          </w:tcPr>
          <w:p w14:paraId="2B74BCFF"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lang w:val="en-GB"/>
              </w:rPr>
            </w:pPr>
            <w:r w:rsidRPr="000F29ED">
              <w:rPr>
                <w:rFonts w:ascii="Avenir Book" w:eastAsia="Times New Roman" w:hAnsi="Avenir Book" w:cs="Arial"/>
                <w:b/>
                <w:color w:val="000000"/>
                <w:sz w:val="18"/>
                <w:szCs w:val="20"/>
                <w:lang w:val="en-GB"/>
              </w:rPr>
              <w:t>400</w:t>
            </w:r>
          </w:p>
        </w:tc>
        <w:tc>
          <w:tcPr>
            <w:tcW w:w="1478" w:type="dxa"/>
            <w:vAlign w:val="center"/>
          </w:tcPr>
          <w:p w14:paraId="388340C1" w14:textId="77777777" w:rsidR="00D43C43" w:rsidRPr="000F29ED" w:rsidRDefault="00357BC7" w:rsidP="008A7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lang w:val="en-GB"/>
              </w:rPr>
            </w:pPr>
            <w:hyperlink r:id="rId15" w:history="1">
              <w:r w:rsidR="00D43C43" w:rsidRPr="000F29ED">
                <w:rPr>
                  <w:rStyle w:val="Hyperlink"/>
                  <w:rFonts w:ascii="Avenir Book" w:eastAsia="Times New Roman" w:hAnsi="Avenir Book" w:cs="Arial"/>
                  <w:sz w:val="18"/>
                  <w:szCs w:val="20"/>
                  <w:lang w:val="en-GB"/>
                </w:rPr>
                <w:t>BC</w:t>
              </w:r>
            </w:hyperlink>
          </w:p>
        </w:tc>
        <w:tc>
          <w:tcPr>
            <w:tcW w:w="5513" w:type="dxa"/>
            <w:vAlign w:val="center"/>
          </w:tcPr>
          <w:p w14:paraId="1E57F5D8"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0F29ED">
              <w:rPr>
                <w:rFonts w:ascii="Avenir Book" w:eastAsia="Times New Roman" w:hAnsi="Avenir Book" w:cs="Arial"/>
                <w:bCs/>
                <w:color w:val="000000"/>
                <w:sz w:val="18"/>
                <w:szCs w:val="20"/>
                <w:lang w:val="en-GB"/>
              </w:rPr>
              <w:t xml:space="preserve">- BC supports the CCWG proposal to allow community Members to vote for removing the entire ICANN Board. </w:t>
            </w:r>
          </w:p>
          <w:p w14:paraId="2F7F2F1E"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0F29ED">
              <w:rPr>
                <w:rFonts w:ascii="Avenir Book" w:eastAsia="Times New Roman" w:hAnsi="Avenir Book" w:cs="Arial"/>
                <w:bCs/>
                <w:color w:val="000000"/>
                <w:sz w:val="18"/>
                <w:szCs w:val="20"/>
                <w:lang w:val="en-GB"/>
              </w:rPr>
              <w:t xml:space="preserve">Some in the BC support a 75% Member voting threshold to recall the entire Board. Some in the BC support an 80% threshold. (p.50) </w:t>
            </w:r>
          </w:p>
          <w:p w14:paraId="3D3F6EF6"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0F29ED">
              <w:rPr>
                <w:rFonts w:ascii="Avenir Book" w:eastAsia="Times New Roman" w:hAnsi="Avenir Book" w:cs="Arial"/>
                <w:bCs/>
                <w:color w:val="000000"/>
                <w:sz w:val="18"/>
                <w:szCs w:val="20"/>
                <w:lang w:val="en-GB"/>
              </w:rPr>
              <w:lastRenderedPageBreak/>
              <w:t xml:space="preserve">- BC notes that enforcing this power may require SO/ACs to adopt Member status under California Law, and encourages the CCWG to explain how Member status can be created and maintained without undue costs, complexity, or liability. </w:t>
            </w:r>
          </w:p>
          <w:p w14:paraId="45909DC5"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0F29ED">
              <w:rPr>
                <w:rFonts w:ascii="Avenir Book" w:eastAsia="Times New Roman" w:hAnsi="Avenir Book" w:cs="Arial"/>
                <w:bCs/>
                <w:color w:val="000000"/>
                <w:sz w:val="18"/>
                <w:szCs w:val="20"/>
                <w:lang w:val="en-GB"/>
              </w:rPr>
              <w:t>- BC appreciates that CCWG anticipates the need for operational continuity measures in the event the entire ICANN Board is recalled (p.50), and will comment on the details when they are developed.</w:t>
            </w:r>
          </w:p>
        </w:tc>
        <w:tc>
          <w:tcPr>
            <w:tcW w:w="4027" w:type="dxa"/>
            <w:vAlign w:val="center"/>
          </w:tcPr>
          <w:p w14:paraId="47DB6046" w14:textId="77777777" w:rsidR="00D43C43" w:rsidRPr="000F29ED" w:rsidRDefault="00D43C43" w:rsidP="008A7A94">
            <w:pPr>
              <w:spacing w:after="0" w:line="240" w:lineRule="auto"/>
              <w:rPr>
                <w:rFonts w:ascii="Avenir Book" w:eastAsia="Times New Roman" w:hAnsi="Avenir Book" w:cs="Times New Roman"/>
                <w:sz w:val="18"/>
                <w:szCs w:val="20"/>
                <w:lang w:val="en-GB"/>
              </w:rPr>
            </w:pPr>
          </w:p>
          <w:p w14:paraId="46093F83" w14:textId="76E6E148" w:rsidR="00D43C43" w:rsidRPr="000F29ED" w:rsidRDefault="00D43C43" w:rsidP="008A7A94">
            <w:pPr>
              <w:spacing w:after="0" w:line="240" w:lineRule="auto"/>
              <w:rPr>
                <w:rFonts w:ascii="Avenir Book" w:eastAsia="Times New Roman" w:hAnsi="Avenir Book" w:cs="Times New Roman"/>
                <w:sz w:val="18"/>
                <w:szCs w:val="20"/>
                <w:lang w:val="en-GB"/>
              </w:rPr>
            </w:pPr>
            <w:r w:rsidRPr="000F29ED">
              <w:rPr>
                <w:rFonts w:ascii="Avenir Book" w:eastAsia="Times New Roman" w:hAnsi="Avenir Book" w:cs="Times New Roman"/>
                <w:b/>
                <w:bCs/>
                <w:color w:val="000000"/>
                <w:sz w:val="18"/>
                <w:szCs w:val="20"/>
                <w:lang w:val="en-GB"/>
              </w:rPr>
              <w:t xml:space="preserve">CCWG Response: </w:t>
            </w:r>
            <w:r w:rsidRPr="000F29ED">
              <w:rPr>
                <w:rFonts w:ascii="Avenir Book" w:eastAsia="Times New Roman" w:hAnsi="Avenir Book" w:cs="Times New Roman"/>
                <w:color w:val="000000"/>
                <w:sz w:val="18"/>
                <w:szCs w:val="20"/>
                <w:lang w:val="en-GB"/>
              </w:rPr>
              <w:t>Thank you for your input</w:t>
            </w:r>
            <w:r w:rsidR="00AF10E4" w:rsidRPr="000F29ED">
              <w:rPr>
                <w:rFonts w:ascii="Avenir Book" w:eastAsia="Times New Roman" w:hAnsi="Avenir Book" w:cs="Times New Roman"/>
                <w:color w:val="000000"/>
                <w:sz w:val="18"/>
                <w:szCs w:val="20"/>
                <w:lang w:val="en-GB"/>
              </w:rPr>
              <w:t xml:space="preserve">. The enforceability of this power with a 75% threshold has been achieved through development of the Community Mechanism as Sole Member model, detailed in our Second </w:t>
            </w:r>
            <w:r w:rsidR="00AF10E4" w:rsidRPr="000F29ED">
              <w:rPr>
                <w:rFonts w:ascii="Avenir Book" w:eastAsia="Times New Roman" w:hAnsi="Avenir Book" w:cs="Times New Roman"/>
                <w:color w:val="000000"/>
                <w:sz w:val="18"/>
                <w:szCs w:val="20"/>
                <w:lang w:val="en-GB"/>
              </w:rPr>
              <w:lastRenderedPageBreak/>
              <w:t>Draft Proposal (see section 6).</w:t>
            </w:r>
            <w:r w:rsidRPr="000F29ED">
              <w:rPr>
                <w:rFonts w:ascii="Avenir Book" w:eastAsia="Times New Roman" w:hAnsi="Avenir Book" w:cs="Times New Roman"/>
                <w:color w:val="000000"/>
                <w:sz w:val="18"/>
                <w:szCs w:val="20"/>
                <w:lang w:val="en-GB"/>
              </w:rPr>
              <w:t xml:space="preserve"> </w:t>
            </w:r>
          </w:p>
          <w:p w14:paraId="6BD65583"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lang w:val="en-GB"/>
              </w:rPr>
            </w:pPr>
          </w:p>
        </w:tc>
      </w:tr>
      <w:tr w:rsidR="00D43C43" w:rsidRPr="000F29ED" w14:paraId="78AC1F92" w14:textId="77777777" w:rsidTr="008A7A94">
        <w:tc>
          <w:tcPr>
            <w:tcW w:w="322" w:type="dxa"/>
            <w:vAlign w:val="center"/>
          </w:tcPr>
          <w:p w14:paraId="1C32AE54"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lang w:val="en-GB"/>
              </w:rPr>
            </w:pPr>
            <w:r w:rsidRPr="000F29ED">
              <w:rPr>
                <w:rFonts w:ascii="Avenir Book" w:eastAsia="Times New Roman" w:hAnsi="Avenir Book" w:cs="Arial"/>
                <w:b/>
                <w:color w:val="000000"/>
                <w:sz w:val="18"/>
                <w:szCs w:val="20"/>
                <w:lang w:val="en-GB"/>
              </w:rPr>
              <w:lastRenderedPageBreak/>
              <w:t>401</w:t>
            </w:r>
          </w:p>
        </w:tc>
        <w:tc>
          <w:tcPr>
            <w:tcW w:w="1478" w:type="dxa"/>
            <w:vAlign w:val="center"/>
          </w:tcPr>
          <w:p w14:paraId="5F569B7D" w14:textId="77777777" w:rsidR="00D43C43" w:rsidRPr="000F29ED" w:rsidRDefault="00357BC7" w:rsidP="008A7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lang w:val="en-GB"/>
              </w:rPr>
            </w:pPr>
            <w:hyperlink r:id="rId16" w:history="1">
              <w:proofErr w:type="gramStart"/>
              <w:r w:rsidR="00D43C43" w:rsidRPr="000F29ED">
                <w:rPr>
                  <w:rStyle w:val="Hyperlink"/>
                  <w:rFonts w:ascii="Avenir Book" w:eastAsia="Times New Roman" w:hAnsi="Avenir Book" w:cs="Arial"/>
                  <w:sz w:val="18"/>
                  <w:szCs w:val="20"/>
                  <w:lang w:val="en-GB"/>
                </w:rPr>
                <w:t>.UK</w:t>
              </w:r>
              <w:proofErr w:type="gramEnd"/>
            </w:hyperlink>
          </w:p>
        </w:tc>
        <w:tc>
          <w:tcPr>
            <w:tcW w:w="5513" w:type="dxa"/>
            <w:vAlign w:val="center"/>
          </w:tcPr>
          <w:p w14:paraId="1897F57C"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FD027E">
              <w:rPr>
                <w:rFonts w:ascii="Avenir Book" w:eastAsia="Times New Roman" w:hAnsi="Avenir Book" w:cs="Arial"/>
                <w:i/>
                <w:color w:val="000000"/>
                <w:sz w:val="18"/>
                <w:szCs w:val="20"/>
                <w:lang w:val="en-GB"/>
              </w:rPr>
              <w:t>We are concerned that many of the mechanisms identified in the proposal will be massively disruptiv</w:t>
            </w:r>
            <w:r w:rsidRPr="000F29ED">
              <w:rPr>
                <w:rFonts w:ascii="Avenir Book" w:eastAsia="Times New Roman" w:hAnsi="Avenir Book" w:cs="Arial"/>
                <w:i/>
                <w:color w:val="000000"/>
                <w:sz w:val="18"/>
                <w:szCs w:val="20"/>
                <w:lang w:val="en-GB"/>
              </w:rPr>
              <w:t>e – nuclear options.  One result of sanctions of such consequence is that they are considered unusable.</w:t>
            </w:r>
            <w:r w:rsidRPr="000F29ED">
              <w:rPr>
                <w:rFonts w:ascii="Avenir Book" w:eastAsia="Times New Roman" w:hAnsi="Avenir Book" w:cs="Arial"/>
                <w:color w:val="000000"/>
                <w:sz w:val="18"/>
                <w:szCs w:val="20"/>
                <w:lang w:val="en-GB"/>
              </w:rPr>
              <w:t xml:space="preserve">  Sacking the Board – a Board that has been selected by the community and where many of the members can be held directly to account by their own community – seems to be a case in point.  This is particularly so in that there is a small pool of community candidates willing to take on the role.  (One could question whether there should be more rotation of community-appointed members on the Board to develop a wider pool of experienced and knowledgeable candidates.)  </w:t>
            </w:r>
          </w:p>
          <w:p w14:paraId="18B15F2E"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0F29ED">
              <w:rPr>
                <w:rFonts w:ascii="Avenir Book" w:eastAsia="Times New Roman" w:hAnsi="Avenir Book" w:cs="Arial"/>
                <w:color w:val="000000"/>
                <w:sz w:val="18"/>
                <w:szCs w:val="20"/>
                <w:lang w:val="en-GB"/>
              </w:rPr>
              <w:t>However, at a time of crisis in the organisation, it is hard to see who could step forward to populate a new Board at short notice and who will be able to command the trust needed to rebuild the organisation’s confidence.  The steps following sacking the Board or individual Board members need to be considered carefully, as do scenarios for rebuilding the organisation once the ultimate mechanisms have been triggered.</w:t>
            </w:r>
          </w:p>
        </w:tc>
        <w:tc>
          <w:tcPr>
            <w:tcW w:w="4027" w:type="dxa"/>
            <w:vAlign w:val="center"/>
          </w:tcPr>
          <w:p w14:paraId="0BDDC62E" w14:textId="77777777" w:rsidR="00D43C43" w:rsidRPr="000F29ED" w:rsidRDefault="00D43C43" w:rsidP="008A7A94">
            <w:pPr>
              <w:spacing w:after="0" w:line="240" w:lineRule="auto"/>
              <w:rPr>
                <w:rFonts w:ascii="Avenir Book" w:eastAsia="Times New Roman" w:hAnsi="Avenir Book" w:cs="Times New Roman"/>
                <w:sz w:val="18"/>
                <w:szCs w:val="20"/>
                <w:lang w:val="en-GB"/>
              </w:rPr>
            </w:pPr>
          </w:p>
          <w:p w14:paraId="56087D45" w14:textId="5DDC2A10" w:rsidR="00D43C43" w:rsidRPr="000F29ED" w:rsidRDefault="00D43C43" w:rsidP="008A7A94">
            <w:pPr>
              <w:spacing w:after="0" w:line="240" w:lineRule="auto"/>
              <w:rPr>
                <w:rFonts w:ascii="Avenir Book" w:eastAsia="Times New Roman" w:hAnsi="Avenir Book" w:cs="Times New Roman"/>
                <w:sz w:val="18"/>
                <w:szCs w:val="20"/>
                <w:lang w:val="en-GB"/>
              </w:rPr>
            </w:pPr>
            <w:r w:rsidRPr="000F29ED">
              <w:rPr>
                <w:rFonts w:ascii="Avenir Book" w:eastAsia="Times New Roman" w:hAnsi="Avenir Book" w:cs="Times New Roman"/>
                <w:b/>
                <w:bCs/>
                <w:color w:val="000000"/>
                <w:sz w:val="18"/>
                <w:szCs w:val="20"/>
                <w:lang w:val="en-GB"/>
              </w:rPr>
              <w:t xml:space="preserve">CCWG Response: </w:t>
            </w:r>
            <w:r w:rsidRPr="000F29ED">
              <w:rPr>
                <w:rFonts w:ascii="Avenir Book" w:eastAsia="Times New Roman" w:hAnsi="Avenir Book" w:cs="Times New Roman"/>
                <w:color w:val="000000"/>
                <w:sz w:val="18"/>
                <w:szCs w:val="20"/>
                <w:lang w:val="en-GB"/>
              </w:rPr>
              <w:t>Thank you for your input</w:t>
            </w:r>
            <w:r w:rsidR="00AF10E4" w:rsidRPr="000F29ED">
              <w:rPr>
                <w:rFonts w:ascii="Avenir Book" w:eastAsia="Times New Roman" w:hAnsi="Avenir Book" w:cs="Times New Roman"/>
                <w:color w:val="000000"/>
                <w:sz w:val="18"/>
                <w:szCs w:val="20"/>
                <w:lang w:val="en-GB"/>
              </w:rPr>
              <w:t xml:space="preserve">. The CCWG has taken your comments on board in preparing its Second Draft Proposal. The updated approach to recalling the Board is set out in section 7.4. We encourage you to review this and provide further comments. Our hope is that the overall package of measures does indeed mean recalling the ICANN </w:t>
            </w:r>
            <w:proofErr w:type="gramStart"/>
            <w:r w:rsidR="00AF10E4" w:rsidRPr="000F29ED">
              <w:rPr>
                <w:rFonts w:ascii="Avenir Book" w:eastAsia="Times New Roman" w:hAnsi="Avenir Book" w:cs="Times New Roman"/>
                <w:color w:val="000000"/>
                <w:sz w:val="18"/>
                <w:szCs w:val="20"/>
                <w:lang w:val="en-GB"/>
              </w:rPr>
              <w:t>Board</w:t>
            </w:r>
            <w:proofErr w:type="gramEnd"/>
            <w:r w:rsidR="00AF10E4" w:rsidRPr="000F29ED">
              <w:rPr>
                <w:rFonts w:ascii="Avenir Book" w:eastAsia="Times New Roman" w:hAnsi="Avenir Book" w:cs="Times New Roman"/>
                <w:color w:val="000000"/>
                <w:sz w:val="18"/>
                <w:szCs w:val="20"/>
                <w:lang w:val="en-GB"/>
              </w:rPr>
              <w:t xml:space="preserve"> as a whole will remain a power ‘of final resort’.</w:t>
            </w:r>
          </w:p>
          <w:p w14:paraId="1EBAA080"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lang w:val="en-GB"/>
              </w:rPr>
            </w:pPr>
          </w:p>
        </w:tc>
      </w:tr>
      <w:tr w:rsidR="00D43C43" w:rsidRPr="000F29ED" w14:paraId="65636532" w14:textId="77777777" w:rsidTr="008A7A94">
        <w:tc>
          <w:tcPr>
            <w:tcW w:w="322" w:type="dxa"/>
            <w:vAlign w:val="center"/>
          </w:tcPr>
          <w:p w14:paraId="7E441268"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lang w:val="en-GB"/>
              </w:rPr>
            </w:pPr>
            <w:r w:rsidRPr="000F29ED">
              <w:rPr>
                <w:rFonts w:ascii="Avenir Book" w:eastAsia="Times New Roman" w:hAnsi="Avenir Book" w:cs="Arial"/>
                <w:b/>
                <w:color w:val="000000"/>
                <w:sz w:val="18"/>
                <w:szCs w:val="20"/>
                <w:lang w:val="en-GB"/>
              </w:rPr>
              <w:t>402</w:t>
            </w:r>
          </w:p>
        </w:tc>
        <w:tc>
          <w:tcPr>
            <w:tcW w:w="1478" w:type="dxa"/>
            <w:vAlign w:val="center"/>
          </w:tcPr>
          <w:p w14:paraId="14830F0E" w14:textId="77777777" w:rsidR="00D43C43" w:rsidRPr="000F29ED" w:rsidRDefault="00357BC7" w:rsidP="008A7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lang w:val="en-GB"/>
              </w:rPr>
            </w:pPr>
            <w:hyperlink r:id="rId17" w:history="1">
              <w:r w:rsidR="00D43C43" w:rsidRPr="000F29ED">
                <w:rPr>
                  <w:rStyle w:val="Hyperlink"/>
                  <w:rFonts w:ascii="Avenir Book" w:eastAsia="Times New Roman" w:hAnsi="Avenir Book" w:cs="Arial"/>
                  <w:sz w:val="18"/>
                  <w:szCs w:val="20"/>
                  <w:lang w:val="en-GB"/>
                </w:rPr>
                <w:t>LINX</w:t>
              </w:r>
            </w:hyperlink>
          </w:p>
        </w:tc>
        <w:tc>
          <w:tcPr>
            <w:tcW w:w="5513" w:type="dxa"/>
            <w:vAlign w:val="center"/>
          </w:tcPr>
          <w:p w14:paraId="02E53586"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0F29ED">
              <w:rPr>
                <w:rFonts w:ascii="Avenir Book" w:eastAsia="Times New Roman" w:hAnsi="Avenir Book" w:cs="Arial"/>
                <w:color w:val="000000"/>
                <w:sz w:val="18"/>
                <w:szCs w:val="20"/>
                <w:lang w:val="en-GB"/>
              </w:rPr>
              <w:t>We strongly support the existence of this power. The threshold to spill the entire ICANN Board is too high:</w:t>
            </w:r>
          </w:p>
          <w:p w14:paraId="2E431A51"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0F29ED">
              <w:rPr>
                <w:rFonts w:ascii="Avenir Book" w:eastAsia="Times New Roman" w:hAnsi="Avenir Book" w:cs="Arial"/>
                <w:color w:val="000000"/>
                <w:sz w:val="18"/>
                <w:szCs w:val="20"/>
                <w:lang w:val="en-GB"/>
              </w:rPr>
              <w:t>a. ICANN interacts with the different communities (Numbers, Country-Code Domains, Generic Domains, IETF) in different ways</w:t>
            </w:r>
            <w:proofErr w:type="gramStart"/>
            <w:r w:rsidRPr="000F29ED">
              <w:rPr>
                <w:rFonts w:ascii="Avenir Book" w:eastAsia="Times New Roman" w:hAnsi="Avenir Book" w:cs="Arial"/>
                <w:color w:val="000000"/>
                <w:sz w:val="18"/>
                <w:szCs w:val="20"/>
                <w:lang w:val="en-GB"/>
              </w:rPr>
              <w:t>;</w:t>
            </w:r>
            <w:proofErr w:type="gramEnd"/>
            <w:r w:rsidRPr="000F29ED">
              <w:rPr>
                <w:rFonts w:ascii="Avenir Book" w:eastAsia="Times New Roman" w:hAnsi="Avenir Book" w:cs="Arial"/>
                <w:color w:val="000000"/>
                <w:sz w:val="18"/>
                <w:szCs w:val="20"/>
                <w:lang w:val="en-GB"/>
              </w:rPr>
              <w:t xml:space="preserve"> b. Some of those communities (Numbers, IETF) have additional accountability mechanisms already to preserve their </w:t>
            </w:r>
            <w:r w:rsidRPr="000F29ED">
              <w:rPr>
                <w:rFonts w:ascii="Avenir Book" w:eastAsia="Times New Roman" w:hAnsi="Avenir Book" w:cs="Arial"/>
                <w:color w:val="000000"/>
                <w:sz w:val="18"/>
                <w:szCs w:val="20"/>
                <w:lang w:val="en-GB"/>
              </w:rPr>
              <w:lastRenderedPageBreak/>
              <w:t>independence from ICANN. The ccTLD community is likely to acquire new such mechanisms as a result of Transition</w:t>
            </w:r>
            <w:proofErr w:type="gramStart"/>
            <w:r w:rsidRPr="000F29ED">
              <w:rPr>
                <w:rFonts w:ascii="Avenir Book" w:eastAsia="Times New Roman" w:hAnsi="Avenir Book" w:cs="Arial"/>
                <w:color w:val="000000"/>
                <w:sz w:val="18"/>
                <w:szCs w:val="20"/>
                <w:lang w:val="en-GB"/>
              </w:rPr>
              <w:t>;</w:t>
            </w:r>
            <w:proofErr w:type="gramEnd"/>
            <w:r w:rsidRPr="000F29ED">
              <w:rPr>
                <w:rFonts w:ascii="Avenir Book" w:eastAsia="Times New Roman" w:hAnsi="Avenir Book" w:cs="Arial"/>
                <w:color w:val="000000"/>
                <w:sz w:val="18"/>
                <w:szCs w:val="20"/>
                <w:lang w:val="en-GB"/>
              </w:rPr>
              <w:t xml:space="preserve"> c. We do not question, and indeed support, these distinctions. Nonetheless, it does mean that the </w:t>
            </w:r>
            <w:proofErr w:type="spellStart"/>
            <w:r w:rsidRPr="000F29ED">
              <w:rPr>
                <w:rFonts w:ascii="Avenir Book" w:eastAsia="Times New Roman" w:hAnsi="Avenir Book" w:cs="Arial"/>
                <w:color w:val="000000"/>
                <w:sz w:val="18"/>
                <w:szCs w:val="20"/>
                <w:lang w:val="en-GB"/>
              </w:rPr>
              <w:t>gTLD</w:t>
            </w:r>
            <w:proofErr w:type="spellEnd"/>
            <w:r w:rsidRPr="000F29ED">
              <w:rPr>
                <w:rFonts w:ascii="Avenir Book" w:eastAsia="Times New Roman" w:hAnsi="Avenir Book" w:cs="Arial"/>
                <w:color w:val="000000"/>
                <w:sz w:val="18"/>
                <w:szCs w:val="20"/>
                <w:lang w:val="en-GB"/>
              </w:rPr>
              <w:t xml:space="preserve"> community is the one that is most likely to ever need to exercise the extraordinary power to spill the ICANN Board</w:t>
            </w:r>
            <w:proofErr w:type="gramStart"/>
            <w:r w:rsidRPr="000F29ED">
              <w:rPr>
                <w:rFonts w:ascii="Avenir Book" w:eastAsia="Times New Roman" w:hAnsi="Avenir Book" w:cs="Arial"/>
                <w:color w:val="000000"/>
                <w:sz w:val="18"/>
                <w:szCs w:val="20"/>
                <w:lang w:val="en-GB"/>
              </w:rPr>
              <w:t>;</w:t>
            </w:r>
            <w:proofErr w:type="gramEnd"/>
            <w:r w:rsidRPr="000F29ED">
              <w:rPr>
                <w:rFonts w:ascii="Avenir Book" w:eastAsia="Times New Roman" w:hAnsi="Avenir Book" w:cs="Arial"/>
                <w:color w:val="000000"/>
                <w:sz w:val="18"/>
                <w:szCs w:val="20"/>
                <w:lang w:val="en-GB"/>
              </w:rPr>
              <w:t xml:space="preserve"> d. We do not think the power to spill the Board should be exercised lightly, and support the requirement for a high threshold within a given community</w:t>
            </w:r>
            <w:proofErr w:type="gramStart"/>
            <w:r w:rsidRPr="000F29ED">
              <w:rPr>
                <w:rFonts w:ascii="Avenir Book" w:eastAsia="Times New Roman" w:hAnsi="Avenir Book" w:cs="Arial"/>
                <w:color w:val="000000"/>
                <w:sz w:val="18"/>
                <w:szCs w:val="20"/>
                <w:lang w:val="en-GB"/>
              </w:rPr>
              <w:t>;</w:t>
            </w:r>
            <w:proofErr w:type="gramEnd"/>
            <w:r w:rsidRPr="000F29ED">
              <w:rPr>
                <w:rFonts w:ascii="Avenir Book" w:eastAsia="Times New Roman" w:hAnsi="Avenir Book" w:cs="Arial"/>
                <w:color w:val="000000"/>
                <w:sz w:val="18"/>
                <w:szCs w:val="20"/>
                <w:lang w:val="en-GB"/>
              </w:rPr>
              <w:t xml:space="preserve"> e. However, in the event that the unanimous decision of the </w:t>
            </w:r>
            <w:proofErr w:type="spellStart"/>
            <w:r w:rsidRPr="000F29ED">
              <w:rPr>
                <w:rFonts w:ascii="Avenir Book" w:eastAsia="Times New Roman" w:hAnsi="Avenir Book" w:cs="Arial"/>
                <w:color w:val="000000"/>
                <w:sz w:val="18"/>
                <w:szCs w:val="20"/>
                <w:lang w:val="en-GB"/>
              </w:rPr>
              <w:t>gTLD</w:t>
            </w:r>
            <w:proofErr w:type="spellEnd"/>
            <w:r w:rsidRPr="000F29ED">
              <w:rPr>
                <w:rFonts w:ascii="Avenir Book" w:eastAsia="Times New Roman" w:hAnsi="Avenir Book" w:cs="Arial"/>
                <w:color w:val="000000"/>
                <w:sz w:val="18"/>
                <w:szCs w:val="20"/>
                <w:lang w:val="en-GB"/>
              </w:rPr>
              <w:t xml:space="preserve"> community were to ask for a Board spill, we think it untenable and highly destabilising to ICANN that the Board remain in place merely because the ccTLD community and the numbers community were not affected by the cause of the </w:t>
            </w:r>
            <w:proofErr w:type="spellStart"/>
            <w:r w:rsidRPr="000F29ED">
              <w:rPr>
                <w:rFonts w:ascii="Avenir Book" w:eastAsia="Times New Roman" w:hAnsi="Avenir Book" w:cs="Arial"/>
                <w:color w:val="000000"/>
                <w:sz w:val="18"/>
                <w:szCs w:val="20"/>
                <w:lang w:val="en-GB"/>
              </w:rPr>
              <w:t>gTLD</w:t>
            </w:r>
            <w:proofErr w:type="spellEnd"/>
            <w:r w:rsidRPr="000F29ED">
              <w:rPr>
                <w:rFonts w:ascii="Avenir Book" w:eastAsia="Times New Roman" w:hAnsi="Avenir Book" w:cs="Arial"/>
                <w:color w:val="000000"/>
                <w:sz w:val="18"/>
                <w:szCs w:val="20"/>
                <w:lang w:val="en-GB"/>
              </w:rPr>
              <w:t xml:space="preserve"> community’s complaint; f. To be clear, a choice must be made: either it must be possible for one or more of the SOs to be forced to accept the continuation in office of a Board in which it has utterly lost confidence, or it must be possible for one or more SOs to be forced to accept that a new Board will be required, even though it was content with the existing one. Neither situation is desirable, the only question is which would be worse</w:t>
            </w:r>
            <w:proofErr w:type="gramStart"/>
            <w:r w:rsidRPr="000F29ED">
              <w:rPr>
                <w:rFonts w:ascii="Avenir Book" w:eastAsia="Times New Roman" w:hAnsi="Avenir Book" w:cs="Arial"/>
                <w:color w:val="000000"/>
                <w:sz w:val="18"/>
                <w:szCs w:val="20"/>
                <w:lang w:val="en-GB"/>
              </w:rPr>
              <w:t>;</w:t>
            </w:r>
            <w:proofErr w:type="gramEnd"/>
            <w:r w:rsidRPr="000F29ED">
              <w:rPr>
                <w:rFonts w:ascii="Avenir Book" w:eastAsia="Times New Roman" w:hAnsi="Avenir Book" w:cs="Arial"/>
                <w:color w:val="000000"/>
                <w:sz w:val="18"/>
                <w:szCs w:val="20"/>
                <w:lang w:val="en-GB"/>
              </w:rPr>
              <w:t xml:space="preserve"> g. In our judgement, it is far worse to impose on an entire community a Board that is unacceptable to it, than to require a community to select alternative nominees from the huge range available to it. The continuation in office of a Board that was unacceptable to </w:t>
            </w:r>
            <w:proofErr w:type="spellStart"/>
            <w:r w:rsidRPr="000F29ED">
              <w:rPr>
                <w:rFonts w:ascii="Avenir Book" w:eastAsia="Times New Roman" w:hAnsi="Avenir Book" w:cs="Arial"/>
                <w:color w:val="000000"/>
                <w:sz w:val="18"/>
                <w:szCs w:val="20"/>
                <w:lang w:val="en-GB"/>
              </w:rPr>
              <w:t>gNSO</w:t>
            </w:r>
            <w:proofErr w:type="spellEnd"/>
            <w:r w:rsidRPr="000F29ED">
              <w:rPr>
                <w:rFonts w:ascii="Avenir Book" w:eastAsia="Times New Roman" w:hAnsi="Avenir Book" w:cs="Arial"/>
                <w:color w:val="000000"/>
                <w:sz w:val="18"/>
                <w:szCs w:val="20"/>
                <w:lang w:val="en-GB"/>
              </w:rPr>
              <w:t xml:space="preserve"> would pose grave existential risk to the future of ICANN; h. Accordingly, we recommend that any single SO should be able to dismiss the entire ICANN Board if it passes a vote of ‘No Confidence’ by a high threshold within itself (e.g. 75% or 80%).  </w:t>
            </w:r>
          </w:p>
        </w:tc>
        <w:tc>
          <w:tcPr>
            <w:tcW w:w="4027" w:type="dxa"/>
            <w:vAlign w:val="center"/>
          </w:tcPr>
          <w:p w14:paraId="74C61F2C" w14:textId="77777777" w:rsidR="00D43C43" w:rsidRPr="000F29ED" w:rsidRDefault="00D43C43" w:rsidP="008A7A94">
            <w:pPr>
              <w:spacing w:after="0" w:line="240" w:lineRule="auto"/>
              <w:rPr>
                <w:rFonts w:ascii="Avenir Book" w:eastAsia="Times New Roman" w:hAnsi="Avenir Book" w:cs="Times New Roman"/>
                <w:sz w:val="18"/>
                <w:szCs w:val="20"/>
                <w:highlight w:val="yellow"/>
                <w:lang w:val="en-GB"/>
              </w:rPr>
            </w:pPr>
          </w:p>
          <w:p w14:paraId="6FA6E0E1" w14:textId="77777777" w:rsidR="00D43C43" w:rsidRPr="000F29ED" w:rsidRDefault="00D43C43" w:rsidP="008A7A94">
            <w:pPr>
              <w:spacing w:after="0" w:line="240" w:lineRule="auto"/>
              <w:rPr>
                <w:rFonts w:ascii="Avenir Book" w:eastAsia="Times New Roman" w:hAnsi="Avenir Book" w:cs="Times New Roman"/>
                <w:sz w:val="18"/>
                <w:szCs w:val="20"/>
                <w:lang w:val="en-GB"/>
              </w:rPr>
            </w:pPr>
            <w:r w:rsidRPr="000F29ED">
              <w:rPr>
                <w:rFonts w:ascii="Avenir Book" w:eastAsia="Times New Roman" w:hAnsi="Avenir Book" w:cs="Times New Roman"/>
                <w:b/>
                <w:bCs/>
                <w:color w:val="000000"/>
                <w:sz w:val="18"/>
                <w:szCs w:val="20"/>
                <w:highlight w:val="yellow"/>
                <w:shd w:val="clear" w:color="auto" w:fill="FFFFFF"/>
                <w:lang w:val="en-GB"/>
              </w:rPr>
              <w:t>CCWG Response:</w:t>
            </w:r>
          </w:p>
          <w:p w14:paraId="700E085A" w14:textId="3EBD08D8" w:rsidR="00D43C43" w:rsidRPr="000F29ED" w:rsidRDefault="00AF10E4"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lang w:val="en-GB"/>
              </w:rPr>
            </w:pPr>
            <w:r w:rsidRPr="000F29ED">
              <w:rPr>
                <w:rFonts w:ascii="Avenir Book" w:eastAsia="Times New Roman" w:hAnsi="Avenir Book" w:cs="Arial"/>
                <w:color w:val="000000"/>
                <w:sz w:val="18"/>
                <w:szCs w:val="20"/>
                <w:lang w:val="en-GB"/>
              </w:rPr>
              <w:t xml:space="preserve">Thank you for your comment. This suggestion was carefully and thoroughly considered by the CCWG, but the considered view of the group, consistent with the public feedback overall, does not support your proposal. As such, the Second Draft Proposal at section 7.4 retains a </w:t>
            </w:r>
            <w:r w:rsidRPr="000F29ED">
              <w:rPr>
                <w:rFonts w:ascii="Avenir Book" w:eastAsia="Times New Roman" w:hAnsi="Avenir Book" w:cs="Arial"/>
                <w:color w:val="000000"/>
                <w:sz w:val="18"/>
                <w:szCs w:val="20"/>
                <w:lang w:val="en-GB"/>
              </w:rPr>
              <w:lastRenderedPageBreak/>
              <w:t>high threshold for the exercise of this power. We encourage you to consider the revised</w:t>
            </w:r>
            <w:r w:rsidR="007371DB" w:rsidRPr="000F29ED">
              <w:rPr>
                <w:rFonts w:ascii="Avenir Book" w:eastAsia="Times New Roman" w:hAnsi="Avenir Book" w:cs="Arial"/>
                <w:color w:val="000000"/>
                <w:sz w:val="18"/>
                <w:szCs w:val="20"/>
                <w:lang w:val="en-GB"/>
              </w:rPr>
              <w:t xml:space="preserve"> proposal and welcome your further comments. We also note that the section contains this suggestion in condensed form, from a participant affiliated with you.</w:t>
            </w:r>
          </w:p>
        </w:tc>
      </w:tr>
      <w:tr w:rsidR="00D43C43" w:rsidRPr="000F29ED" w14:paraId="5E672FAC" w14:textId="77777777" w:rsidTr="008A7A94">
        <w:tc>
          <w:tcPr>
            <w:tcW w:w="322" w:type="dxa"/>
            <w:vAlign w:val="center"/>
          </w:tcPr>
          <w:p w14:paraId="312E1CC9"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lang w:val="en-GB"/>
              </w:rPr>
            </w:pPr>
            <w:r w:rsidRPr="000F29ED">
              <w:rPr>
                <w:rFonts w:ascii="Avenir Book" w:eastAsia="Times New Roman" w:hAnsi="Avenir Book" w:cs="Arial"/>
                <w:b/>
                <w:color w:val="000000"/>
                <w:sz w:val="18"/>
                <w:szCs w:val="20"/>
                <w:lang w:val="en-GB"/>
              </w:rPr>
              <w:lastRenderedPageBreak/>
              <w:t>403</w:t>
            </w:r>
          </w:p>
        </w:tc>
        <w:tc>
          <w:tcPr>
            <w:tcW w:w="1478" w:type="dxa"/>
            <w:vAlign w:val="center"/>
          </w:tcPr>
          <w:p w14:paraId="51131AE4" w14:textId="77777777" w:rsidR="00D43C43" w:rsidRPr="000F29ED" w:rsidRDefault="00357BC7" w:rsidP="008A7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lang w:val="en-GB"/>
              </w:rPr>
            </w:pPr>
            <w:hyperlink r:id="rId18" w:history="1">
              <w:r w:rsidR="00D43C43" w:rsidRPr="000F29ED">
                <w:rPr>
                  <w:rStyle w:val="Hyperlink"/>
                  <w:rFonts w:ascii="Avenir Book" w:eastAsia="Times New Roman" w:hAnsi="Avenir Book" w:cs="Arial"/>
                  <w:sz w:val="18"/>
                  <w:szCs w:val="20"/>
                  <w:lang w:val="en-GB"/>
                </w:rPr>
                <w:t>USCIB</w:t>
              </w:r>
            </w:hyperlink>
          </w:p>
        </w:tc>
        <w:tc>
          <w:tcPr>
            <w:tcW w:w="5513" w:type="dxa"/>
            <w:vAlign w:val="center"/>
          </w:tcPr>
          <w:p w14:paraId="64FB8ECB"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0F29ED">
              <w:rPr>
                <w:rFonts w:ascii="Avenir Book" w:eastAsia="Times New Roman" w:hAnsi="Avenir Book" w:cs="Arial"/>
                <w:color w:val="000000"/>
                <w:sz w:val="18"/>
                <w:szCs w:val="20"/>
                <w:lang w:val="en-GB"/>
              </w:rPr>
              <w:t xml:space="preserve">However, because “spilling the board” should be considered a measure of last resort, we support an 80 </w:t>
            </w:r>
            <w:proofErr w:type="spellStart"/>
            <w:r w:rsidRPr="000F29ED">
              <w:rPr>
                <w:rFonts w:ascii="Avenir Book" w:eastAsia="Times New Roman" w:hAnsi="Avenir Book" w:cs="Arial"/>
                <w:color w:val="000000"/>
                <w:sz w:val="18"/>
                <w:szCs w:val="20"/>
                <w:lang w:val="en-GB"/>
              </w:rPr>
              <w:t>percent</w:t>
            </w:r>
            <w:proofErr w:type="spellEnd"/>
            <w:r w:rsidRPr="000F29ED">
              <w:rPr>
                <w:rFonts w:ascii="Avenir Book" w:eastAsia="Times New Roman" w:hAnsi="Avenir Book" w:cs="Arial"/>
                <w:color w:val="000000"/>
                <w:sz w:val="18"/>
                <w:szCs w:val="20"/>
                <w:lang w:val="en-GB"/>
              </w:rPr>
              <w:t xml:space="preserve"> threshold for this action. </w:t>
            </w:r>
          </w:p>
        </w:tc>
        <w:tc>
          <w:tcPr>
            <w:tcW w:w="4027" w:type="dxa"/>
            <w:vAlign w:val="center"/>
          </w:tcPr>
          <w:p w14:paraId="29288D30" w14:textId="77777777" w:rsidR="00D43C43" w:rsidRPr="000F29ED" w:rsidRDefault="00D43C43" w:rsidP="008A7A94">
            <w:pPr>
              <w:spacing w:after="0" w:line="240" w:lineRule="auto"/>
              <w:rPr>
                <w:rFonts w:ascii="Avenir Book" w:eastAsia="Times New Roman" w:hAnsi="Avenir Book" w:cs="Times New Roman"/>
                <w:sz w:val="18"/>
                <w:szCs w:val="20"/>
                <w:lang w:val="en-GB"/>
              </w:rPr>
            </w:pPr>
          </w:p>
          <w:p w14:paraId="75092DF1" w14:textId="5DB47B73" w:rsidR="00D43C43" w:rsidRPr="000F29ED" w:rsidRDefault="00D43C43" w:rsidP="008A7A94">
            <w:pPr>
              <w:spacing w:after="0" w:line="240" w:lineRule="auto"/>
              <w:rPr>
                <w:rFonts w:ascii="Avenir Book" w:eastAsia="Times New Roman" w:hAnsi="Avenir Book" w:cs="Times New Roman"/>
                <w:color w:val="000000"/>
                <w:sz w:val="18"/>
                <w:szCs w:val="20"/>
                <w:lang w:val="en-GB"/>
              </w:rPr>
            </w:pPr>
            <w:r w:rsidRPr="000F29ED">
              <w:rPr>
                <w:rFonts w:ascii="Avenir Book" w:eastAsia="Times New Roman" w:hAnsi="Avenir Book" w:cs="Times New Roman"/>
                <w:b/>
                <w:bCs/>
                <w:color w:val="000000"/>
                <w:sz w:val="18"/>
                <w:szCs w:val="20"/>
                <w:lang w:val="en-GB"/>
              </w:rPr>
              <w:t xml:space="preserve">CCWG Response: </w:t>
            </w:r>
            <w:r w:rsidRPr="000F29ED">
              <w:rPr>
                <w:rFonts w:ascii="Avenir Book" w:eastAsia="Times New Roman" w:hAnsi="Avenir Book" w:cs="Times New Roman"/>
                <w:color w:val="000000"/>
                <w:sz w:val="18"/>
                <w:szCs w:val="20"/>
                <w:lang w:val="en-GB"/>
              </w:rPr>
              <w:t>Thank you for your input</w:t>
            </w:r>
            <w:r w:rsidR="007371DB" w:rsidRPr="000F29ED">
              <w:rPr>
                <w:rFonts w:ascii="Avenir Book" w:eastAsia="Times New Roman" w:hAnsi="Avenir Book" w:cs="Times New Roman"/>
                <w:color w:val="000000"/>
                <w:sz w:val="18"/>
                <w:szCs w:val="20"/>
                <w:lang w:val="en-GB"/>
              </w:rPr>
              <w:t xml:space="preserve">. We have considered the matter carefully but in the end retained the 75% threshold. The </w:t>
            </w:r>
            <w:r w:rsidR="007371DB" w:rsidRPr="000F29ED">
              <w:rPr>
                <w:rFonts w:ascii="Avenir Book" w:eastAsia="Times New Roman" w:hAnsi="Avenir Book" w:cs="Times New Roman"/>
                <w:color w:val="000000"/>
                <w:sz w:val="18"/>
                <w:szCs w:val="20"/>
                <w:lang w:val="en-GB"/>
              </w:rPr>
              <w:lastRenderedPageBreak/>
              <w:t>CCWG emphasises that this is of all the votes that could be cast in the Community Mechanism as Sole Member. See our Second Draft Proposal section 7.4 for further details on this power, or section 6 for more about the model.</w:t>
            </w:r>
          </w:p>
          <w:p w14:paraId="13BD40AF" w14:textId="77777777" w:rsidR="007371DB" w:rsidRPr="000F29ED" w:rsidRDefault="007371DB" w:rsidP="008A7A94">
            <w:pPr>
              <w:spacing w:after="0" w:line="240" w:lineRule="auto"/>
              <w:rPr>
                <w:rFonts w:ascii="Avenir Book" w:eastAsia="Times New Roman" w:hAnsi="Avenir Book" w:cs="Times New Roman"/>
                <w:sz w:val="18"/>
                <w:szCs w:val="20"/>
                <w:lang w:val="en-GB"/>
              </w:rPr>
            </w:pPr>
          </w:p>
        </w:tc>
      </w:tr>
      <w:tr w:rsidR="00D43C43" w:rsidRPr="000F29ED" w14:paraId="71C0AEDF" w14:textId="77777777" w:rsidTr="008A7A94">
        <w:tc>
          <w:tcPr>
            <w:tcW w:w="322" w:type="dxa"/>
            <w:vAlign w:val="center"/>
          </w:tcPr>
          <w:p w14:paraId="379CB8DE" w14:textId="7C3470D5"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lang w:val="en-GB"/>
              </w:rPr>
            </w:pPr>
            <w:r w:rsidRPr="000F29ED">
              <w:rPr>
                <w:rFonts w:ascii="Avenir Book" w:eastAsia="Times New Roman" w:hAnsi="Avenir Book" w:cs="Arial"/>
                <w:b/>
                <w:color w:val="000000"/>
                <w:sz w:val="18"/>
                <w:szCs w:val="20"/>
                <w:lang w:val="en-GB"/>
              </w:rPr>
              <w:lastRenderedPageBreak/>
              <w:t>404</w:t>
            </w:r>
          </w:p>
        </w:tc>
        <w:tc>
          <w:tcPr>
            <w:tcW w:w="1478" w:type="dxa"/>
            <w:vAlign w:val="center"/>
          </w:tcPr>
          <w:p w14:paraId="126CFF42" w14:textId="77777777" w:rsidR="00D43C43" w:rsidRPr="000F29ED" w:rsidRDefault="00357BC7" w:rsidP="008A7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lang w:val="en-GB"/>
              </w:rPr>
            </w:pPr>
            <w:hyperlink r:id="rId19" w:history="1">
              <w:r w:rsidR="00D43C43" w:rsidRPr="000F29ED">
                <w:rPr>
                  <w:rStyle w:val="Hyperlink"/>
                  <w:rFonts w:ascii="Avenir Book" w:eastAsia="Times New Roman" w:hAnsi="Avenir Book" w:cs="Arial"/>
                  <w:sz w:val="18"/>
                  <w:szCs w:val="20"/>
                  <w:lang w:val="en-GB"/>
                </w:rPr>
                <w:t>JPNIC</w:t>
              </w:r>
            </w:hyperlink>
          </w:p>
        </w:tc>
        <w:tc>
          <w:tcPr>
            <w:tcW w:w="5513" w:type="dxa"/>
            <w:vAlign w:val="center"/>
          </w:tcPr>
          <w:p w14:paraId="7A893BF3"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0F29ED">
              <w:rPr>
                <w:rFonts w:ascii="Avenir Book" w:eastAsia="Times New Roman" w:hAnsi="Avenir Book" w:cs="Arial"/>
                <w:color w:val="000000"/>
                <w:sz w:val="18"/>
                <w:szCs w:val="20"/>
                <w:lang w:val="en-GB"/>
              </w:rPr>
              <w:t xml:space="preserve">- We would like to understand, what the specific circumstances are, to require the recall of the entire Board, and why this is needed in addition to have the ability to recall individual Board members. Until they are clear, we are not sure at this stage whether this further enhances ICANN’s accountability, in balance with the risk of destabilizing the organization and the overhead of preparation needed to prepare for such situation. </w:t>
            </w:r>
          </w:p>
          <w:p w14:paraId="7DCDC339"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0F29ED">
              <w:rPr>
                <w:rFonts w:ascii="Avenir Book" w:eastAsia="Times New Roman" w:hAnsi="Avenir Book" w:cs="Arial"/>
                <w:color w:val="000000"/>
                <w:sz w:val="18"/>
                <w:szCs w:val="20"/>
                <w:lang w:val="en-GB"/>
              </w:rPr>
              <w:t xml:space="preserve">- In case there are specific circumstances for this need, out of the options provided in paragraph 246, we do not think option 1) makes sense, if we are overthrowing the entire Board due to its lack of accountability, to ask this board to act as “caretaker”, as there must be very serious reasons to overthrow the entire existing Board. </w:t>
            </w:r>
          </w:p>
        </w:tc>
        <w:tc>
          <w:tcPr>
            <w:tcW w:w="4027" w:type="dxa"/>
            <w:vAlign w:val="center"/>
          </w:tcPr>
          <w:p w14:paraId="0A30D2D5" w14:textId="77777777" w:rsidR="00D43C43" w:rsidRPr="000F29ED" w:rsidRDefault="00D43C43" w:rsidP="008A7A94">
            <w:pPr>
              <w:spacing w:after="0" w:line="240" w:lineRule="auto"/>
              <w:rPr>
                <w:rFonts w:ascii="Avenir Book" w:eastAsia="Times New Roman" w:hAnsi="Avenir Book" w:cs="Times New Roman"/>
                <w:sz w:val="18"/>
                <w:szCs w:val="20"/>
                <w:lang w:val="en-GB"/>
              </w:rPr>
            </w:pPr>
          </w:p>
          <w:p w14:paraId="0E14E410" w14:textId="77777777" w:rsidR="00D43C43" w:rsidRPr="000F29ED" w:rsidRDefault="00D43C43" w:rsidP="008A7A94">
            <w:pPr>
              <w:spacing w:after="0" w:line="240" w:lineRule="auto"/>
              <w:rPr>
                <w:rFonts w:ascii="Avenir Book" w:eastAsia="Times New Roman" w:hAnsi="Avenir Book" w:cs="Times New Roman"/>
                <w:sz w:val="18"/>
                <w:szCs w:val="20"/>
                <w:lang w:val="en-GB"/>
              </w:rPr>
            </w:pPr>
            <w:r w:rsidRPr="000F29ED">
              <w:rPr>
                <w:rFonts w:ascii="Avenir Book" w:eastAsia="Times New Roman" w:hAnsi="Avenir Book" w:cs="Times New Roman"/>
                <w:b/>
                <w:bCs/>
                <w:color w:val="000000"/>
                <w:sz w:val="18"/>
                <w:szCs w:val="20"/>
                <w:lang w:val="en-GB"/>
              </w:rPr>
              <w:t xml:space="preserve">CCWG Response: </w:t>
            </w:r>
          </w:p>
          <w:p w14:paraId="527DF382" w14:textId="6FF0C97C" w:rsidR="00D43C43" w:rsidRPr="000F29ED" w:rsidRDefault="00D43C43" w:rsidP="008A7A94">
            <w:pPr>
              <w:spacing w:after="0" w:line="240" w:lineRule="auto"/>
              <w:rPr>
                <w:rFonts w:ascii="Avenir Book" w:eastAsia="Times New Roman" w:hAnsi="Avenir Book" w:cs="Times New Roman"/>
                <w:color w:val="000000"/>
                <w:sz w:val="18"/>
                <w:szCs w:val="20"/>
                <w:lang w:val="en-GB"/>
              </w:rPr>
            </w:pPr>
            <w:r w:rsidRPr="000F29ED">
              <w:rPr>
                <w:rFonts w:ascii="Avenir Book" w:eastAsia="Times New Roman" w:hAnsi="Avenir Book" w:cs="Times New Roman"/>
                <w:color w:val="000000"/>
                <w:sz w:val="18"/>
                <w:szCs w:val="20"/>
                <w:lang w:val="en-GB"/>
              </w:rPr>
              <w:t>Thank you for your response</w:t>
            </w:r>
            <w:r w:rsidR="007371DB" w:rsidRPr="000F29ED">
              <w:rPr>
                <w:rFonts w:ascii="Avenir Book" w:eastAsia="Times New Roman" w:hAnsi="Avenir Book" w:cs="Times New Roman"/>
                <w:color w:val="000000"/>
                <w:sz w:val="18"/>
                <w:szCs w:val="20"/>
                <w:lang w:val="en-GB"/>
              </w:rPr>
              <w:t>.</w:t>
            </w:r>
            <w:r w:rsidRPr="000F29ED">
              <w:rPr>
                <w:rFonts w:ascii="Avenir Book" w:eastAsia="Times New Roman" w:hAnsi="Avenir Book" w:cs="Times New Roman"/>
                <w:color w:val="000000"/>
                <w:sz w:val="18"/>
                <w:szCs w:val="20"/>
                <w:lang w:val="en-GB"/>
              </w:rPr>
              <w:t xml:space="preserve"> </w:t>
            </w:r>
          </w:p>
          <w:p w14:paraId="42CA75E6" w14:textId="77777777" w:rsidR="007371DB" w:rsidRPr="000F29ED" w:rsidRDefault="007371DB" w:rsidP="008A7A94">
            <w:pPr>
              <w:spacing w:after="0" w:line="240" w:lineRule="auto"/>
              <w:rPr>
                <w:rFonts w:ascii="Avenir Book" w:eastAsia="Times New Roman" w:hAnsi="Avenir Book" w:cs="Times New Roman"/>
                <w:sz w:val="18"/>
                <w:szCs w:val="20"/>
                <w:lang w:val="en-GB"/>
              </w:rPr>
            </w:pPr>
          </w:p>
          <w:p w14:paraId="44F396D2" w14:textId="77777777" w:rsidR="00D43C43" w:rsidRPr="000F29ED" w:rsidRDefault="00D43C43" w:rsidP="008A7A94">
            <w:pPr>
              <w:spacing w:after="0" w:line="240" w:lineRule="auto"/>
              <w:rPr>
                <w:rFonts w:ascii="Avenir Book" w:eastAsia="Times New Roman" w:hAnsi="Avenir Book" w:cs="Times New Roman"/>
                <w:color w:val="000000"/>
                <w:sz w:val="18"/>
                <w:szCs w:val="20"/>
                <w:lang w:val="en-GB"/>
              </w:rPr>
            </w:pPr>
            <w:r w:rsidRPr="000F29ED">
              <w:rPr>
                <w:rFonts w:ascii="Avenir Book" w:eastAsia="Times New Roman" w:hAnsi="Avenir Book" w:cs="Times New Roman"/>
                <w:color w:val="000000"/>
                <w:sz w:val="18"/>
                <w:szCs w:val="20"/>
                <w:lang w:val="en-GB"/>
              </w:rPr>
              <w:t>As this is the ultimate recourse, it is not intended to specify criteria - but to set the high threshold so that it requires a very strong community view to exercise this power.</w:t>
            </w:r>
          </w:p>
          <w:p w14:paraId="036E8AAB" w14:textId="77777777" w:rsidR="007371DB" w:rsidRPr="000F29ED" w:rsidRDefault="007371DB" w:rsidP="008A7A94">
            <w:pPr>
              <w:spacing w:after="0" w:line="240" w:lineRule="auto"/>
              <w:rPr>
                <w:rFonts w:ascii="Avenir Book" w:eastAsia="Times New Roman" w:hAnsi="Avenir Book" w:cs="Times New Roman"/>
                <w:sz w:val="18"/>
                <w:szCs w:val="20"/>
                <w:lang w:val="en-GB"/>
              </w:rPr>
            </w:pPr>
          </w:p>
          <w:p w14:paraId="6C8663EA" w14:textId="77777777" w:rsidR="00D43C43" w:rsidRPr="000F29ED" w:rsidRDefault="00D43C43" w:rsidP="008A7A94">
            <w:pPr>
              <w:spacing w:after="0" w:line="240" w:lineRule="auto"/>
              <w:rPr>
                <w:rFonts w:ascii="Avenir Book" w:eastAsia="Times New Roman" w:hAnsi="Avenir Book" w:cs="Times New Roman"/>
                <w:color w:val="000000"/>
                <w:sz w:val="18"/>
                <w:szCs w:val="20"/>
                <w:lang w:val="en-GB"/>
              </w:rPr>
            </w:pPr>
            <w:r w:rsidRPr="000F29ED">
              <w:rPr>
                <w:rFonts w:ascii="Avenir Book" w:eastAsia="Times New Roman" w:hAnsi="Avenir Book" w:cs="Times New Roman"/>
                <w:color w:val="000000"/>
                <w:sz w:val="18"/>
                <w:szCs w:val="20"/>
                <w:lang w:val="en-GB"/>
              </w:rPr>
              <w:t>Will provide more detail on caretaker role in next version of proposal.</w:t>
            </w:r>
          </w:p>
          <w:p w14:paraId="7AB3E97C" w14:textId="77777777" w:rsidR="007371DB" w:rsidRPr="000F29ED" w:rsidRDefault="007371DB" w:rsidP="008A7A94">
            <w:pPr>
              <w:spacing w:after="0" w:line="240" w:lineRule="auto"/>
              <w:rPr>
                <w:rFonts w:ascii="Avenir Book" w:eastAsia="Times New Roman" w:hAnsi="Avenir Book" w:cs="Times New Roman"/>
                <w:color w:val="000000"/>
                <w:sz w:val="18"/>
                <w:szCs w:val="20"/>
                <w:lang w:val="en-GB"/>
              </w:rPr>
            </w:pPr>
          </w:p>
          <w:p w14:paraId="70932CE0" w14:textId="77777777" w:rsidR="007371DB" w:rsidRPr="000F29ED" w:rsidRDefault="007371DB" w:rsidP="008A7A94">
            <w:pPr>
              <w:spacing w:after="0" w:line="240" w:lineRule="auto"/>
              <w:rPr>
                <w:rFonts w:ascii="Avenir Book" w:eastAsia="Times New Roman" w:hAnsi="Avenir Book" w:cs="Times New Roman"/>
                <w:color w:val="000000"/>
                <w:sz w:val="18"/>
                <w:szCs w:val="20"/>
                <w:lang w:val="en-GB"/>
              </w:rPr>
            </w:pPr>
            <w:r w:rsidRPr="000F29ED">
              <w:rPr>
                <w:rFonts w:ascii="Avenir Book" w:eastAsia="Times New Roman" w:hAnsi="Avenir Book" w:cs="Times New Roman"/>
                <w:color w:val="000000"/>
                <w:sz w:val="18"/>
                <w:szCs w:val="20"/>
                <w:lang w:val="en-GB"/>
              </w:rPr>
              <w:t>The Second Draft Proposal does provide more detail on a different caretaker mechanism, by requiring the SOs and ACs participating in a vote to recall the Board to propose alternate directors to serve if required. Please review section 7.4 of the Second Draft Proposal and we welcome any further comments you may have.</w:t>
            </w:r>
          </w:p>
          <w:p w14:paraId="4FEDD2E6" w14:textId="21590EA2" w:rsidR="007371DB" w:rsidRPr="000F29ED" w:rsidRDefault="007371DB" w:rsidP="008A7A94">
            <w:pPr>
              <w:spacing w:after="0" w:line="240" w:lineRule="auto"/>
              <w:rPr>
                <w:rFonts w:ascii="Avenir Book" w:eastAsia="Times New Roman" w:hAnsi="Avenir Book" w:cs="Times New Roman"/>
                <w:sz w:val="18"/>
                <w:szCs w:val="20"/>
                <w:lang w:val="en-GB"/>
              </w:rPr>
            </w:pPr>
          </w:p>
        </w:tc>
      </w:tr>
      <w:tr w:rsidR="00D43C43" w:rsidRPr="000F29ED" w14:paraId="534867BB" w14:textId="77777777" w:rsidTr="008A7A94">
        <w:tc>
          <w:tcPr>
            <w:tcW w:w="322" w:type="dxa"/>
            <w:vAlign w:val="center"/>
          </w:tcPr>
          <w:p w14:paraId="0801A1BE" w14:textId="592D7DEB"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lang w:val="en-GB"/>
              </w:rPr>
            </w:pPr>
            <w:r w:rsidRPr="000F29ED">
              <w:rPr>
                <w:rFonts w:ascii="Avenir Book" w:eastAsia="Times New Roman" w:hAnsi="Avenir Book" w:cs="Arial"/>
                <w:b/>
                <w:color w:val="000000"/>
                <w:sz w:val="18"/>
                <w:szCs w:val="20"/>
                <w:lang w:val="en-GB"/>
              </w:rPr>
              <w:t>405</w:t>
            </w:r>
          </w:p>
        </w:tc>
        <w:tc>
          <w:tcPr>
            <w:tcW w:w="1478" w:type="dxa"/>
            <w:vAlign w:val="center"/>
          </w:tcPr>
          <w:p w14:paraId="41A6ABE6" w14:textId="77777777" w:rsidR="00D43C43" w:rsidRPr="000F29ED" w:rsidRDefault="00357BC7" w:rsidP="008A7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lang w:val="en-GB"/>
              </w:rPr>
            </w:pPr>
            <w:hyperlink r:id="rId20" w:history="1">
              <w:r w:rsidR="00D43C43" w:rsidRPr="000F29ED">
                <w:rPr>
                  <w:rStyle w:val="Hyperlink"/>
                  <w:rFonts w:ascii="Avenir Book" w:eastAsia="Times New Roman" w:hAnsi="Avenir Book" w:cs="Arial"/>
                  <w:sz w:val="18"/>
                  <w:szCs w:val="20"/>
                  <w:lang w:val="en-GB"/>
                </w:rPr>
                <w:t>CWG-St</w:t>
              </w:r>
            </w:hyperlink>
          </w:p>
        </w:tc>
        <w:tc>
          <w:tcPr>
            <w:tcW w:w="5513" w:type="dxa"/>
            <w:vAlign w:val="center"/>
          </w:tcPr>
          <w:p w14:paraId="321D6109"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0F29ED">
              <w:rPr>
                <w:rFonts w:ascii="Avenir Book" w:eastAsia="Times New Roman" w:hAnsi="Avenir Book" w:cs="Arial"/>
                <w:color w:val="000000"/>
                <w:sz w:val="18"/>
                <w:szCs w:val="20"/>
                <w:lang w:val="en-GB"/>
              </w:rPr>
              <w:t xml:space="preserve">We understand that the CCWG Accountability proposals introduce new powers for the community, which include the ability to remove individual Directors (section 5.5) or recall the </w:t>
            </w:r>
            <w:r w:rsidRPr="000F29ED">
              <w:rPr>
                <w:rFonts w:ascii="Avenir Book" w:eastAsia="Times New Roman" w:hAnsi="Avenir Book" w:cs="Arial"/>
                <w:color w:val="000000"/>
                <w:sz w:val="18"/>
                <w:szCs w:val="20"/>
                <w:u w:val="single"/>
                <w:lang w:val="en-GB"/>
              </w:rPr>
              <w:t>entire Board</w:t>
            </w:r>
            <w:r w:rsidRPr="000F29ED">
              <w:rPr>
                <w:rFonts w:ascii="Avenir Book" w:eastAsia="Times New Roman" w:hAnsi="Avenir Book" w:cs="Arial"/>
                <w:color w:val="000000"/>
                <w:sz w:val="18"/>
                <w:szCs w:val="20"/>
                <w:lang w:val="en-GB"/>
              </w:rPr>
              <w:t xml:space="preserve"> (section 5.6). Broadly, we believe that these proposals will address the CWG Stewardship requirement and look forward to working with you as further details of such proposed processes are developed.</w:t>
            </w:r>
          </w:p>
        </w:tc>
        <w:tc>
          <w:tcPr>
            <w:tcW w:w="4027" w:type="dxa"/>
            <w:vAlign w:val="center"/>
          </w:tcPr>
          <w:p w14:paraId="3B269C56" w14:textId="28621BAB"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lang w:val="en-GB"/>
              </w:rPr>
            </w:pPr>
            <w:r w:rsidRPr="000F29ED">
              <w:rPr>
                <w:rFonts w:ascii="Avenir Book" w:eastAsia="Times New Roman" w:hAnsi="Avenir Book" w:cs="Times New Roman"/>
                <w:b/>
                <w:bCs/>
                <w:color w:val="000000"/>
                <w:sz w:val="18"/>
                <w:szCs w:val="20"/>
                <w:lang w:val="en-GB"/>
              </w:rPr>
              <w:t xml:space="preserve">CCWG Response: </w:t>
            </w:r>
            <w:r w:rsidRPr="000F29ED">
              <w:rPr>
                <w:rFonts w:ascii="Avenir Book" w:eastAsia="Times New Roman" w:hAnsi="Avenir Book" w:cs="Times New Roman"/>
                <w:color w:val="000000"/>
                <w:sz w:val="18"/>
                <w:szCs w:val="20"/>
                <w:lang w:val="en-GB"/>
              </w:rPr>
              <w:t>T</w:t>
            </w:r>
            <w:r w:rsidR="007371DB" w:rsidRPr="000F29ED">
              <w:rPr>
                <w:rFonts w:ascii="Avenir Book" w:eastAsia="Times New Roman" w:hAnsi="Avenir Book" w:cs="Times New Roman"/>
                <w:color w:val="000000"/>
                <w:sz w:val="18"/>
                <w:szCs w:val="20"/>
                <w:lang w:val="en-GB"/>
              </w:rPr>
              <w:t>he CCWG t</w:t>
            </w:r>
            <w:r w:rsidRPr="000F29ED">
              <w:rPr>
                <w:rFonts w:ascii="Avenir Book" w:eastAsia="Times New Roman" w:hAnsi="Avenir Book" w:cs="Times New Roman"/>
                <w:color w:val="000000"/>
                <w:sz w:val="18"/>
                <w:szCs w:val="20"/>
                <w:lang w:val="en-GB"/>
              </w:rPr>
              <w:t>hank</w:t>
            </w:r>
            <w:r w:rsidR="007371DB" w:rsidRPr="000F29ED">
              <w:rPr>
                <w:rFonts w:ascii="Avenir Book" w:eastAsia="Times New Roman" w:hAnsi="Avenir Book" w:cs="Times New Roman"/>
                <w:color w:val="000000"/>
                <w:sz w:val="18"/>
                <w:szCs w:val="20"/>
                <w:lang w:val="en-GB"/>
              </w:rPr>
              <w:t>s</w:t>
            </w:r>
            <w:r w:rsidRPr="000F29ED">
              <w:rPr>
                <w:rFonts w:ascii="Avenir Book" w:eastAsia="Times New Roman" w:hAnsi="Avenir Book" w:cs="Times New Roman"/>
                <w:color w:val="000000"/>
                <w:sz w:val="18"/>
                <w:szCs w:val="20"/>
                <w:lang w:val="en-GB"/>
              </w:rPr>
              <w:t xml:space="preserve"> </w:t>
            </w:r>
            <w:r w:rsidR="007371DB" w:rsidRPr="000F29ED">
              <w:rPr>
                <w:rFonts w:ascii="Avenir Book" w:eastAsia="Times New Roman" w:hAnsi="Avenir Book" w:cs="Times New Roman"/>
                <w:color w:val="000000"/>
                <w:sz w:val="18"/>
                <w:szCs w:val="20"/>
                <w:lang w:val="en-GB"/>
              </w:rPr>
              <w:t>the CWG</w:t>
            </w:r>
            <w:r w:rsidRPr="000F29ED">
              <w:rPr>
                <w:rFonts w:ascii="Avenir Book" w:eastAsia="Times New Roman" w:hAnsi="Avenir Book" w:cs="Times New Roman"/>
                <w:color w:val="000000"/>
                <w:sz w:val="18"/>
                <w:szCs w:val="20"/>
                <w:lang w:val="en-GB"/>
              </w:rPr>
              <w:t xml:space="preserve"> for your input</w:t>
            </w:r>
            <w:r w:rsidR="007371DB" w:rsidRPr="000F29ED">
              <w:rPr>
                <w:rFonts w:ascii="Avenir Book" w:eastAsia="Times New Roman" w:hAnsi="Avenir Book" w:cs="Times New Roman"/>
                <w:color w:val="000000"/>
                <w:sz w:val="18"/>
                <w:szCs w:val="20"/>
                <w:lang w:val="en-GB"/>
              </w:rPr>
              <w:t>. Our Second Draft Proposal retains this power, albeit with some modifications. See section 7.4.</w:t>
            </w:r>
          </w:p>
        </w:tc>
      </w:tr>
      <w:tr w:rsidR="00D43C43" w:rsidRPr="000F29ED" w14:paraId="66F11156" w14:textId="77777777" w:rsidTr="008A7A94">
        <w:tc>
          <w:tcPr>
            <w:tcW w:w="322" w:type="dxa"/>
            <w:vAlign w:val="center"/>
          </w:tcPr>
          <w:p w14:paraId="1BC05EA2"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lang w:val="en-GB"/>
              </w:rPr>
            </w:pPr>
            <w:r w:rsidRPr="000F29ED">
              <w:rPr>
                <w:rFonts w:ascii="Avenir Book" w:eastAsia="Times New Roman" w:hAnsi="Avenir Book" w:cs="Arial"/>
                <w:b/>
                <w:color w:val="000000"/>
                <w:sz w:val="18"/>
                <w:szCs w:val="20"/>
                <w:lang w:val="en-GB"/>
              </w:rPr>
              <w:t>4</w:t>
            </w:r>
            <w:r w:rsidRPr="000F29ED">
              <w:rPr>
                <w:rFonts w:ascii="Avenir Book" w:eastAsia="Times New Roman" w:hAnsi="Avenir Book" w:cs="Arial"/>
                <w:b/>
                <w:color w:val="000000"/>
                <w:sz w:val="18"/>
                <w:szCs w:val="20"/>
                <w:lang w:val="en-GB"/>
              </w:rPr>
              <w:lastRenderedPageBreak/>
              <w:t>06</w:t>
            </w:r>
          </w:p>
        </w:tc>
        <w:tc>
          <w:tcPr>
            <w:tcW w:w="1478" w:type="dxa"/>
            <w:vAlign w:val="center"/>
          </w:tcPr>
          <w:p w14:paraId="3DFB1D55" w14:textId="77777777" w:rsidR="00D43C43" w:rsidRPr="000F29ED" w:rsidRDefault="00357BC7" w:rsidP="008A7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lang w:val="en-GB"/>
              </w:rPr>
            </w:pPr>
            <w:hyperlink r:id="rId21" w:history="1">
              <w:r w:rsidR="00D43C43" w:rsidRPr="000F29ED">
                <w:rPr>
                  <w:rStyle w:val="Hyperlink"/>
                  <w:rFonts w:ascii="Avenir Book" w:eastAsia="Times New Roman" w:hAnsi="Avenir Book" w:cs="Arial"/>
                  <w:sz w:val="18"/>
                  <w:szCs w:val="20"/>
                  <w:lang w:val="en-GB"/>
                </w:rPr>
                <w:t>IPC</w:t>
              </w:r>
            </w:hyperlink>
          </w:p>
        </w:tc>
        <w:tc>
          <w:tcPr>
            <w:tcW w:w="5513" w:type="dxa"/>
            <w:vAlign w:val="center"/>
          </w:tcPr>
          <w:p w14:paraId="65A10D5C"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0F29ED">
              <w:rPr>
                <w:rFonts w:ascii="Avenir Book" w:eastAsia="Times New Roman" w:hAnsi="Avenir Book" w:cs="Arial"/>
                <w:color w:val="000000"/>
                <w:sz w:val="18"/>
                <w:szCs w:val="20"/>
                <w:lang w:val="en-GB"/>
              </w:rPr>
              <w:t xml:space="preserve">Agree: yes, and Yes, the requirement threshold is sufficient. </w:t>
            </w:r>
          </w:p>
        </w:tc>
        <w:tc>
          <w:tcPr>
            <w:tcW w:w="4027" w:type="dxa"/>
            <w:vAlign w:val="center"/>
          </w:tcPr>
          <w:p w14:paraId="44036A45" w14:textId="77777777" w:rsidR="00D43C43" w:rsidRPr="000F29ED" w:rsidRDefault="00D43C43" w:rsidP="008A7A94">
            <w:pPr>
              <w:spacing w:after="0" w:line="240" w:lineRule="auto"/>
              <w:rPr>
                <w:rFonts w:ascii="Avenir Book" w:eastAsia="Times New Roman" w:hAnsi="Avenir Book" w:cs="Times New Roman"/>
                <w:sz w:val="18"/>
                <w:szCs w:val="20"/>
                <w:lang w:val="en-GB"/>
              </w:rPr>
            </w:pPr>
          </w:p>
          <w:p w14:paraId="5210BB5F" w14:textId="09775D7A"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lang w:val="en-GB"/>
              </w:rPr>
            </w:pPr>
            <w:r w:rsidRPr="000F29ED">
              <w:rPr>
                <w:rFonts w:ascii="Avenir Book" w:eastAsia="Times New Roman" w:hAnsi="Avenir Book" w:cs="Times New Roman"/>
                <w:b/>
                <w:bCs/>
                <w:color w:val="000000"/>
                <w:sz w:val="18"/>
                <w:szCs w:val="20"/>
                <w:lang w:val="en-GB"/>
              </w:rPr>
              <w:lastRenderedPageBreak/>
              <w:t xml:space="preserve">CCWG Response: </w:t>
            </w:r>
            <w:r w:rsidRPr="000F29ED">
              <w:rPr>
                <w:rFonts w:ascii="Avenir Book" w:eastAsia="Times New Roman" w:hAnsi="Avenir Book" w:cs="Times New Roman"/>
                <w:color w:val="000000"/>
                <w:sz w:val="18"/>
                <w:szCs w:val="20"/>
                <w:lang w:val="en-GB"/>
              </w:rPr>
              <w:t>Thank you for your input</w:t>
            </w:r>
            <w:r w:rsidR="007371DB" w:rsidRPr="000F29ED">
              <w:rPr>
                <w:rFonts w:ascii="Avenir Book" w:eastAsia="Times New Roman" w:hAnsi="Avenir Book" w:cs="Times New Roman"/>
                <w:color w:val="000000"/>
                <w:sz w:val="18"/>
                <w:szCs w:val="20"/>
                <w:lang w:val="en-GB"/>
              </w:rPr>
              <w:t>.</w:t>
            </w:r>
          </w:p>
        </w:tc>
      </w:tr>
      <w:tr w:rsidR="00D43C43" w:rsidRPr="000F29ED" w14:paraId="526F7A1F" w14:textId="77777777" w:rsidTr="008A7A94">
        <w:tc>
          <w:tcPr>
            <w:tcW w:w="322" w:type="dxa"/>
            <w:vAlign w:val="center"/>
          </w:tcPr>
          <w:p w14:paraId="49330AAD"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lang w:val="en-GB"/>
              </w:rPr>
            </w:pPr>
            <w:r w:rsidRPr="000F29ED">
              <w:rPr>
                <w:rFonts w:ascii="Avenir Book" w:eastAsia="Times New Roman" w:hAnsi="Avenir Book" w:cs="Arial"/>
                <w:b/>
                <w:color w:val="000000"/>
                <w:sz w:val="18"/>
                <w:szCs w:val="20"/>
                <w:lang w:val="en-GB"/>
              </w:rPr>
              <w:lastRenderedPageBreak/>
              <w:t>407</w:t>
            </w:r>
          </w:p>
        </w:tc>
        <w:tc>
          <w:tcPr>
            <w:tcW w:w="1478" w:type="dxa"/>
            <w:vAlign w:val="center"/>
          </w:tcPr>
          <w:p w14:paraId="462D610B" w14:textId="77777777" w:rsidR="00D43C43" w:rsidRPr="000F29ED" w:rsidRDefault="00357BC7" w:rsidP="008A7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lang w:val="en-GB"/>
              </w:rPr>
            </w:pPr>
            <w:hyperlink r:id="rId22" w:history="1">
              <w:r w:rsidR="00D43C43" w:rsidRPr="000F29ED">
                <w:rPr>
                  <w:rStyle w:val="Hyperlink"/>
                  <w:rFonts w:ascii="Avenir Book" w:eastAsia="Times New Roman" w:hAnsi="Avenir Book" w:cs="Arial"/>
                  <w:sz w:val="18"/>
                  <w:szCs w:val="20"/>
                  <w:lang w:val="en-GB"/>
                </w:rPr>
                <w:t>USCC</w:t>
              </w:r>
            </w:hyperlink>
          </w:p>
        </w:tc>
        <w:tc>
          <w:tcPr>
            <w:tcW w:w="5513" w:type="dxa"/>
            <w:vAlign w:val="center"/>
          </w:tcPr>
          <w:p w14:paraId="55F0C6CD"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0F29ED">
              <w:rPr>
                <w:rFonts w:ascii="Avenir Book" w:eastAsia="Times New Roman" w:hAnsi="Avenir Book" w:cs="Arial"/>
                <w:color w:val="000000"/>
                <w:sz w:val="18"/>
                <w:szCs w:val="20"/>
                <w:lang w:val="en-GB"/>
              </w:rPr>
              <w:t xml:space="preserve">Yes, but believe there should be a high threshold as this should be an option of last resort. We strongly support the CCWG goal of binding accountability, which may only be achieved through legal mechanisms is necessary as merely providing power to spill the board is in itself not enough. </w:t>
            </w:r>
          </w:p>
        </w:tc>
        <w:tc>
          <w:tcPr>
            <w:tcW w:w="4027" w:type="dxa"/>
            <w:vAlign w:val="center"/>
          </w:tcPr>
          <w:p w14:paraId="3EB92DB0" w14:textId="77777777" w:rsidR="00D43C43" w:rsidRPr="000F29ED" w:rsidRDefault="00D43C43" w:rsidP="008A7A94">
            <w:pPr>
              <w:spacing w:after="0" w:line="240" w:lineRule="auto"/>
              <w:rPr>
                <w:rFonts w:ascii="Avenir Book" w:eastAsia="Times New Roman" w:hAnsi="Avenir Book" w:cs="Times New Roman"/>
                <w:sz w:val="18"/>
                <w:szCs w:val="20"/>
                <w:lang w:val="en-GB"/>
              </w:rPr>
            </w:pPr>
          </w:p>
          <w:p w14:paraId="611A8BBB" w14:textId="67042312" w:rsidR="00D43C43" w:rsidRPr="000F29ED" w:rsidRDefault="00D43C43" w:rsidP="008A7A94">
            <w:pPr>
              <w:spacing w:after="0" w:line="240" w:lineRule="auto"/>
              <w:rPr>
                <w:rFonts w:ascii="Avenir Book" w:eastAsia="Times New Roman" w:hAnsi="Avenir Book" w:cs="Times New Roman"/>
                <w:sz w:val="18"/>
                <w:szCs w:val="20"/>
                <w:lang w:val="en-GB"/>
              </w:rPr>
            </w:pPr>
            <w:r w:rsidRPr="000F29ED">
              <w:rPr>
                <w:rFonts w:ascii="Avenir Book" w:eastAsia="Times New Roman" w:hAnsi="Avenir Book" w:cs="Times New Roman"/>
                <w:b/>
                <w:bCs/>
                <w:color w:val="000000"/>
                <w:sz w:val="18"/>
                <w:szCs w:val="20"/>
                <w:lang w:val="en-GB"/>
              </w:rPr>
              <w:t xml:space="preserve">CCWG Response: </w:t>
            </w:r>
            <w:r w:rsidRPr="000F29ED">
              <w:rPr>
                <w:rFonts w:ascii="Avenir Book" w:eastAsia="Times New Roman" w:hAnsi="Avenir Book" w:cs="Times New Roman"/>
                <w:color w:val="000000"/>
                <w:sz w:val="18"/>
                <w:szCs w:val="20"/>
                <w:lang w:val="en-GB"/>
              </w:rPr>
              <w:t>Thank you for your input</w:t>
            </w:r>
            <w:r w:rsidR="007371DB" w:rsidRPr="000F29ED">
              <w:rPr>
                <w:rFonts w:ascii="Avenir Book" w:eastAsia="Times New Roman" w:hAnsi="Avenir Book" w:cs="Times New Roman"/>
                <w:color w:val="000000"/>
                <w:sz w:val="18"/>
                <w:szCs w:val="20"/>
                <w:lang w:val="en-GB"/>
              </w:rPr>
              <w:t>.</w:t>
            </w:r>
          </w:p>
        </w:tc>
      </w:tr>
      <w:tr w:rsidR="00D43C43" w:rsidRPr="000F29ED" w14:paraId="31AA4BC1" w14:textId="77777777" w:rsidTr="008A7A94">
        <w:tc>
          <w:tcPr>
            <w:tcW w:w="322" w:type="dxa"/>
            <w:vAlign w:val="center"/>
          </w:tcPr>
          <w:p w14:paraId="19ACD466"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lang w:val="en-GB"/>
              </w:rPr>
            </w:pPr>
            <w:r w:rsidRPr="000F29ED">
              <w:rPr>
                <w:rFonts w:ascii="Avenir Book" w:eastAsia="Times New Roman" w:hAnsi="Avenir Book" w:cs="Arial"/>
                <w:b/>
                <w:color w:val="000000"/>
                <w:sz w:val="18"/>
                <w:szCs w:val="20"/>
                <w:lang w:val="en-GB"/>
              </w:rPr>
              <w:t>408</w:t>
            </w:r>
          </w:p>
        </w:tc>
        <w:tc>
          <w:tcPr>
            <w:tcW w:w="1478" w:type="dxa"/>
            <w:vAlign w:val="center"/>
          </w:tcPr>
          <w:p w14:paraId="165D1E6E" w14:textId="77777777" w:rsidR="00D43C43" w:rsidRPr="000F29ED" w:rsidRDefault="00357BC7" w:rsidP="008A7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lang w:val="en-GB"/>
              </w:rPr>
            </w:pPr>
            <w:hyperlink r:id="rId23" w:history="1">
              <w:r w:rsidR="00D43C43" w:rsidRPr="000F29ED">
                <w:rPr>
                  <w:rStyle w:val="Hyperlink"/>
                  <w:rFonts w:ascii="Avenir Book" w:eastAsia="Times New Roman" w:hAnsi="Avenir Book" w:cs="Arial"/>
                  <w:sz w:val="18"/>
                  <w:szCs w:val="20"/>
                  <w:lang w:val="en-GB"/>
                </w:rPr>
                <w:t>INTA</w:t>
              </w:r>
            </w:hyperlink>
          </w:p>
          <w:p w14:paraId="0D651F7B" w14:textId="77777777" w:rsidR="00D43C43" w:rsidRPr="000F29ED" w:rsidRDefault="00D43C43" w:rsidP="008A7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lang w:val="en-GB"/>
              </w:rPr>
            </w:pPr>
          </w:p>
        </w:tc>
        <w:tc>
          <w:tcPr>
            <w:tcW w:w="5513" w:type="dxa"/>
            <w:vAlign w:val="center"/>
          </w:tcPr>
          <w:p w14:paraId="7B756A07"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proofErr w:type="gramStart"/>
            <w:r w:rsidRPr="000F29ED">
              <w:rPr>
                <w:rFonts w:ascii="Avenir Book" w:eastAsia="Times New Roman" w:hAnsi="Avenir Book" w:cs="Arial"/>
                <w:color w:val="000000"/>
                <w:sz w:val="18"/>
                <w:szCs w:val="20"/>
                <w:lang w:val="en-GB"/>
              </w:rPr>
              <w:t>supports</w:t>
            </w:r>
            <w:proofErr w:type="gramEnd"/>
            <w:r w:rsidRPr="000F29ED">
              <w:rPr>
                <w:rFonts w:ascii="Avenir Book" w:eastAsia="Times New Roman" w:hAnsi="Avenir Book" w:cs="Arial"/>
                <w:color w:val="000000"/>
                <w:sz w:val="18"/>
                <w:szCs w:val="20"/>
                <w:lang w:val="en-GB"/>
              </w:rPr>
              <w:t xml:space="preserve"> granting the Community the power to recall the entire Board of Directors. The proposed processes and threshold appear appropriate. </w:t>
            </w:r>
          </w:p>
        </w:tc>
        <w:tc>
          <w:tcPr>
            <w:tcW w:w="4027" w:type="dxa"/>
            <w:vAlign w:val="center"/>
          </w:tcPr>
          <w:p w14:paraId="62717F29" w14:textId="77777777" w:rsidR="00D43C43" w:rsidRPr="000F29ED" w:rsidRDefault="00D43C43" w:rsidP="008A7A94">
            <w:pPr>
              <w:spacing w:after="0" w:line="240" w:lineRule="auto"/>
              <w:rPr>
                <w:rFonts w:ascii="Avenir Book" w:eastAsia="Times New Roman" w:hAnsi="Avenir Book" w:cs="Times New Roman"/>
                <w:color w:val="000000"/>
                <w:sz w:val="18"/>
                <w:szCs w:val="20"/>
                <w:lang w:val="en-GB"/>
              </w:rPr>
            </w:pPr>
            <w:r w:rsidRPr="000F29ED">
              <w:rPr>
                <w:rFonts w:ascii="Avenir Book" w:eastAsia="Times New Roman" w:hAnsi="Avenir Book" w:cs="Times New Roman"/>
                <w:color w:val="000000"/>
                <w:sz w:val="18"/>
                <w:szCs w:val="20"/>
                <w:lang w:val="en-GB"/>
              </w:rPr>
              <w:t>“</w:t>
            </w:r>
            <w:r w:rsidRPr="000F29ED">
              <w:rPr>
                <w:rFonts w:ascii="Avenir Book" w:eastAsia="Times New Roman" w:hAnsi="Avenir Book" w:cs="Times New Roman"/>
                <w:color w:val="000000"/>
                <w:sz w:val="18"/>
                <w:szCs w:val="20"/>
                <w:shd w:val="clear" w:color="auto" w:fill="00FF00"/>
                <w:lang w:val="en-GB"/>
              </w:rPr>
              <w:t>Agreement</w:t>
            </w:r>
            <w:r w:rsidRPr="000F29ED">
              <w:rPr>
                <w:rFonts w:ascii="Avenir Book" w:eastAsia="Times New Roman" w:hAnsi="Avenir Book" w:cs="Times New Roman"/>
                <w:color w:val="000000"/>
                <w:sz w:val="18"/>
                <w:szCs w:val="20"/>
                <w:lang w:val="en-GB"/>
              </w:rPr>
              <w:t>””</w:t>
            </w:r>
          </w:p>
          <w:p w14:paraId="37282209" w14:textId="77777777" w:rsidR="00D43C43" w:rsidRPr="000F29ED" w:rsidRDefault="00D43C43" w:rsidP="008A7A94">
            <w:pPr>
              <w:spacing w:after="0" w:line="240" w:lineRule="auto"/>
              <w:rPr>
                <w:rFonts w:ascii="Avenir Book" w:eastAsia="Times New Roman" w:hAnsi="Avenir Book" w:cs="Times New Roman"/>
                <w:color w:val="000000"/>
                <w:sz w:val="18"/>
                <w:szCs w:val="20"/>
                <w:lang w:val="en-GB"/>
              </w:rPr>
            </w:pPr>
            <w:r w:rsidRPr="000F29ED">
              <w:rPr>
                <w:rFonts w:ascii="Avenir Book" w:eastAsia="Times New Roman" w:hAnsi="Avenir Book" w:cs="Times New Roman"/>
                <w:b/>
                <w:bCs/>
                <w:color w:val="000000"/>
                <w:sz w:val="18"/>
                <w:szCs w:val="20"/>
                <w:lang w:val="en-GB"/>
              </w:rPr>
              <w:t xml:space="preserve">Summary / Impression: </w:t>
            </w:r>
            <w:r w:rsidRPr="000F29ED">
              <w:rPr>
                <w:rFonts w:ascii="Avenir Book" w:eastAsia="Times New Roman" w:hAnsi="Avenir Book" w:cs="Times New Roman"/>
                <w:color w:val="000000"/>
                <w:sz w:val="18"/>
                <w:szCs w:val="20"/>
                <w:lang w:val="en-GB"/>
              </w:rPr>
              <w:t>In support of proposal</w:t>
            </w:r>
          </w:p>
          <w:p w14:paraId="19AE7A74" w14:textId="77777777" w:rsidR="00D43C43" w:rsidRPr="000F29ED" w:rsidRDefault="00D43C43" w:rsidP="008A7A94">
            <w:pPr>
              <w:spacing w:after="0" w:line="240" w:lineRule="auto"/>
              <w:rPr>
                <w:rFonts w:ascii="Avenir Book" w:eastAsia="Times New Roman" w:hAnsi="Avenir Book" w:cs="Times New Roman"/>
                <w:sz w:val="18"/>
                <w:szCs w:val="20"/>
                <w:lang w:val="en-GB"/>
              </w:rPr>
            </w:pPr>
          </w:p>
          <w:p w14:paraId="559C7D0B" w14:textId="77777777" w:rsidR="00D43C43" w:rsidRPr="000F29ED" w:rsidRDefault="00D43C43" w:rsidP="008A7A94">
            <w:pPr>
              <w:spacing w:after="0" w:line="240" w:lineRule="auto"/>
              <w:rPr>
                <w:rFonts w:ascii="Avenir Book" w:eastAsia="Times New Roman" w:hAnsi="Avenir Book" w:cs="Times New Roman"/>
                <w:color w:val="000000"/>
                <w:sz w:val="18"/>
                <w:szCs w:val="20"/>
                <w:lang w:val="en-GB"/>
              </w:rPr>
            </w:pPr>
            <w:r w:rsidRPr="000F29ED">
              <w:rPr>
                <w:rFonts w:ascii="Avenir Book" w:eastAsia="Times New Roman" w:hAnsi="Avenir Book" w:cs="Times New Roman"/>
                <w:b/>
                <w:bCs/>
                <w:color w:val="000000"/>
                <w:sz w:val="18"/>
                <w:szCs w:val="20"/>
                <w:lang w:val="en-GB"/>
              </w:rPr>
              <w:t xml:space="preserve">Actions suggested: </w:t>
            </w:r>
            <w:r w:rsidRPr="000F29ED">
              <w:rPr>
                <w:rFonts w:ascii="Avenir Book" w:eastAsia="Times New Roman" w:hAnsi="Avenir Book" w:cs="Times New Roman"/>
                <w:color w:val="000000"/>
                <w:sz w:val="18"/>
                <w:szCs w:val="20"/>
                <w:lang w:val="en-GB"/>
              </w:rPr>
              <w:t>No action needed</w:t>
            </w:r>
          </w:p>
          <w:p w14:paraId="6F760515" w14:textId="77777777" w:rsidR="00D43C43" w:rsidRPr="000F29ED" w:rsidRDefault="00D43C43" w:rsidP="008A7A94">
            <w:pPr>
              <w:spacing w:after="0" w:line="240" w:lineRule="auto"/>
              <w:rPr>
                <w:rFonts w:ascii="Avenir Book" w:eastAsia="Times New Roman" w:hAnsi="Avenir Book" w:cs="Times New Roman"/>
                <w:sz w:val="18"/>
                <w:szCs w:val="20"/>
                <w:lang w:val="en-GB"/>
              </w:rPr>
            </w:pPr>
          </w:p>
          <w:p w14:paraId="1DADDAA9" w14:textId="77777777" w:rsidR="00D43C43" w:rsidRPr="000F29ED" w:rsidRDefault="00D43C43" w:rsidP="008A7A94">
            <w:pPr>
              <w:spacing w:after="0" w:line="240" w:lineRule="auto"/>
              <w:rPr>
                <w:rFonts w:ascii="Avenir Book" w:eastAsia="Times New Roman" w:hAnsi="Avenir Book" w:cs="Times New Roman"/>
                <w:sz w:val="18"/>
                <w:szCs w:val="20"/>
                <w:lang w:val="en-GB"/>
              </w:rPr>
            </w:pPr>
            <w:r w:rsidRPr="000F29ED">
              <w:rPr>
                <w:rFonts w:ascii="Avenir Book" w:eastAsia="Times New Roman" w:hAnsi="Avenir Book" w:cs="Times New Roman"/>
                <w:b/>
                <w:bCs/>
                <w:color w:val="000000"/>
                <w:sz w:val="18"/>
                <w:szCs w:val="20"/>
                <w:lang w:val="en-GB"/>
              </w:rPr>
              <w:t xml:space="preserve">CCWG Response: </w:t>
            </w:r>
            <w:r w:rsidRPr="000F29ED">
              <w:rPr>
                <w:rFonts w:ascii="Avenir Book" w:eastAsia="Times New Roman" w:hAnsi="Avenir Book" w:cs="Times New Roman"/>
                <w:color w:val="000000"/>
                <w:sz w:val="18"/>
                <w:szCs w:val="20"/>
                <w:lang w:val="en-GB"/>
              </w:rPr>
              <w:t xml:space="preserve">Thank you for your input </w:t>
            </w:r>
          </w:p>
        </w:tc>
      </w:tr>
      <w:tr w:rsidR="00D43C43" w:rsidRPr="000F29ED" w14:paraId="5E7395C5" w14:textId="77777777" w:rsidTr="008A7A94">
        <w:tc>
          <w:tcPr>
            <w:tcW w:w="322" w:type="dxa"/>
            <w:vAlign w:val="center"/>
          </w:tcPr>
          <w:p w14:paraId="6D28F417"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lang w:val="en-GB"/>
              </w:rPr>
            </w:pPr>
            <w:r w:rsidRPr="000F29ED">
              <w:rPr>
                <w:rFonts w:ascii="Avenir Book" w:eastAsia="Times New Roman" w:hAnsi="Avenir Book" w:cs="Arial"/>
                <w:b/>
                <w:color w:val="000000"/>
                <w:sz w:val="18"/>
                <w:szCs w:val="20"/>
                <w:lang w:val="en-GB"/>
              </w:rPr>
              <w:t>409</w:t>
            </w:r>
          </w:p>
        </w:tc>
        <w:tc>
          <w:tcPr>
            <w:tcW w:w="1478" w:type="dxa"/>
            <w:vAlign w:val="center"/>
          </w:tcPr>
          <w:p w14:paraId="57291369" w14:textId="77777777" w:rsidR="00D43C43" w:rsidRPr="000F29ED" w:rsidRDefault="00357BC7" w:rsidP="008A7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lang w:val="en-GB"/>
              </w:rPr>
            </w:pPr>
            <w:hyperlink r:id="rId24" w:history="1">
              <w:proofErr w:type="gramStart"/>
              <w:r w:rsidR="00D43C43" w:rsidRPr="000F29ED">
                <w:rPr>
                  <w:rStyle w:val="Hyperlink"/>
                  <w:rFonts w:ascii="Avenir Book" w:eastAsia="Times New Roman" w:hAnsi="Avenir Book" w:cs="Arial"/>
                  <w:sz w:val="18"/>
                  <w:szCs w:val="20"/>
                  <w:lang w:val="en-GB"/>
                </w:rPr>
                <w:t>.NZ</w:t>
              </w:r>
              <w:proofErr w:type="gramEnd"/>
            </w:hyperlink>
          </w:p>
        </w:tc>
        <w:tc>
          <w:tcPr>
            <w:tcW w:w="5513" w:type="dxa"/>
            <w:vAlign w:val="center"/>
          </w:tcPr>
          <w:p w14:paraId="5DDA8320"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0F29ED">
              <w:rPr>
                <w:rFonts w:ascii="Avenir Book" w:eastAsia="Times New Roman" w:hAnsi="Avenir Book" w:cs="Arial"/>
                <w:color w:val="000000"/>
                <w:sz w:val="18"/>
                <w:szCs w:val="20"/>
                <w:lang w:val="en-GB"/>
              </w:rPr>
              <w:t xml:space="preserve">- </w:t>
            </w:r>
            <w:proofErr w:type="gramStart"/>
            <w:r w:rsidRPr="000F29ED">
              <w:rPr>
                <w:rFonts w:ascii="Avenir Book" w:eastAsia="Times New Roman" w:hAnsi="Avenir Book" w:cs="Arial"/>
                <w:color w:val="000000"/>
                <w:sz w:val="18"/>
                <w:szCs w:val="20"/>
                <w:lang w:val="en-GB"/>
              </w:rPr>
              <w:t>supports</w:t>
            </w:r>
            <w:proofErr w:type="gramEnd"/>
            <w:r w:rsidRPr="000F29ED">
              <w:rPr>
                <w:rFonts w:ascii="Avenir Book" w:eastAsia="Times New Roman" w:hAnsi="Avenir Book" w:cs="Arial"/>
                <w:color w:val="000000"/>
                <w:sz w:val="18"/>
                <w:szCs w:val="20"/>
                <w:lang w:val="en-GB"/>
              </w:rPr>
              <w:t xml:space="preserve"> this power as an enhancement to ICANN’s accountability. We are in support of the requirements set out. The CCWG must carefully consider the threshold – 75% is the highest that is viable otherwise the power will become only theoretical. </w:t>
            </w:r>
          </w:p>
        </w:tc>
        <w:tc>
          <w:tcPr>
            <w:tcW w:w="4027" w:type="dxa"/>
            <w:vAlign w:val="center"/>
          </w:tcPr>
          <w:p w14:paraId="07478986" w14:textId="53741CE0"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lang w:val="en-GB"/>
              </w:rPr>
            </w:pPr>
            <w:r w:rsidRPr="000F29ED">
              <w:rPr>
                <w:rFonts w:ascii="Avenir Book" w:eastAsia="Times New Roman" w:hAnsi="Avenir Book" w:cs="Times New Roman"/>
                <w:b/>
                <w:bCs/>
                <w:color w:val="000000"/>
                <w:sz w:val="18"/>
                <w:szCs w:val="20"/>
                <w:lang w:val="en-GB"/>
              </w:rPr>
              <w:t xml:space="preserve">CCWG Response: </w:t>
            </w:r>
            <w:r w:rsidRPr="000F29ED">
              <w:rPr>
                <w:rFonts w:ascii="Avenir Book" w:eastAsia="Times New Roman" w:hAnsi="Avenir Book" w:cs="Times New Roman"/>
                <w:color w:val="000000"/>
                <w:sz w:val="18"/>
                <w:szCs w:val="20"/>
                <w:lang w:val="en-GB"/>
              </w:rPr>
              <w:t>Thank you for your input</w:t>
            </w:r>
            <w:r w:rsidR="007371DB" w:rsidRPr="000F29ED">
              <w:rPr>
                <w:rFonts w:ascii="Avenir Book" w:eastAsia="Times New Roman" w:hAnsi="Avenir Book" w:cs="Times New Roman"/>
                <w:color w:val="000000"/>
                <w:sz w:val="18"/>
                <w:szCs w:val="20"/>
                <w:lang w:val="en-GB"/>
              </w:rPr>
              <w:t>.</w:t>
            </w:r>
          </w:p>
        </w:tc>
      </w:tr>
      <w:tr w:rsidR="00D43C43" w:rsidRPr="000F29ED" w14:paraId="47EDC3F9" w14:textId="77777777" w:rsidTr="008A7A94">
        <w:trPr>
          <w:trHeight w:val="1682"/>
        </w:trPr>
        <w:tc>
          <w:tcPr>
            <w:tcW w:w="322" w:type="dxa"/>
            <w:vAlign w:val="center"/>
          </w:tcPr>
          <w:p w14:paraId="13459A55"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lang w:val="en-GB"/>
              </w:rPr>
            </w:pPr>
            <w:r w:rsidRPr="000F29ED">
              <w:rPr>
                <w:rFonts w:ascii="Avenir Book" w:eastAsia="Times New Roman" w:hAnsi="Avenir Book" w:cs="Arial"/>
                <w:b/>
                <w:color w:val="000000"/>
                <w:sz w:val="18"/>
                <w:szCs w:val="20"/>
                <w:lang w:val="en-GB"/>
              </w:rPr>
              <w:t>410</w:t>
            </w:r>
          </w:p>
        </w:tc>
        <w:tc>
          <w:tcPr>
            <w:tcW w:w="1478" w:type="dxa"/>
            <w:vAlign w:val="center"/>
          </w:tcPr>
          <w:p w14:paraId="703E7AB4" w14:textId="77777777" w:rsidR="00D43C43" w:rsidRPr="000F29ED" w:rsidRDefault="00357BC7" w:rsidP="008A7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lang w:val="en-GB"/>
              </w:rPr>
            </w:pPr>
            <w:hyperlink r:id="rId25" w:history="1">
              <w:r w:rsidR="00D43C43" w:rsidRPr="000F29ED">
                <w:rPr>
                  <w:rStyle w:val="Hyperlink"/>
                  <w:rFonts w:ascii="Avenir Book" w:eastAsia="Times New Roman" w:hAnsi="Avenir Book" w:cs="Arial"/>
                  <w:sz w:val="18"/>
                  <w:szCs w:val="20"/>
                  <w:lang w:val="en-GB"/>
                </w:rPr>
                <w:t>NCSG</w:t>
              </w:r>
            </w:hyperlink>
          </w:p>
        </w:tc>
        <w:tc>
          <w:tcPr>
            <w:tcW w:w="5513" w:type="dxa"/>
            <w:vAlign w:val="center"/>
          </w:tcPr>
          <w:p w14:paraId="27F644B4"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0F29ED">
              <w:rPr>
                <w:rFonts w:ascii="Avenir Book" w:eastAsia="Times New Roman" w:hAnsi="Avenir Book" w:cs="Arial"/>
                <w:color w:val="000000"/>
                <w:sz w:val="18"/>
                <w:szCs w:val="20"/>
                <w:lang w:val="en-GB"/>
              </w:rPr>
              <w:t xml:space="preserve">Yes, we agree. </w:t>
            </w:r>
          </w:p>
        </w:tc>
        <w:tc>
          <w:tcPr>
            <w:tcW w:w="4027" w:type="dxa"/>
            <w:vAlign w:val="center"/>
          </w:tcPr>
          <w:p w14:paraId="23351EDD" w14:textId="4CD33C46"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lang w:val="en-GB"/>
              </w:rPr>
            </w:pPr>
            <w:r w:rsidRPr="000F29ED">
              <w:rPr>
                <w:rFonts w:ascii="Avenir Book" w:eastAsia="Times New Roman" w:hAnsi="Avenir Book" w:cs="Times New Roman"/>
                <w:b/>
                <w:bCs/>
                <w:color w:val="000000"/>
                <w:sz w:val="18"/>
                <w:szCs w:val="20"/>
                <w:lang w:val="en-GB"/>
              </w:rPr>
              <w:t xml:space="preserve">CCWG Response: </w:t>
            </w:r>
            <w:r w:rsidRPr="000F29ED">
              <w:rPr>
                <w:rFonts w:ascii="Avenir Book" w:eastAsia="Times New Roman" w:hAnsi="Avenir Book" w:cs="Times New Roman"/>
                <w:color w:val="000000"/>
                <w:sz w:val="18"/>
                <w:szCs w:val="20"/>
                <w:lang w:val="en-GB"/>
              </w:rPr>
              <w:t>Thank you for your input</w:t>
            </w:r>
            <w:r w:rsidR="007371DB" w:rsidRPr="000F29ED">
              <w:rPr>
                <w:rFonts w:ascii="Avenir Book" w:eastAsia="Times New Roman" w:hAnsi="Avenir Book" w:cs="Times New Roman"/>
                <w:color w:val="000000"/>
                <w:sz w:val="18"/>
                <w:szCs w:val="20"/>
                <w:lang w:val="en-GB"/>
              </w:rPr>
              <w:t>.</w:t>
            </w:r>
          </w:p>
        </w:tc>
      </w:tr>
      <w:tr w:rsidR="00D43C43" w:rsidRPr="000F29ED" w14:paraId="2F14AC6B" w14:textId="77777777" w:rsidTr="008A7A94">
        <w:tc>
          <w:tcPr>
            <w:tcW w:w="322" w:type="dxa"/>
            <w:vAlign w:val="center"/>
          </w:tcPr>
          <w:p w14:paraId="0784106F"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lang w:val="en-GB"/>
              </w:rPr>
            </w:pPr>
            <w:r w:rsidRPr="000F29ED">
              <w:rPr>
                <w:rFonts w:ascii="Avenir Book" w:eastAsia="Times New Roman" w:hAnsi="Avenir Book" w:cs="Arial"/>
                <w:b/>
                <w:color w:val="000000"/>
                <w:sz w:val="18"/>
                <w:szCs w:val="20"/>
                <w:lang w:val="en-GB"/>
              </w:rPr>
              <w:t>411</w:t>
            </w:r>
          </w:p>
        </w:tc>
        <w:tc>
          <w:tcPr>
            <w:tcW w:w="1478" w:type="dxa"/>
            <w:vAlign w:val="center"/>
          </w:tcPr>
          <w:p w14:paraId="70773828" w14:textId="77777777" w:rsidR="00D43C43" w:rsidRPr="000F29ED" w:rsidRDefault="00357BC7" w:rsidP="008A7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lang w:val="en-GB"/>
              </w:rPr>
            </w:pPr>
            <w:hyperlink r:id="rId26" w:history="1">
              <w:r w:rsidR="00D43C43" w:rsidRPr="000F29ED">
                <w:rPr>
                  <w:rStyle w:val="Hyperlink"/>
                  <w:rFonts w:ascii="Avenir Book" w:hAnsi="Avenir Book"/>
                  <w:sz w:val="18"/>
                  <w:szCs w:val="20"/>
                  <w:lang w:val="en-GB"/>
                </w:rPr>
                <w:t>Board</w:t>
              </w:r>
            </w:hyperlink>
          </w:p>
        </w:tc>
        <w:tc>
          <w:tcPr>
            <w:tcW w:w="5513" w:type="dxa"/>
            <w:vAlign w:val="center"/>
          </w:tcPr>
          <w:p w14:paraId="28B23B76"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0F29ED">
              <w:rPr>
                <w:rFonts w:ascii="Avenir Book" w:eastAsia="Times New Roman" w:hAnsi="Avenir Book" w:cs="Arial"/>
                <w:color w:val="000000"/>
                <w:sz w:val="18"/>
                <w:szCs w:val="20"/>
                <w:lang w:val="en-GB"/>
              </w:rPr>
              <w:t xml:space="preserve">- We understand the community’s need to have a tool to deter the Board (as a whole or as individuals) from neglecting ICANN’s mission, and how a powerful tool may allow for appropriate action to deter such </w:t>
            </w:r>
            <w:proofErr w:type="spellStart"/>
            <w:r w:rsidRPr="000F29ED">
              <w:rPr>
                <w:rFonts w:ascii="Avenir Book" w:eastAsia="Times New Roman" w:hAnsi="Avenir Book" w:cs="Arial"/>
                <w:color w:val="000000"/>
                <w:sz w:val="18"/>
                <w:szCs w:val="20"/>
                <w:lang w:val="en-GB"/>
              </w:rPr>
              <w:t>behavior</w:t>
            </w:r>
            <w:proofErr w:type="spellEnd"/>
            <w:r w:rsidRPr="000F29ED">
              <w:rPr>
                <w:rFonts w:ascii="Avenir Book" w:eastAsia="Times New Roman" w:hAnsi="Avenir Book" w:cs="Arial"/>
                <w:color w:val="000000"/>
                <w:sz w:val="18"/>
                <w:szCs w:val="20"/>
                <w:lang w:val="en-GB"/>
              </w:rPr>
              <w:t>.</w:t>
            </w:r>
          </w:p>
          <w:p w14:paraId="589FEB1E"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0F29ED">
              <w:rPr>
                <w:rFonts w:ascii="Avenir Book" w:eastAsia="Times New Roman" w:hAnsi="Avenir Book" w:cs="Arial"/>
                <w:color w:val="000000"/>
                <w:sz w:val="18"/>
                <w:szCs w:val="20"/>
                <w:lang w:val="en-GB"/>
              </w:rPr>
              <w:t>- With regards to removal of the entire board, what actions trigger this? What mechanisms will be in place to ensure continued stability and security of ICANN’s mission and responsibilities, while a new Board is appointed?</w:t>
            </w:r>
          </w:p>
        </w:tc>
        <w:tc>
          <w:tcPr>
            <w:tcW w:w="4027" w:type="dxa"/>
            <w:vAlign w:val="center"/>
          </w:tcPr>
          <w:p w14:paraId="7647BA21" w14:textId="1C43F475" w:rsidR="00D43C43" w:rsidRPr="000F29ED" w:rsidRDefault="00D43C43" w:rsidP="008A7A94">
            <w:pPr>
              <w:spacing w:after="0" w:line="240" w:lineRule="auto"/>
              <w:rPr>
                <w:rFonts w:ascii="Avenir Book" w:eastAsia="Times New Roman" w:hAnsi="Avenir Book" w:cs="Times New Roman"/>
                <w:color w:val="000000"/>
                <w:sz w:val="18"/>
                <w:szCs w:val="20"/>
                <w:lang w:val="en-GB"/>
              </w:rPr>
            </w:pPr>
            <w:r w:rsidRPr="000F29ED">
              <w:rPr>
                <w:rFonts w:ascii="Avenir Book" w:eastAsia="Times New Roman" w:hAnsi="Avenir Book" w:cs="Times New Roman"/>
                <w:b/>
                <w:bCs/>
                <w:color w:val="000000"/>
                <w:sz w:val="18"/>
                <w:szCs w:val="20"/>
                <w:lang w:val="en-GB"/>
              </w:rPr>
              <w:t xml:space="preserve">CCWG Response: </w:t>
            </w:r>
            <w:r w:rsidRPr="000F29ED">
              <w:rPr>
                <w:rFonts w:ascii="Avenir Book" w:eastAsia="Times New Roman" w:hAnsi="Avenir Book" w:cs="Times New Roman"/>
                <w:color w:val="000000"/>
                <w:sz w:val="18"/>
                <w:szCs w:val="20"/>
                <w:lang w:val="en-GB"/>
              </w:rPr>
              <w:t>Thank you for your input</w:t>
            </w:r>
            <w:r w:rsidR="007371DB" w:rsidRPr="000F29ED">
              <w:rPr>
                <w:rFonts w:ascii="Avenir Book" w:eastAsia="Times New Roman" w:hAnsi="Avenir Book" w:cs="Times New Roman"/>
                <w:color w:val="000000"/>
                <w:sz w:val="18"/>
                <w:szCs w:val="20"/>
                <w:lang w:val="en-GB"/>
              </w:rPr>
              <w:t>. Our Second Draft Proposal deals with the caretaker question you raise in more detail – please see section 7.4. It also sets out some more detail about the requirements to trigger a recall. We welcome any further comments.</w:t>
            </w:r>
            <w:r w:rsidRPr="000F29ED">
              <w:rPr>
                <w:rFonts w:ascii="Avenir Book" w:eastAsia="Times New Roman" w:hAnsi="Avenir Book" w:cs="Times New Roman"/>
                <w:color w:val="000000"/>
                <w:sz w:val="18"/>
                <w:szCs w:val="20"/>
                <w:lang w:val="en-GB"/>
              </w:rPr>
              <w:t xml:space="preserve"> </w:t>
            </w:r>
          </w:p>
          <w:p w14:paraId="38BC68FE"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lang w:val="en-GB"/>
              </w:rPr>
            </w:pPr>
          </w:p>
        </w:tc>
      </w:tr>
      <w:tr w:rsidR="00D43C43" w:rsidRPr="000F29ED" w14:paraId="4F330A1C" w14:textId="77777777" w:rsidTr="008A7A94">
        <w:tc>
          <w:tcPr>
            <w:tcW w:w="322" w:type="dxa"/>
            <w:vAlign w:val="center"/>
          </w:tcPr>
          <w:p w14:paraId="47275E09"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lang w:val="en-GB"/>
              </w:rPr>
            </w:pPr>
            <w:r w:rsidRPr="000F29ED">
              <w:rPr>
                <w:rFonts w:ascii="Avenir Book" w:eastAsia="Times New Roman" w:hAnsi="Avenir Book" w:cs="Arial"/>
                <w:b/>
                <w:color w:val="000000"/>
                <w:sz w:val="18"/>
                <w:szCs w:val="20"/>
                <w:lang w:val="en-GB"/>
              </w:rPr>
              <w:t>41</w:t>
            </w:r>
            <w:r w:rsidRPr="000F29ED">
              <w:rPr>
                <w:rFonts w:ascii="Avenir Book" w:eastAsia="Times New Roman" w:hAnsi="Avenir Book" w:cs="Arial"/>
                <w:b/>
                <w:color w:val="000000"/>
                <w:sz w:val="18"/>
                <w:szCs w:val="20"/>
                <w:lang w:val="en-GB"/>
              </w:rPr>
              <w:lastRenderedPageBreak/>
              <w:t>2</w:t>
            </w:r>
          </w:p>
        </w:tc>
        <w:tc>
          <w:tcPr>
            <w:tcW w:w="1478" w:type="dxa"/>
            <w:vAlign w:val="center"/>
          </w:tcPr>
          <w:p w14:paraId="4C4F5EF4" w14:textId="77777777" w:rsidR="00D43C43" w:rsidRPr="000F29ED" w:rsidRDefault="00357BC7" w:rsidP="008A7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lang w:val="en-GB"/>
              </w:rPr>
            </w:pPr>
            <w:hyperlink r:id="rId27" w:history="1">
              <w:r w:rsidR="00D43C43" w:rsidRPr="000F29ED">
                <w:rPr>
                  <w:rStyle w:val="Hyperlink"/>
                  <w:rFonts w:ascii="Avenir Book" w:hAnsi="Avenir Book"/>
                  <w:sz w:val="18"/>
                  <w:szCs w:val="20"/>
                  <w:lang w:val="en-GB"/>
                </w:rPr>
                <w:t>CENTR</w:t>
              </w:r>
            </w:hyperlink>
          </w:p>
        </w:tc>
        <w:tc>
          <w:tcPr>
            <w:tcW w:w="5513" w:type="dxa"/>
            <w:vAlign w:val="center"/>
          </w:tcPr>
          <w:p w14:paraId="1BFA8EC2"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0F29ED">
              <w:rPr>
                <w:rFonts w:ascii="Avenir Book" w:eastAsia="Times New Roman" w:hAnsi="Avenir Book" w:cs="Arial"/>
                <w:color w:val="000000"/>
                <w:sz w:val="18"/>
                <w:szCs w:val="20"/>
                <w:lang w:val="en-GB"/>
              </w:rPr>
              <w:t xml:space="preserve">We support the introduction of mechanisms that would allow the ICANN community to eventually recall the entire ICANN Board. </w:t>
            </w:r>
            <w:r w:rsidRPr="000F29ED">
              <w:rPr>
                <w:rFonts w:ascii="Avenir Book" w:eastAsia="Times New Roman" w:hAnsi="Avenir Book" w:cs="Arial"/>
                <w:color w:val="000000"/>
                <w:sz w:val="18"/>
                <w:szCs w:val="20"/>
                <w:lang w:val="en-GB"/>
              </w:rPr>
              <w:lastRenderedPageBreak/>
              <w:t>We believe that both this community power, the steps to implement it and the causes to enforce this ultimate power must be extremely well designed and transparently described.</w:t>
            </w:r>
          </w:p>
        </w:tc>
        <w:tc>
          <w:tcPr>
            <w:tcW w:w="4027" w:type="dxa"/>
            <w:vAlign w:val="center"/>
          </w:tcPr>
          <w:p w14:paraId="376D2201" w14:textId="77777777" w:rsidR="00D43C43" w:rsidRPr="000F29ED" w:rsidRDefault="00D43C43" w:rsidP="008A7A94">
            <w:pPr>
              <w:spacing w:after="0" w:line="240" w:lineRule="auto"/>
              <w:rPr>
                <w:rFonts w:ascii="Avenir Book" w:eastAsia="Times New Roman" w:hAnsi="Avenir Book" w:cs="Times New Roman"/>
                <w:sz w:val="18"/>
                <w:szCs w:val="20"/>
                <w:lang w:val="en-GB"/>
              </w:rPr>
            </w:pPr>
          </w:p>
          <w:p w14:paraId="70BE4A3D" w14:textId="71980042"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lang w:val="en-GB"/>
              </w:rPr>
            </w:pPr>
            <w:r w:rsidRPr="000F29ED">
              <w:rPr>
                <w:rFonts w:ascii="Avenir Book" w:eastAsia="Times New Roman" w:hAnsi="Avenir Book" w:cs="Times New Roman"/>
                <w:b/>
                <w:bCs/>
                <w:color w:val="000000"/>
                <w:sz w:val="18"/>
                <w:szCs w:val="20"/>
                <w:lang w:val="en-GB"/>
              </w:rPr>
              <w:t xml:space="preserve">CCWG Response: </w:t>
            </w:r>
            <w:r w:rsidRPr="000F29ED">
              <w:rPr>
                <w:rFonts w:ascii="Avenir Book" w:eastAsia="Times New Roman" w:hAnsi="Avenir Book" w:cs="Times New Roman"/>
                <w:color w:val="000000"/>
                <w:sz w:val="18"/>
                <w:szCs w:val="20"/>
                <w:lang w:val="en-GB"/>
              </w:rPr>
              <w:t>Thank you for your inp</w:t>
            </w:r>
            <w:r w:rsidR="007371DB" w:rsidRPr="000F29ED">
              <w:rPr>
                <w:rFonts w:ascii="Avenir Book" w:eastAsia="Times New Roman" w:hAnsi="Avenir Book" w:cs="Times New Roman"/>
                <w:color w:val="000000"/>
                <w:sz w:val="18"/>
                <w:szCs w:val="20"/>
                <w:lang w:val="en-GB"/>
              </w:rPr>
              <w:t xml:space="preserve">ut. </w:t>
            </w:r>
          </w:p>
        </w:tc>
      </w:tr>
      <w:tr w:rsidR="00D43C43" w:rsidRPr="000F29ED" w14:paraId="463B10F8" w14:textId="77777777" w:rsidTr="008A7A94">
        <w:tc>
          <w:tcPr>
            <w:tcW w:w="322" w:type="dxa"/>
            <w:vAlign w:val="center"/>
          </w:tcPr>
          <w:p w14:paraId="7417A910"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lang w:val="en-GB"/>
              </w:rPr>
            </w:pPr>
            <w:r w:rsidRPr="000F29ED">
              <w:rPr>
                <w:rFonts w:ascii="Avenir Book" w:eastAsia="Times New Roman" w:hAnsi="Avenir Book" w:cs="Arial"/>
                <w:b/>
                <w:color w:val="000000"/>
                <w:sz w:val="18"/>
                <w:szCs w:val="20"/>
                <w:lang w:val="en-GB"/>
              </w:rPr>
              <w:lastRenderedPageBreak/>
              <w:t>413</w:t>
            </w:r>
          </w:p>
        </w:tc>
        <w:tc>
          <w:tcPr>
            <w:tcW w:w="1478" w:type="dxa"/>
            <w:vAlign w:val="center"/>
          </w:tcPr>
          <w:p w14:paraId="4ABDC34C" w14:textId="77777777" w:rsidR="00D43C43" w:rsidRPr="000F29ED" w:rsidRDefault="00357BC7" w:rsidP="008A7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lang w:val="en-GB"/>
              </w:rPr>
            </w:pPr>
            <w:hyperlink r:id="rId28" w:history="1">
              <w:r w:rsidR="00D43C43" w:rsidRPr="000F29ED">
                <w:rPr>
                  <w:rStyle w:val="Hyperlink"/>
                  <w:rFonts w:ascii="Avenir Book" w:hAnsi="Avenir Book"/>
                  <w:sz w:val="18"/>
                  <w:szCs w:val="20"/>
                  <w:lang w:val="en-GB"/>
                </w:rPr>
                <w:t>NIRA</w:t>
              </w:r>
            </w:hyperlink>
          </w:p>
        </w:tc>
        <w:tc>
          <w:tcPr>
            <w:tcW w:w="5513" w:type="dxa"/>
            <w:vAlign w:val="center"/>
          </w:tcPr>
          <w:p w14:paraId="6CFA1771"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0F29ED">
              <w:rPr>
                <w:rFonts w:ascii="Avenir Book" w:eastAsia="Times New Roman" w:hAnsi="Avenir Book" w:cs="Arial"/>
                <w:color w:val="000000"/>
                <w:sz w:val="18"/>
                <w:szCs w:val="20"/>
                <w:lang w:val="en-GB"/>
              </w:rPr>
              <w:t xml:space="preserve">NIRA agrees. </w:t>
            </w:r>
          </w:p>
        </w:tc>
        <w:tc>
          <w:tcPr>
            <w:tcW w:w="4027" w:type="dxa"/>
            <w:vAlign w:val="center"/>
          </w:tcPr>
          <w:p w14:paraId="6682E293" w14:textId="5A6E3FBB" w:rsidR="00D43C43" w:rsidRPr="000F29ED" w:rsidRDefault="00D43C43" w:rsidP="008A7A94">
            <w:pPr>
              <w:spacing w:after="0" w:line="240" w:lineRule="auto"/>
              <w:rPr>
                <w:rFonts w:ascii="Avenir Book" w:eastAsia="Times New Roman" w:hAnsi="Avenir Book" w:cs="Times New Roman"/>
                <w:sz w:val="18"/>
                <w:szCs w:val="20"/>
                <w:lang w:val="en-GB"/>
              </w:rPr>
            </w:pPr>
            <w:r w:rsidRPr="000F29ED">
              <w:rPr>
                <w:rFonts w:ascii="Avenir Book" w:eastAsia="Times New Roman" w:hAnsi="Avenir Book" w:cs="Times New Roman"/>
                <w:b/>
                <w:bCs/>
                <w:color w:val="000000"/>
                <w:sz w:val="18"/>
                <w:szCs w:val="20"/>
                <w:lang w:val="en-GB"/>
              </w:rPr>
              <w:t xml:space="preserve">CCWG Response: </w:t>
            </w:r>
            <w:r w:rsidRPr="000F29ED">
              <w:rPr>
                <w:rFonts w:ascii="Avenir Book" w:eastAsia="Times New Roman" w:hAnsi="Avenir Book" w:cs="Times New Roman"/>
                <w:color w:val="000000"/>
                <w:sz w:val="18"/>
                <w:szCs w:val="20"/>
                <w:lang w:val="en-GB"/>
              </w:rPr>
              <w:t>Thank you for your input</w:t>
            </w:r>
            <w:r w:rsidR="00FD027E" w:rsidRPr="000F29ED">
              <w:rPr>
                <w:rFonts w:ascii="Avenir Book" w:eastAsia="Times New Roman" w:hAnsi="Avenir Book" w:cs="Times New Roman"/>
                <w:color w:val="000000"/>
                <w:sz w:val="18"/>
                <w:szCs w:val="20"/>
                <w:lang w:val="en-GB"/>
              </w:rPr>
              <w:t>.</w:t>
            </w:r>
            <w:r w:rsidRPr="000F29ED">
              <w:rPr>
                <w:rFonts w:ascii="Avenir Book" w:eastAsia="Times New Roman" w:hAnsi="Avenir Book" w:cs="Times New Roman"/>
                <w:color w:val="000000"/>
                <w:sz w:val="18"/>
                <w:szCs w:val="20"/>
                <w:lang w:val="en-GB"/>
              </w:rPr>
              <w:t xml:space="preserve"> </w:t>
            </w:r>
          </w:p>
        </w:tc>
      </w:tr>
      <w:tr w:rsidR="00D43C43" w:rsidRPr="000F29ED" w14:paraId="4453848B" w14:textId="77777777" w:rsidTr="008A7A94">
        <w:tc>
          <w:tcPr>
            <w:tcW w:w="322" w:type="dxa"/>
            <w:vAlign w:val="center"/>
          </w:tcPr>
          <w:p w14:paraId="6306E5B0"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lang w:val="en-GB"/>
              </w:rPr>
            </w:pPr>
            <w:r w:rsidRPr="000F29ED">
              <w:rPr>
                <w:rFonts w:ascii="Avenir Book" w:eastAsia="Times New Roman" w:hAnsi="Avenir Book" w:cs="Arial"/>
                <w:b/>
                <w:color w:val="000000"/>
                <w:sz w:val="18"/>
                <w:szCs w:val="20"/>
                <w:lang w:val="en-GB"/>
              </w:rPr>
              <w:t>414</w:t>
            </w:r>
          </w:p>
        </w:tc>
        <w:tc>
          <w:tcPr>
            <w:tcW w:w="1478" w:type="dxa"/>
            <w:vAlign w:val="center"/>
          </w:tcPr>
          <w:p w14:paraId="1AA68AD9" w14:textId="77777777" w:rsidR="00D43C43" w:rsidRPr="000F29ED" w:rsidRDefault="00357BC7" w:rsidP="008A7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lang w:val="en-GB"/>
              </w:rPr>
            </w:pPr>
            <w:hyperlink r:id="rId29" w:history="1">
              <w:r w:rsidR="00D43C43" w:rsidRPr="000F29ED">
                <w:rPr>
                  <w:rStyle w:val="Hyperlink"/>
                  <w:rFonts w:ascii="Avenir Book" w:hAnsi="Avenir Book"/>
                  <w:sz w:val="18"/>
                  <w:szCs w:val="20"/>
                  <w:lang w:val="en-GB"/>
                </w:rPr>
                <w:t>GG</w:t>
              </w:r>
            </w:hyperlink>
          </w:p>
        </w:tc>
        <w:tc>
          <w:tcPr>
            <w:tcW w:w="5513" w:type="dxa"/>
            <w:vAlign w:val="center"/>
          </w:tcPr>
          <w:p w14:paraId="02296E9E"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0F29ED">
              <w:rPr>
                <w:rFonts w:ascii="Avenir Book" w:eastAsia="Times New Roman" w:hAnsi="Avenir Book" w:cs="Arial"/>
                <w:color w:val="000000"/>
                <w:sz w:val="18"/>
                <w:szCs w:val="20"/>
                <w:lang w:val="en-GB"/>
              </w:rPr>
              <w:t xml:space="preserve">For similar reasons, we are concerned that the power to remove the ICANN Board as a whole could have a potentially destabilizing effect on the </w:t>
            </w:r>
            <w:r w:rsidR="008A7A94" w:rsidRPr="000F29ED">
              <w:rPr>
                <w:rFonts w:ascii="Avenir Book" w:eastAsia="Times New Roman" w:hAnsi="Avenir Book" w:cs="Arial"/>
                <w:color w:val="000000"/>
                <w:sz w:val="18"/>
                <w:szCs w:val="20"/>
                <w:lang w:val="en-GB"/>
              </w:rPr>
              <w:t xml:space="preserve">Internet ecosystem. While we </w:t>
            </w:r>
            <w:r w:rsidRPr="000F29ED">
              <w:rPr>
                <w:rFonts w:ascii="Avenir Book" w:eastAsia="Times New Roman" w:hAnsi="Avenir Book" w:cs="Arial"/>
                <w:color w:val="000000"/>
                <w:sz w:val="18"/>
                <w:szCs w:val="20"/>
                <w:lang w:val="en-GB"/>
              </w:rPr>
              <w:t xml:space="preserve">believe that the Proposal’s suggestion that the community have the power, in exceptional circumstances, to remove individual Board members is a prudent way to enhance the organization’s overall accountability, we believe that the decision to remove the entire Board should still happen on the basis of particular, serious concerns with each individual Board member, not a generalized objection to the Board as a whole. For this reason, we would </w:t>
            </w:r>
            <w:proofErr w:type="spellStart"/>
            <w:r w:rsidRPr="000F29ED">
              <w:rPr>
                <w:rFonts w:ascii="Avenir Book" w:eastAsia="Times New Roman" w:hAnsi="Avenir Book" w:cs="Arial"/>
                <w:color w:val="000000"/>
                <w:sz w:val="18"/>
                <w:szCs w:val="20"/>
                <w:lang w:val="en-GB"/>
              </w:rPr>
              <w:t>favor</w:t>
            </w:r>
            <w:proofErr w:type="spellEnd"/>
            <w:r w:rsidRPr="000F29ED">
              <w:rPr>
                <w:rFonts w:ascii="Avenir Book" w:eastAsia="Times New Roman" w:hAnsi="Avenir Book" w:cs="Arial"/>
                <w:color w:val="000000"/>
                <w:sz w:val="18"/>
                <w:szCs w:val="20"/>
                <w:lang w:val="en-GB"/>
              </w:rPr>
              <w:t xml:space="preserve"> the community only having the power to remove individual Board members. </w:t>
            </w:r>
          </w:p>
        </w:tc>
        <w:tc>
          <w:tcPr>
            <w:tcW w:w="4027" w:type="dxa"/>
            <w:vAlign w:val="center"/>
          </w:tcPr>
          <w:p w14:paraId="2F1C9256" w14:textId="614BF7EC" w:rsidR="00D43C43" w:rsidRPr="000F29ED" w:rsidRDefault="00D43C43" w:rsidP="008A7A94">
            <w:pPr>
              <w:spacing w:after="0" w:line="240" w:lineRule="auto"/>
              <w:rPr>
                <w:rFonts w:ascii="Avenir Book" w:eastAsia="Times New Roman" w:hAnsi="Avenir Book" w:cs="Times New Roman"/>
                <w:sz w:val="18"/>
                <w:szCs w:val="20"/>
                <w:lang w:val="en-GB"/>
              </w:rPr>
            </w:pPr>
            <w:r w:rsidRPr="000F29ED">
              <w:rPr>
                <w:rFonts w:ascii="Avenir Book" w:eastAsia="Times New Roman" w:hAnsi="Avenir Book" w:cs="Times New Roman"/>
                <w:b/>
                <w:bCs/>
                <w:color w:val="000000"/>
                <w:sz w:val="18"/>
                <w:szCs w:val="20"/>
                <w:highlight w:val="yellow"/>
                <w:lang w:val="en-GB"/>
              </w:rPr>
              <w:t>CCWG Response:</w:t>
            </w:r>
            <w:r w:rsidRPr="000F29ED">
              <w:rPr>
                <w:rFonts w:ascii="Avenir Book" w:eastAsia="Times New Roman" w:hAnsi="Avenir Book" w:cs="Times New Roman"/>
                <w:b/>
                <w:bCs/>
                <w:color w:val="000000"/>
                <w:sz w:val="18"/>
                <w:szCs w:val="20"/>
                <w:lang w:val="en-GB"/>
              </w:rPr>
              <w:t xml:space="preserve"> </w:t>
            </w:r>
            <w:r w:rsidR="00FD027E" w:rsidRPr="000F29ED">
              <w:rPr>
                <w:rFonts w:ascii="Avenir Book" w:eastAsia="Times New Roman" w:hAnsi="Avenir Book" w:cs="Times New Roman"/>
                <w:bCs/>
                <w:color w:val="000000"/>
                <w:sz w:val="18"/>
                <w:szCs w:val="20"/>
                <w:lang w:val="en-GB"/>
              </w:rPr>
              <w:t>Thank you for your comment. The CCWG does not share your judgement about the impact of this power on the Internet ecosystem. The Second Draft Proposal does however require some different steps in using this power that may allay some of your concerns. We recommend you consider section 7.4 of the updated proposal and offer further comments if you wish.</w:t>
            </w:r>
          </w:p>
          <w:p w14:paraId="7626A9F8"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lang w:val="en-GB"/>
              </w:rPr>
            </w:pPr>
          </w:p>
        </w:tc>
      </w:tr>
      <w:tr w:rsidR="00D43C43" w:rsidRPr="000F29ED" w14:paraId="37D8A26E" w14:textId="77777777" w:rsidTr="008A7A94">
        <w:tc>
          <w:tcPr>
            <w:tcW w:w="322" w:type="dxa"/>
            <w:vAlign w:val="center"/>
          </w:tcPr>
          <w:p w14:paraId="5310AAE0"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lang w:val="en-GB"/>
              </w:rPr>
            </w:pPr>
            <w:r w:rsidRPr="000F29ED">
              <w:rPr>
                <w:rFonts w:ascii="Avenir Book" w:eastAsia="Times New Roman" w:hAnsi="Avenir Book" w:cs="Arial"/>
                <w:b/>
                <w:color w:val="000000"/>
                <w:sz w:val="18"/>
                <w:szCs w:val="20"/>
                <w:lang w:val="en-GB"/>
              </w:rPr>
              <w:t>415</w:t>
            </w:r>
          </w:p>
        </w:tc>
        <w:tc>
          <w:tcPr>
            <w:tcW w:w="1478" w:type="dxa"/>
            <w:vAlign w:val="center"/>
          </w:tcPr>
          <w:p w14:paraId="4178402C" w14:textId="77777777" w:rsidR="00D43C43" w:rsidRPr="000F29ED" w:rsidRDefault="00357BC7" w:rsidP="008A7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lang w:val="en-GB"/>
              </w:rPr>
            </w:pPr>
            <w:hyperlink r:id="rId30" w:history="1">
              <w:r w:rsidR="00D43C43" w:rsidRPr="000F29ED">
                <w:rPr>
                  <w:rStyle w:val="Hyperlink"/>
                  <w:rFonts w:ascii="Avenir Book" w:eastAsia="Times New Roman" w:hAnsi="Avenir Book" w:cs="Arial"/>
                  <w:sz w:val="18"/>
                  <w:szCs w:val="20"/>
                  <w:lang w:val="en-GB"/>
                </w:rPr>
                <w:t>ALAC</w:t>
              </w:r>
            </w:hyperlink>
          </w:p>
        </w:tc>
        <w:tc>
          <w:tcPr>
            <w:tcW w:w="5513" w:type="dxa"/>
            <w:vAlign w:val="center"/>
          </w:tcPr>
          <w:p w14:paraId="3D42A7EF"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0F29ED">
              <w:rPr>
                <w:rFonts w:ascii="Avenir Book" w:eastAsia="Times New Roman" w:hAnsi="Avenir Book" w:cs="Arial"/>
                <w:color w:val="000000"/>
                <w:sz w:val="18"/>
                <w:szCs w:val="20"/>
                <w:lang w:val="en-GB"/>
              </w:rPr>
              <w:t>- If we ultimately decide that legal status for AC/SOs is required to allow removal of Board members (or for any other reason), the following MUST be mandatory: ACs, SOs, their Unincorporated Associates (UA) and the individuals empowered to act on behalf of the UA, SO or AC must be fully indemnified by ICANN against any action that might be taken against them in their capacity as ICANN participants.</w:t>
            </w:r>
          </w:p>
          <w:p w14:paraId="41314E65"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0F29ED">
              <w:rPr>
                <w:rFonts w:ascii="Avenir Book" w:eastAsia="Times New Roman" w:hAnsi="Avenir Book" w:cs="Arial"/>
                <w:color w:val="000000"/>
                <w:sz w:val="18"/>
                <w:szCs w:val="20"/>
                <w:lang w:val="en-GB"/>
              </w:rPr>
              <w:t xml:space="preserve">- </w:t>
            </w:r>
            <w:proofErr w:type="gramStart"/>
            <w:r w:rsidRPr="000F29ED">
              <w:rPr>
                <w:rFonts w:ascii="Avenir Book" w:eastAsia="Times New Roman" w:hAnsi="Avenir Book" w:cs="Arial"/>
                <w:color w:val="000000"/>
                <w:sz w:val="18"/>
                <w:szCs w:val="20"/>
                <w:lang w:val="en-GB"/>
              </w:rPr>
              <w:t>if</w:t>
            </w:r>
            <w:proofErr w:type="gramEnd"/>
            <w:r w:rsidRPr="000F29ED">
              <w:rPr>
                <w:rFonts w:ascii="Avenir Book" w:eastAsia="Times New Roman" w:hAnsi="Avenir Book" w:cs="Arial"/>
                <w:color w:val="000000"/>
                <w:sz w:val="18"/>
                <w:szCs w:val="20"/>
                <w:lang w:val="en-GB"/>
              </w:rPr>
              <w:t xml:space="preserve"> there is a mechanism to ensure that Board member removal can be enshrined in the Bylaws without either a designator or membership model, the ALAC would far prefer that route. It has been suggested that agreements pre-signed by Board members prior to taking their seats agreeing to resign at the request of the community could accomplish that (similar to the mechanism described in Paragraph 235).</w:t>
            </w:r>
          </w:p>
          <w:p w14:paraId="1B9958FA"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0F29ED">
              <w:rPr>
                <w:rFonts w:ascii="Avenir Book" w:eastAsia="Times New Roman" w:hAnsi="Avenir Book" w:cs="Arial"/>
                <w:color w:val="000000"/>
                <w:sz w:val="18"/>
                <w:szCs w:val="20"/>
                <w:lang w:val="en-GB"/>
              </w:rPr>
              <w:t xml:space="preserve">- The ALAC has reservations about this mechanism. Exercising it </w:t>
            </w:r>
            <w:r w:rsidRPr="000F29ED">
              <w:rPr>
                <w:rFonts w:ascii="Avenir Book" w:eastAsia="Times New Roman" w:hAnsi="Avenir Book" w:cs="Arial"/>
                <w:color w:val="000000"/>
                <w:sz w:val="18"/>
                <w:szCs w:val="20"/>
                <w:lang w:val="en-GB"/>
              </w:rPr>
              <w:lastRenderedPageBreak/>
              <w:t xml:space="preserve">could potentially be catastrophic for ICANN, all the more so given that to date there has not been a viable proposal on how to govern ICANN in the interim until a new Board is selected. The potential for any interim Board being subject to capture or being unresponsive to community input is high, as is the danger of not having an effective Board in place to address any unforeseen circumstances that might arise. It is because of these difficulties that the ALAC would far prefer the “surgical” approach of carefully removing the Directors that the community believes are the source of ICANN’s problems while leaving a core Board in which it has confidence. </w:t>
            </w:r>
          </w:p>
        </w:tc>
        <w:tc>
          <w:tcPr>
            <w:tcW w:w="4027" w:type="dxa"/>
            <w:vAlign w:val="center"/>
          </w:tcPr>
          <w:p w14:paraId="75B9769A" w14:textId="77777777" w:rsidR="00D43C43" w:rsidRPr="000F29ED" w:rsidRDefault="00D43C43" w:rsidP="008A7A94">
            <w:pPr>
              <w:spacing w:after="0" w:line="240" w:lineRule="auto"/>
              <w:rPr>
                <w:rFonts w:ascii="Avenir Book" w:eastAsia="Times New Roman" w:hAnsi="Avenir Book" w:cs="Times New Roman"/>
                <w:sz w:val="18"/>
                <w:szCs w:val="20"/>
                <w:lang w:val="en-GB"/>
              </w:rPr>
            </w:pPr>
          </w:p>
          <w:p w14:paraId="6707F897" w14:textId="22D70675"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lang w:val="en-GB"/>
              </w:rPr>
            </w:pPr>
            <w:r w:rsidRPr="000F29ED">
              <w:rPr>
                <w:rFonts w:ascii="Avenir Book" w:eastAsia="Times New Roman" w:hAnsi="Avenir Book" w:cs="Times New Roman"/>
                <w:b/>
                <w:bCs/>
                <w:color w:val="000000"/>
                <w:sz w:val="18"/>
                <w:szCs w:val="20"/>
                <w:lang w:val="en-GB"/>
              </w:rPr>
              <w:t xml:space="preserve">CCWG Response: </w:t>
            </w:r>
            <w:r w:rsidRPr="000F29ED">
              <w:rPr>
                <w:rFonts w:ascii="Avenir Book" w:eastAsia="Times New Roman" w:hAnsi="Avenir Book" w:cs="Times New Roman"/>
                <w:color w:val="000000"/>
                <w:sz w:val="18"/>
                <w:szCs w:val="20"/>
                <w:lang w:val="en-GB"/>
              </w:rPr>
              <w:t>Thank you for your input.</w:t>
            </w:r>
            <w:r w:rsidR="00FD027E">
              <w:rPr>
                <w:rFonts w:ascii="Avenir Book" w:eastAsia="Times New Roman" w:hAnsi="Avenir Book" w:cs="Times New Roman"/>
                <w:color w:val="000000"/>
                <w:sz w:val="18"/>
                <w:szCs w:val="20"/>
                <w:lang w:val="en-GB"/>
              </w:rPr>
              <w:t xml:space="preserve"> The CCWG remains of the view that this power should remain part of the proposal, based on its own analysis and work and on the strong public comments in favour of it offered in response to our first proposal. The Second Draft Proposal addresses many of the concerns you raise – we welcome your comments on the updated proposal (see section 7.4). </w:t>
            </w:r>
          </w:p>
        </w:tc>
      </w:tr>
      <w:tr w:rsidR="00D43C43" w:rsidRPr="000F29ED" w14:paraId="33E23BEE" w14:textId="77777777" w:rsidTr="008A7A94">
        <w:tc>
          <w:tcPr>
            <w:tcW w:w="322" w:type="dxa"/>
          </w:tcPr>
          <w:p w14:paraId="0CDC2D2E"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lang w:val="en-GB"/>
              </w:rPr>
            </w:pPr>
            <w:r w:rsidRPr="000F29ED">
              <w:rPr>
                <w:rFonts w:ascii="Avenir Book" w:eastAsia="Times New Roman" w:hAnsi="Avenir Book" w:cs="Arial"/>
                <w:b/>
                <w:color w:val="000000"/>
                <w:sz w:val="18"/>
                <w:szCs w:val="20"/>
                <w:lang w:val="en-GB"/>
              </w:rPr>
              <w:lastRenderedPageBreak/>
              <w:t>416</w:t>
            </w:r>
          </w:p>
        </w:tc>
        <w:tc>
          <w:tcPr>
            <w:tcW w:w="1478" w:type="dxa"/>
            <w:vAlign w:val="center"/>
          </w:tcPr>
          <w:p w14:paraId="75BE01AB" w14:textId="77777777" w:rsidR="00D43C43" w:rsidRPr="000F29ED" w:rsidRDefault="00357BC7" w:rsidP="008A7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lang w:val="en-GB"/>
              </w:rPr>
            </w:pPr>
            <w:hyperlink r:id="rId31" w:history="1">
              <w:r w:rsidR="00D43C43" w:rsidRPr="000F29ED">
                <w:rPr>
                  <w:rStyle w:val="Hyperlink"/>
                  <w:rFonts w:ascii="Avenir Book" w:hAnsi="Avenir Book"/>
                  <w:sz w:val="18"/>
                  <w:szCs w:val="20"/>
                  <w:lang w:val="en-GB"/>
                </w:rPr>
                <w:t>SB</w:t>
              </w:r>
            </w:hyperlink>
          </w:p>
        </w:tc>
        <w:tc>
          <w:tcPr>
            <w:tcW w:w="5513" w:type="dxa"/>
          </w:tcPr>
          <w:p w14:paraId="1552F3A9"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0F29ED">
              <w:rPr>
                <w:rFonts w:ascii="Avenir Book" w:eastAsia="Times New Roman" w:hAnsi="Avenir Book" w:cs="Arial"/>
                <w:color w:val="000000"/>
                <w:sz w:val="18"/>
                <w:szCs w:val="20"/>
                <w:lang w:val="en-GB"/>
              </w:rPr>
              <w:t>ii. Recalling the whole Board of Directors</w:t>
            </w:r>
          </w:p>
          <w:p w14:paraId="2A5A5BA9"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0F29ED">
              <w:rPr>
                <w:rFonts w:ascii="Avenir Book" w:eastAsia="Times New Roman" w:hAnsi="Avenir Book" w:cs="Arial"/>
                <w:color w:val="000000"/>
                <w:sz w:val="18"/>
                <w:szCs w:val="20"/>
                <w:lang w:val="en-GB"/>
              </w:rPr>
              <w:t>1. It is possible that the process will be too complex and</w:t>
            </w:r>
          </w:p>
          <w:p w14:paraId="677B1DE3"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proofErr w:type="gramStart"/>
            <w:r w:rsidRPr="000F29ED">
              <w:rPr>
                <w:rFonts w:ascii="Avenir Book" w:eastAsia="Times New Roman" w:hAnsi="Avenir Book" w:cs="Arial"/>
                <w:color w:val="000000"/>
                <w:sz w:val="18"/>
                <w:szCs w:val="20"/>
                <w:lang w:val="en-GB"/>
              </w:rPr>
              <w:t>will</w:t>
            </w:r>
            <w:proofErr w:type="gramEnd"/>
            <w:r w:rsidRPr="000F29ED">
              <w:rPr>
                <w:rFonts w:ascii="Avenir Book" w:eastAsia="Times New Roman" w:hAnsi="Avenir Book" w:cs="Arial"/>
                <w:color w:val="000000"/>
                <w:sz w:val="18"/>
                <w:szCs w:val="20"/>
                <w:lang w:val="en-GB"/>
              </w:rPr>
              <w:t xml:space="preserve"> never go beyond distracting the participants and the</w:t>
            </w:r>
            <w:r w:rsidR="001C4FD7" w:rsidRPr="000F29ED">
              <w:rPr>
                <w:rFonts w:ascii="Avenir Book" w:eastAsia="Times New Roman" w:hAnsi="Avenir Book" w:cs="Arial"/>
                <w:color w:val="000000"/>
                <w:sz w:val="18"/>
                <w:szCs w:val="20"/>
                <w:lang w:val="en-GB"/>
              </w:rPr>
              <w:t xml:space="preserve"> </w:t>
            </w:r>
            <w:r w:rsidRPr="000F29ED">
              <w:rPr>
                <w:rFonts w:ascii="Avenir Book" w:eastAsia="Times New Roman" w:hAnsi="Avenir Book" w:cs="Arial"/>
                <w:color w:val="000000"/>
                <w:sz w:val="18"/>
                <w:szCs w:val="20"/>
                <w:lang w:val="en-GB"/>
              </w:rPr>
              <w:t>staff, not making any progress related to ICANN's</w:t>
            </w:r>
            <w:r w:rsidR="001C4FD7" w:rsidRPr="000F29ED">
              <w:rPr>
                <w:rFonts w:ascii="Avenir Book" w:eastAsia="Times New Roman" w:hAnsi="Avenir Book" w:cs="Arial"/>
                <w:color w:val="000000"/>
                <w:sz w:val="18"/>
                <w:szCs w:val="20"/>
                <w:lang w:val="en-GB"/>
              </w:rPr>
              <w:t xml:space="preserve"> </w:t>
            </w:r>
            <w:r w:rsidRPr="000F29ED">
              <w:rPr>
                <w:rFonts w:ascii="Avenir Book" w:eastAsia="Times New Roman" w:hAnsi="Avenir Book" w:cs="Arial"/>
                <w:color w:val="000000"/>
                <w:sz w:val="18"/>
                <w:szCs w:val="20"/>
                <w:lang w:val="en-GB"/>
              </w:rPr>
              <w:t>functions.</w:t>
            </w:r>
          </w:p>
          <w:p w14:paraId="79366FD8"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0F29ED">
              <w:rPr>
                <w:rFonts w:ascii="Avenir Book" w:eastAsia="Times New Roman" w:hAnsi="Avenir Book" w:cs="Arial"/>
                <w:color w:val="000000"/>
                <w:sz w:val="18"/>
                <w:szCs w:val="20"/>
                <w:lang w:val="en-GB"/>
              </w:rPr>
              <w:t>2. It is also possible that it will be so painful for ICANN (as</w:t>
            </w:r>
          </w:p>
          <w:p w14:paraId="386D9E44"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proofErr w:type="gramStart"/>
            <w:r w:rsidRPr="000F29ED">
              <w:rPr>
                <w:rFonts w:ascii="Avenir Book" w:eastAsia="Times New Roman" w:hAnsi="Avenir Book" w:cs="Arial"/>
                <w:color w:val="000000"/>
                <w:sz w:val="18"/>
                <w:szCs w:val="20"/>
                <w:lang w:val="en-GB"/>
              </w:rPr>
              <w:t>an</w:t>
            </w:r>
            <w:proofErr w:type="gramEnd"/>
            <w:r w:rsidRPr="000F29ED">
              <w:rPr>
                <w:rFonts w:ascii="Avenir Book" w:eastAsia="Times New Roman" w:hAnsi="Avenir Book" w:cs="Arial"/>
                <w:color w:val="000000"/>
                <w:sz w:val="18"/>
                <w:szCs w:val="20"/>
                <w:lang w:val="en-GB"/>
              </w:rPr>
              <w:t xml:space="preserve"> organization) that it will lead to its end and its</w:t>
            </w:r>
            <w:r w:rsidR="001C4FD7" w:rsidRPr="000F29ED">
              <w:rPr>
                <w:rFonts w:ascii="Avenir Book" w:eastAsia="Times New Roman" w:hAnsi="Avenir Book" w:cs="Arial"/>
                <w:color w:val="000000"/>
                <w:sz w:val="18"/>
                <w:szCs w:val="20"/>
                <w:lang w:val="en-GB"/>
              </w:rPr>
              <w:t xml:space="preserve"> </w:t>
            </w:r>
            <w:r w:rsidRPr="000F29ED">
              <w:rPr>
                <w:rFonts w:ascii="Avenir Book" w:eastAsia="Times New Roman" w:hAnsi="Avenir Book" w:cs="Arial"/>
                <w:color w:val="000000"/>
                <w:sz w:val="18"/>
                <w:szCs w:val="20"/>
                <w:lang w:val="en-GB"/>
              </w:rPr>
              <w:t>subsequent transfer to an intergovernmental structure</w:t>
            </w:r>
            <w:r w:rsidR="001C4FD7" w:rsidRPr="000F29ED">
              <w:rPr>
                <w:rFonts w:ascii="Avenir Book" w:eastAsia="Times New Roman" w:hAnsi="Avenir Book" w:cs="Arial"/>
                <w:color w:val="000000"/>
                <w:sz w:val="18"/>
                <w:szCs w:val="20"/>
                <w:lang w:val="en-GB"/>
              </w:rPr>
              <w:t xml:space="preserve"> </w:t>
            </w:r>
            <w:r w:rsidRPr="000F29ED">
              <w:rPr>
                <w:rFonts w:ascii="Avenir Book" w:eastAsia="Times New Roman" w:hAnsi="Avenir Book" w:cs="Arial"/>
                <w:color w:val="000000"/>
                <w:sz w:val="18"/>
                <w:szCs w:val="20"/>
                <w:lang w:val="en-GB"/>
              </w:rPr>
              <w:t>(which we do not want.)</w:t>
            </w:r>
          </w:p>
          <w:p w14:paraId="605D66A6"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
                <w:bCs/>
                <w:color w:val="000000"/>
                <w:sz w:val="18"/>
                <w:szCs w:val="20"/>
                <w:lang w:val="en-GB"/>
              </w:rPr>
            </w:pPr>
            <w:r w:rsidRPr="000F29ED">
              <w:rPr>
                <w:rFonts w:ascii="Avenir Book" w:eastAsia="Times New Roman" w:hAnsi="Avenir Book" w:cs="Arial"/>
                <w:b/>
                <w:bCs/>
                <w:color w:val="000000"/>
                <w:sz w:val="18"/>
                <w:szCs w:val="20"/>
                <w:lang w:val="en-GB"/>
              </w:rPr>
              <w:t>c. Alternative proposal</w:t>
            </w:r>
          </w:p>
          <w:p w14:paraId="7A37E73C"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proofErr w:type="spellStart"/>
            <w:r w:rsidRPr="000F29ED">
              <w:rPr>
                <w:rFonts w:ascii="Avenir Book" w:eastAsia="Times New Roman" w:hAnsi="Avenir Book" w:cs="Arial"/>
                <w:color w:val="000000"/>
                <w:sz w:val="18"/>
                <w:szCs w:val="20"/>
                <w:lang w:val="en-GB"/>
              </w:rPr>
              <w:t>i</w:t>
            </w:r>
            <w:proofErr w:type="spellEnd"/>
            <w:r w:rsidRPr="000F29ED">
              <w:rPr>
                <w:rFonts w:ascii="Avenir Book" w:eastAsia="Times New Roman" w:hAnsi="Avenir Book" w:cs="Arial"/>
                <w:color w:val="000000"/>
                <w:sz w:val="18"/>
                <w:szCs w:val="20"/>
                <w:lang w:val="en-GB"/>
              </w:rPr>
              <w:t>. In a given year the community will have the possibility of</w:t>
            </w:r>
            <w:r w:rsidR="001C4FD7" w:rsidRPr="000F29ED">
              <w:rPr>
                <w:rFonts w:ascii="Avenir Book" w:eastAsia="Times New Roman" w:hAnsi="Avenir Book" w:cs="Arial"/>
                <w:color w:val="000000"/>
                <w:sz w:val="18"/>
                <w:szCs w:val="20"/>
                <w:lang w:val="en-GB"/>
              </w:rPr>
              <w:t xml:space="preserve"> </w:t>
            </w:r>
            <w:r w:rsidRPr="000F29ED">
              <w:rPr>
                <w:rFonts w:ascii="Avenir Book" w:eastAsia="Times New Roman" w:hAnsi="Avenir Book" w:cs="Arial"/>
                <w:color w:val="000000"/>
                <w:sz w:val="18"/>
                <w:szCs w:val="20"/>
                <w:lang w:val="en-GB"/>
              </w:rPr>
              <w:t xml:space="preserve">recalling up to </w:t>
            </w:r>
            <w:r w:rsidRPr="000F29ED">
              <w:rPr>
                <w:rFonts w:ascii="Avenir Book" w:eastAsia="Times New Roman" w:hAnsi="Avenir Book" w:cs="Arial"/>
                <w:b/>
                <w:bCs/>
                <w:color w:val="000000"/>
                <w:sz w:val="18"/>
                <w:szCs w:val="20"/>
                <w:lang w:val="en-GB"/>
              </w:rPr>
              <w:t>7 members of the Board of Directors</w:t>
            </w:r>
            <w:r w:rsidRPr="000F29ED">
              <w:rPr>
                <w:rFonts w:ascii="Avenir Book" w:eastAsia="Times New Roman" w:hAnsi="Avenir Book" w:cs="Arial"/>
                <w:color w:val="000000"/>
                <w:sz w:val="18"/>
                <w:szCs w:val="20"/>
                <w:lang w:val="en-GB"/>
              </w:rPr>
              <w:t>.</w:t>
            </w:r>
          </w:p>
          <w:p w14:paraId="4DAEEF71"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0F29ED">
              <w:rPr>
                <w:rFonts w:ascii="Avenir Book" w:eastAsia="Times New Roman" w:hAnsi="Avenir Book" w:cs="Arial"/>
                <w:color w:val="000000"/>
                <w:sz w:val="18"/>
                <w:szCs w:val="20"/>
                <w:lang w:val="en-GB"/>
              </w:rPr>
              <w:t>ii. This proposed limit of 7 members allows the retention of 9</w:t>
            </w:r>
            <w:r w:rsidR="001C4FD7" w:rsidRPr="000F29ED">
              <w:rPr>
                <w:rFonts w:ascii="Avenir Book" w:eastAsia="Times New Roman" w:hAnsi="Avenir Book" w:cs="Arial"/>
                <w:color w:val="000000"/>
                <w:sz w:val="18"/>
                <w:szCs w:val="20"/>
                <w:lang w:val="en-GB"/>
              </w:rPr>
              <w:t xml:space="preserve"> </w:t>
            </w:r>
            <w:r w:rsidRPr="000F29ED">
              <w:rPr>
                <w:rFonts w:ascii="Avenir Book" w:eastAsia="Times New Roman" w:hAnsi="Avenir Book" w:cs="Arial"/>
                <w:color w:val="000000"/>
                <w:sz w:val="18"/>
                <w:szCs w:val="20"/>
                <w:lang w:val="en-GB"/>
              </w:rPr>
              <w:t>members who will undertake everyday operations until the 7</w:t>
            </w:r>
            <w:r w:rsidR="001C4FD7" w:rsidRPr="000F29ED">
              <w:rPr>
                <w:rFonts w:ascii="Avenir Book" w:eastAsia="Times New Roman" w:hAnsi="Avenir Book" w:cs="Arial"/>
                <w:color w:val="000000"/>
                <w:sz w:val="18"/>
                <w:szCs w:val="20"/>
                <w:lang w:val="en-GB"/>
              </w:rPr>
              <w:t xml:space="preserve"> </w:t>
            </w:r>
            <w:r w:rsidRPr="000F29ED">
              <w:rPr>
                <w:rFonts w:ascii="Avenir Book" w:eastAsia="Times New Roman" w:hAnsi="Avenir Book" w:cs="Arial"/>
                <w:color w:val="000000"/>
                <w:sz w:val="18"/>
                <w:szCs w:val="20"/>
                <w:lang w:val="en-GB"/>
              </w:rPr>
              <w:t>new members are elected.</w:t>
            </w:r>
          </w:p>
          <w:p w14:paraId="4B24ABA0"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0F29ED">
              <w:rPr>
                <w:rFonts w:ascii="Avenir Book" w:eastAsia="Times New Roman" w:hAnsi="Avenir Book" w:cs="Arial"/>
                <w:color w:val="000000"/>
                <w:sz w:val="18"/>
                <w:szCs w:val="20"/>
                <w:lang w:val="en-GB"/>
              </w:rPr>
              <w:t>iii. With the proposed annual election of 5 members, it would be</w:t>
            </w:r>
            <w:r w:rsidR="001C4FD7" w:rsidRPr="000F29ED">
              <w:rPr>
                <w:rFonts w:ascii="Avenir Book" w:eastAsia="Times New Roman" w:hAnsi="Avenir Book" w:cs="Arial"/>
                <w:color w:val="000000"/>
                <w:sz w:val="18"/>
                <w:szCs w:val="20"/>
                <w:lang w:val="en-GB"/>
              </w:rPr>
              <w:t xml:space="preserve"> </w:t>
            </w:r>
            <w:r w:rsidRPr="000F29ED">
              <w:rPr>
                <w:rFonts w:ascii="Avenir Book" w:eastAsia="Times New Roman" w:hAnsi="Avenir Book" w:cs="Arial"/>
                <w:color w:val="000000"/>
                <w:sz w:val="18"/>
                <w:szCs w:val="20"/>
                <w:lang w:val="en-GB"/>
              </w:rPr>
              <w:t>possible to change up to 12 members each year.</w:t>
            </w:r>
          </w:p>
        </w:tc>
        <w:tc>
          <w:tcPr>
            <w:tcW w:w="4027" w:type="dxa"/>
          </w:tcPr>
          <w:p w14:paraId="5E11B05C" w14:textId="77777777" w:rsidR="00D43C43" w:rsidRPr="000F29ED" w:rsidRDefault="00D43C43" w:rsidP="008A7A94">
            <w:pPr>
              <w:spacing w:after="0" w:line="240" w:lineRule="auto"/>
              <w:rPr>
                <w:rFonts w:ascii="Avenir Book" w:eastAsia="Times New Roman" w:hAnsi="Avenir Book" w:cs="Times New Roman"/>
                <w:sz w:val="18"/>
                <w:szCs w:val="20"/>
                <w:highlight w:val="yellow"/>
                <w:lang w:val="en-GB"/>
              </w:rPr>
            </w:pPr>
          </w:p>
          <w:p w14:paraId="67A78ED7" w14:textId="77777777" w:rsidR="00D43C43" w:rsidRPr="000F29ED" w:rsidRDefault="00D43C43" w:rsidP="008A7A94">
            <w:pPr>
              <w:spacing w:after="0" w:line="240" w:lineRule="auto"/>
              <w:rPr>
                <w:rFonts w:ascii="Avenir Book" w:eastAsia="Times New Roman" w:hAnsi="Avenir Book" w:cs="Times New Roman"/>
                <w:sz w:val="18"/>
                <w:szCs w:val="20"/>
                <w:lang w:val="en-GB"/>
              </w:rPr>
            </w:pPr>
            <w:r w:rsidRPr="000F29ED">
              <w:rPr>
                <w:rFonts w:ascii="Avenir Book" w:eastAsia="Times New Roman" w:hAnsi="Avenir Book" w:cs="Times New Roman"/>
                <w:b/>
                <w:bCs/>
                <w:color w:val="000000"/>
                <w:sz w:val="18"/>
                <w:szCs w:val="20"/>
                <w:highlight w:val="yellow"/>
                <w:lang w:val="en-GB"/>
              </w:rPr>
              <w:t>CCWG Response:</w:t>
            </w:r>
            <w:r w:rsidRPr="000F29ED">
              <w:rPr>
                <w:rFonts w:ascii="Avenir Book" w:eastAsia="Times New Roman" w:hAnsi="Avenir Book" w:cs="Times New Roman"/>
                <w:b/>
                <w:bCs/>
                <w:color w:val="000000"/>
                <w:sz w:val="18"/>
                <w:szCs w:val="20"/>
                <w:lang w:val="en-GB"/>
              </w:rPr>
              <w:t xml:space="preserve"> </w:t>
            </w:r>
          </w:p>
          <w:p w14:paraId="221FAAA5" w14:textId="63F157BF" w:rsidR="00D43C43" w:rsidRPr="000F29ED" w:rsidRDefault="00FD027E"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lang w:val="en-GB"/>
              </w:rPr>
            </w:pPr>
            <w:r>
              <w:rPr>
                <w:rFonts w:ascii="Avenir Book" w:eastAsia="Times New Roman" w:hAnsi="Avenir Book" w:cs="Arial"/>
                <w:color w:val="000000"/>
                <w:sz w:val="18"/>
                <w:szCs w:val="20"/>
                <w:lang w:val="en-GB"/>
              </w:rPr>
              <w:t>Thank you for your comment. The CCWG has revised and changed the way this proposed power would operate. The detailed explanation is in section 7.4 of our Second Draft Proposal. We have not adopted your proposed approach, but we would welcome your comments on our second proposal.</w:t>
            </w:r>
          </w:p>
        </w:tc>
      </w:tr>
      <w:tr w:rsidR="00D43C43" w:rsidRPr="000F29ED" w14:paraId="0F9D6729" w14:textId="77777777" w:rsidTr="008A7A94">
        <w:tc>
          <w:tcPr>
            <w:tcW w:w="322" w:type="dxa"/>
          </w:tcPr>
          <w:p w14:paraId="0921F7F3"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lang w:val="en-GB"/>
              </w:rPr>
            </w:pPr>
            <w:r w:rsidRPr="000F29ED">
              <w:rPr>
                <w:rFonts w:ascii="Avenir Book" w:eastAsia="Times New Roman" w:hAnsi="Avenir Book" w:cs="Arial"/>
                <w:b/>
                <w:color w:val="000000"/>
                <w:sz w:val="18"/>
                <w:szCs w:val="20"/>
                <w:lang w:val="en-GB"/>
              </w:rPr>
              <w:t>417</w:t>
            </w:r>
          </w:p>
        </w:tc>
        <w:tc>
          <w:tcPr>
            <w:tcW w:w="1478" w:type="dxa"/>
            <w:vAlign w:val="center"/>
          </w:tcPr>
          <w:p w14:paraId="7731DAA0" w14:textId="77777777" w:rsidR="00D43C43" w:rsidRPr="000F29ED" w:rsidRDefault="00357BC7" w:rsidP="008A7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lang w:val="en-GB"/>
              </w:rPr>
            </w:pPr>
            <w:hyperlink r:id="rId32" w:history="1">
              <w:r w:rsidR="00D43C43" w:rsidRPr="000F29ED">
                <w:rPr>
                  <w:rStyle w:val="Hyperlink"/>
                  <w:rFonts w:ascii="Avenir Book" w:hAnsi="Avenir Book" w:cs="Arial"/>
                  <w:sz w:val="18"/>
                  <w:szCs w:val="20"/>
                  <w:lang w:val="en-GB"/>
                </w:rPr>
                <w:t>RIR</w:t>
              </w:r>
            </w:hyperlink>
          </w:p>
        </w:tc>
        <w:tc>
          <w:tcPr>
            <w:tcW w:w="5513" w:type="dxa"/>
          </w:tcPr>
          <w:p w14:paraId="4E9D128D"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0F29ED">
              <w:rPr>
                <w:rFonts w:ascii="Avenir Book" w:eastAsia="Times New Roman" w:hAnsi="Avenir Book" w:cs="Arial"/>
                <w:color w:val="000000"/>
                <w:sz w:val="18"/>
                <w:szCs w:val="20"/>
                <w:lang w:val="en-GB"/>
              </w:rPr>
              <w:t xml:space="preserve">In principle there are no objections to the introduction of this power, assuming that this power can only be exercised with the proposed threshold (75%). However, concerns were expressed as to whether such a threshold can be readily achieved by a membership-based organization under Californian law. It was appreciated that under Californian law the entire board could be </w:t>
            </w:r>
            <w:r w:rsidRPr="000F29ED">
              <w:rPr>
                <w:rFonts w:ascii="Avenir Book" w:eastAsia="Times New Roman" w:hAnsi="Avenir Book" w:cs="Arial"/>
                <w:color w:val="000000"/>
                <w:sz w:val="18"/>
                <w:szCs w:val="20"/>
                <w:lang w:val="en-GB"/>
              </w:rPr>
              <w:lastRenderedPageBreak/>
              <w:t xml:space="preserve">dismissed, if requested by a simple majority of the members. If this understanding </w:t>
            </w:r>
            <w:proofErr w:type="gramStart"/>
            <w:r w:rsidRPr="000F29ED">
              <w:rPr>
                <w:rFonts w:ascii="Avenir Book" w:eastAsia="Times New Roman" w:hAnsi="Avenir Book" w:cs="Arial"/>
                <w:color w:val="000000"/>
                <w:sz w:val="18"/>
                <w:szCs w:val="20"/>
                <w:lang w:val="en-GB"/>
              </w:rPr>
              <w:t>is</w:t>
            </w:r>
            <w:proofErr w:type="gramEnd"/>
            <w:r w:rsidRPr="000F29ED">
              <w:rPr>
                <w:rFonts w:ascii="Avenir Book" w:eastAsia="Times New Roman" w:hAnsi="Avenir Book" w:cs="Arial"/>
                <w:color w:val="000000"/>
                <w:sz w:val="18"/>
                <w:szCs w:val="20"/>
                <w:lang w:val="en-GB"/>
              </w:rPr>
              <w:t xml:space="preserve"> correct, the introduction of this power would put at risk ICANN s stability and have a negative impact on the organization's accountability. Therefore, it is recommended that the CCWG ensure that a higher threshold than simple majority can be required for the exercise of this power under Californian law, and that the proposed structure for accomplished this be detailed in the proposal </w:t>
            </w:r>
          </w:p>
        </w:tc>
        <w:tc>
          <w:tcPr>
            <w:tcW w:w="4027" w:type="dxa"/>
          </w:tcPr>
          <w:p w14:paraId="1CF95C21" w14:textId="77777777" w:rsidR="001C4FD7" w:rsidRPr="000F29ED" w:rsidRDefault="001C4FD7" w:rsidP="001C4FD7">
            <w:pPr>
              <w:spacing w:after="0" w:line="240" w:lineRule="auto"/>
              <w:rPr>
                <w:rFonts w:ascii="Avenir Book" w:eastAsia="Times New Roman" w:hAnsi="Avenir Book" w:cs="Times New Roman"/>
                <w:sz w:val="18"/>
                <w:szCs w:val="20"/>
                <w:highlight w:val="yellow"/>
                <w:lang w:val="en-GB"/>
              </w:rPr>
            </w:pPr>
          </w:p>
          <w:p w14:paraId="25502B64" w14:textId="3E07DCE0" w:rsidR="001C4FD7" w:rsidRPr="000F29ED" w:rsidRDefault="001C4FD7" w:rsidP="005026B7">
            <w:pPr>
              <w:spacing w:after="0" w:line="240" w:lineRule="auto"/>
              <w:rPr>
                <w:rFonts w:ascii="Avenir Book" w:eastAsia="Times New Roman" w:hAnsi="Avenir Book" w:cs="Times New Roman"/>
                <w:sz w:val="18"/>
                <w:szCs w:val="20"/>
                <w:lang w:val="en-GB"/>
              </w:rPr>
            </w:pPr>
            <w:r w:rsidRPr="000F29ED">
              <w:rPr>
                <w:rFonts w:ascii="Avenir Book" w:eastAsia="Times New Roman" w:hAnsi="Avenir Book" w:cs="Times New Roman"/>
                <w:b/>
                <w:bCs/>
                <w:color w:val="000000"/>
                <w:sz w:val="18"/>
                <w:szCs w:val="20"/>
                <w:highlight w:val="yellow"/>
                <w:lang w:val="en-GB"/>
              </w:rPr>
              <w:t>CCWG Response:</w:t>
            </w:r>
            <w:r w:rsidRPr="000F29ED">
              <w:rPr>
                <w:rFonts w:ascii="Avenir Book" w:eastAsia="Times New Roman" w:hAnsi="Avenir Book" w:cs="Times New Roman"/>
                <w:b/>
                <w:bCs/>
                <w:color w:val="000000"/>
                <w:sz w:val="18"/>
                <w:szCs w:val="20"/>
                <w:lang w:val="en-GB"/>
              </w:rPr>
              <w:t xml:space="preserve"> </w:t>
            </w:r>
            <w:r w:rsidR="00FD027E">
              <w:rPr>
                <w:rFonts w:ascii="Avenir Book" w:eastAsia="Times New Roman" w:hAnsi="Avenir Book" w:cs="Times New Roman"/>
                <w:bCs/>
                <w:color w:val="000000"/>
                <w:sz w:val="18"/>
                <w:szCs w:val="20"/>
                <w:lang w:val="en-GB"/>
              </w:rPr>
              <w:t xml:space="preserve">Thank you for your comment. The Second Draft Proposal from the CCWG addresses your concern. The new Community Mechanism as Sole Member model (see section 6) avoids the problem of the proposed threshold (still 75% - see section 7.4 for the details) being overridden by </w:t>
            </w:r>
            <w:r w:rsidR="00FD027E">
              <w:rPr>
                <w:rFonts w:ascii="Avenir Book" w:eastAsia="Times New Roman" w:hAnsi="Avenir Book" w:cs="Times New Roman"/>
                <w:bCs/>
                <w:color w:val="000000"/>
                <w:sz w:val="18"/>
                <w:szCs w:val="20"/>
                <w:lang w:val="en-GB"/>
              </w:rPr>
              <w:lastRenderedPageBreak/>
              <w:t>statutory rights of members. We welcome your review of the updated proposal and any further comments you have.</w:t>
            </w:r>
          </w:p>
        </w:tc>
      </w:tr>
      <w:tr w:rsidR="00D43C43" w:rsidRPr="000F29ED" w14:paraId="3BD373E5" w14:textId="77777777" w:rsidTr="008A7A94">
        <w:tc>
          <w:tcPr>
            <w:tcW w:w="322" w:type="dxa"/>
          </w:tcPr>
          <w:p w14:paraId="248B3C7B"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lang w:val="en-GB"/>
              </w:rPr>
            </w:pPr>
            <w:r w:rsidRPr="000F29ED">
              <w:rPr>
                <w:rFonts w:ascii="Avenir Book" w:eastAsia="Times New Roman" w:hAnsi="Avenir Book" w:cs="Arial"/>
                <w:b/>
                <w:color w:val="000000"/>
                <w:sz w:val="18"/>
                <w:szCs w:val="20"/>
                <w:lang w:val="en-GB"/>
              </w:rPr>
              <w:lastRenderedPageBreak/>
              <w:t>418</w:t>
            </w:r>
          </w:p>
        </w:tc>
        <w:tc>
          <w:tcPr>
            <w:tcW w:w="1478" w:type="dxa"/>
            <w:vAlign w:val="center"/>
          </w:tcPr>
          <w:p w14:paraId="0C9BF116" w14:textId="77777777" w:rsidR="00D43C43" w:rsidRPr="000F29ED" w:rsidRDefault="00357BC7" w:rsidP="008A7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venir Book" w:hAnsi="Avenir Book" w:cs="Arial"/>
                <w:b/>
                <w:sz w:val="18"/>
                <w:szCs w:val="20"/>
                <w:lang w:val="en-GB"/>
              </w:rPr>
            </w:pPr>
            <w:hyperlink r:id="rId33" w:history="1">
              <w:proofErr w:type="spellStart"/>
              <w:r w:rsidR="00D43C43" w:rsidRPr="000F29ED">
                <w:rPr>
                  <w:rStyle w:val="Hyperlink"/>
                  <w:rFonts w:ascii="Avenir Book" w:hAnsi="Avenir Book" w:cs="Arial"/>
                  <w:sz w:val="18"/>
                  <w:szCs w:val="20"/>
                  <w:lang w:val="en-GB"/>
                </w:rPr>
                <w:t>DotMusic</w:t>
              </w:r>
              <w:proofErr w:type="spellEnd"/>
            </w:hyperlink>
          </w:p>
          <w:p w14:paraId="557C8786" w14:textId="77777777" w:rsidR="00D43C43" w:rsidRPr="000F29ED" w:rsidRDefault="00D43C43" w:rsidP="008A7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lang w:val="en-GB"/>
              </w:rPr>
            </w:pPr>
          </w:p>
        </w:tc>
        <w:tc>
          <w:tcPr>
            <w:tcW w:w="5513" w:type="dxa"/>
          </w:tcPr>
          <w:p w14:paraId="2567F1CE"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proofErr w:type="spellStart"/>
            <w:r w:rsidRPr="000F29ED">
              <w:rPr>
                <w:rFonts w:ascii="Avenir Book" w:eastAsia="Times New Roman" w:hAnsi="Avenir Book" w:cs="Arial"/>
                <w:color w:val="000000"/>
                <w:sz w:val="18"/>
                <w:szCs w:val="20"/>
                <w:lang w:val="en-GB"/>
              </w:rPr>
              <w:t>DotMusic</w:t>
            </w:r>
            <w:proofErr w:type="spellEnd"/>
            <w:r w:rsidRPr="000F29ED">
              <w:rPr>
                <w:rFonts w:ascii="Avenir Book" w:eastAsia="Times New Roman" w:hAnsi="Avenir Book" w:cs="Arial"/>
                <w:color w:val="000000"/>
                <w:sz w:val="18"/>
                <w:szCs w:val="20"/>
                <w:lang w:val="en-GB"/>
              </w:rPr>
              <w:t xml:space="preserve"> agrees that the community should have the power to remove Board members or the entire Board. A special committee may be considered to handle these petitions for any Board member removal.</w:t>
            </w:r>
          </w:p>
        </w:tc>
        <w:tc>
          <w:tcPr>
            <w:tcW w:w="4027" w:type="dxa"/>
          </w:tcPr>
          <w:p w14:paraId="66762653" w14:textId="77777777" w:rsidR="005026B7" w:rsidRPr="000F29ED" w:rsidRDefault="005026B7" w:rsidP="005026B7">
            <w:pPr>
              <w:spacing w:after="0" w:line="240" w:lineRule="auto"/>
              <w:rPr>
                <w:rFonts w:ascii="Avenir Book" w:eastAsia="Times New Roman" w:hAnsi="Avenir Book" w:cs="Times New Roman"/>
                <w:sz w:val="18"/>
                <w:szCs w:val="20"/>
                <w:lang w:val="en-GB"/>
              </w:rPr>
            </w:pPr>
          </w:p>
          <w:p w14:paraId="74B3BC78" w14:textId="77777777" w:rsidR="005026B7" w:rsidRDefault="005026B7" w:rsidP="00502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lang w:val="en-GB"/>
              </w:rPr>
            </w:pPr>
            <w:r w:rsidRPr="000F29ED">
              <w:rPr>
                <w:rFonts w:ascii="Avenir Book" w:eastAsia="Times New Roman" w:hAnsi="Avenir Book" w:cs="Times New Roman"/>
                <w:b/>
                <w:bCs/>
                <w:color w:val="000000"/>
                <w:sz w:val="18"/>
                <w:szCs w:val="20"/>
                <w:lang w:val="en-GB"/>
              </w:rPr>
              <w:t xml:space="preserve">CCWG Response: </w:t>
            </w:r>
            <w:r w:rsidRPr="000F29ED">
              <w:rPr>
                <w:rFonts w:ascii="Avenir Book" w:eastAsia="Times New Roman" w:hAnsi="Avenir Book" w:cs="Times New Roman"/>
                <w:color w:val="000000"/>
                <w:sz w:val="18"/>
                <w:szCs w:val="20"/>
                <w:lang w:val="en-GB"/>
              </w:rPr>
              <w:t>Thank you for your input</w:t>
            </w:r>
            <w:r w:rsidR="00FD027E">
              <w:rPr>
                <w:rFonts w:ascii="Avenir Book" w:eastAsia="Times New Roman" w:hAnsi="Avenir Book" w:cs="Times New Roman"/>
                <w:color w:val="000000"/>
                <w:sz w:val="18"/>
                <w:szCs w:val="20"/>
                <w:lang w:val="en-GB"/>
              </w:rPr>
              <w:t>. The Second Draft Proposal includes more details for how to deal with the problem of an interim board – please review section 7.4 and offer us any further comments you have.</w:t>
            </w:r>
          </w:p>
          <w:p w14:paraId="5DA91D3C" w14:textId="0293A1D3" w:rsidR="00FD027E" w:rsidRPr="000F29ED" w:rsidRDefault="00FD027E" w:rsidP="00502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lang w:val="en-GB"/>
              </w:rPr>
            </w:pPr>
          </w:p>
        </w:tc>
      </w:tr>
      <w:tr w:rsidR="00D43C43" w:rsidRPr="000F29ED" w14:paraId="7CEE9672" w14:textId="77777777" w:rsidTr="008A7A94">
        <w:tc>
          <w:tcPr>
            <w:tcW w:w="322" w:type="dxa"/>
          </w:tcPr>
          <w:p w14:paraId="3A11DDA7" w14:textId="2E5236DE"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lang w:val="en-GB"/>
              </w:rPr>
            </w:pPr>
            <w:r w:rsidRPr="000F29ED">
              <w:rPr>
                <w:rFonts w:ascii="Avenir Book" w:eastAsia="Times New Roman" w:hAnsi="Avenir Book" w:cs="Arial"/>
                <w:b/>
                <w:color w:val="000000"/>
                <w:sz w:val="18"/>
                <w:szCs w:val="20"/>
                <w:lang w:val="en-GB"/>
              </w:rPr>
              <w:t>419</w:t>
            </w:r>
          </w:p>
        </w:tc>
        <w:tc>
          <w:tcPr>
            <w:tcW w:w="1478" w:type="dxa"/>
            <w:vAlign w:val="center"/>
          </w:tcPr>
          <w:p w14:paraId="5A7111C1" w14:textId="77777777" w:rsidR="00D43C43" w:rsidRPr="000F29ED" w:rsidRDefault="00357BC7" w:rsidP="008A7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lang w:val="en-GB"/>
              </w:rPr>
            </w:pPr>
            <w:hyperlink r:id="rId34" w:history="1">
              <w:r w:rsidR="00D43C43" w:rsidRPr="000F29ED">
                <w:rPr>
                  <w:rStyle w:val="Hyperlink"/>
                  <w:rFonts w:ascii="Avenir Book" w:hAnsi="Avenir Book" w:cs="Arial"/>
                  <w:sz w:val="18"/>
                  <w:szCs w:val="20"/>
                  <w:lang w:val="en-GB"/>
                </w:rPr>
                <w:t>Siva</w:t>
              </w:r>
            </w:hyperlink>
          </w:p>
        </w:tc>
        <w:tc>
          <w:tcPr>
            <w:tcW w:w="5513" w:type="dxa"/>
          </w:tcPr>
          <w:p w14:paraId="3EC2FAE5" w14:textId="77777777" w:rsidR="00D43C43" w:rsidRPr="000F29ED" w:rsidRDefault="00D43C43"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0F29ED">
              <w:rPr>
                <w:rFonts w:ascii="Avenir Book" w:eastAsia="Times New Roman" w:hAnsi="Avenir Book" w:cs="Arial"/>
                <w:color w:val="000000"/>
                <w:sz w:val="18"/>
                <w:szCs w:val="20"/>
                <w:lang w:val="en-GB"/>
              </w:rPr>
              <w:t xml:space="preserve">So long as an eco-system prevails within ICANN wherein the Community is not “captured”, the provision of powers to recall the entire ICANN Board is notionally appropriate if acknowledged as Titular powers to be invoked during an unlikely disaster. </w:t>
            </w:r>
          </w:p>
        </w:tc>
        <w:tc>
          <w:tcPr>
            <w:tcW w:w="4027" w:type="dxa"/>
          </w:tcPr>
          <w:p w14:paraId="519E9272" w14:textId="77777777" w:rsidR="005026B7" w:rsidRPr="000F29ED" w:rsidRDefault="005026B7" w:rsidP="005026B7">
            <w:pPr>
              <w:spacing w:after="0" w:line="240" w:lineRule="auto"/>
              <w:rPr>
                <w:rFonts w:ascii="Avenir Book" w:eastAsia="Times New Roman" w:hAnsi="Avenir Book" w:cs="Times New Roman"/>
                <w:sz w:val="18"/>
                <w:szCs w:val="20"/>
                <w:lang w:val="en-GB"/>
              </w:rPr>
            </w:pPr>
          </w:p>
          <w:p w14:paraId="4B650145" w14:textId="469B888C" w:rsidR="005026B7" w:rsidRPr="000F29ED" w:rsidRDefault="005026B7" w:rsidP="00502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lang w:val="en-GB"/>
              </w:rPr>
            </w:pPr>
            <w:r w:rsidRPr="000F29ED">
              <w:rPr>
                <w:rFonts w:ascii="Avenir Book" w:eastAsia="Times New Roman" w:hAnsi="Avenir Book" w:cs="Times New Roman"/>
                <w:b/>
                <w:bCs/>
                <w:color w:val="000000"/>
                <w:sz w:val="18"/>
                <w:szCs w:val="20"/>
                <w:lang w:val="en-GB"/>
              </w:rPr>
              <w:t xml:space="preserve">CCWG Response: </w:t>
            </w:r>
            <w:r w:rsidRPr="000F29ED">
              <w:rPr>
                <w:rFonts w:ascii="Avenir Book" w:eastAsia="Times New Roman" w:hAnsi="Avenir Book" w:cs="Times New Roman"/>
                <w:color w:val="000000"/>
                <w:sz w:val="18"/>
                <w:szCs w:val="20"/>
                <w:lang w:val="en-GB"/>
              </w:rPr>
              <w:t>Thank you for your input</w:t>
            </w:r>
            <w:r w:rsidR="000F29ED">
              <w:rPr>
                <w:rFonts w:ascii="Avenir Book" w:eastAsia="Times New Roman" w:hAnsi="Avenir Book" w:cs="Times New Roman"/>
                <w:color w:val="000000"/>
                <w:sz w:val="18"/>
                <w:szCs w:val="20"/>
                <w:lang w:val="en-GB"/>
              </w:rPr>
              <w:t>.</w:t>
            </w:r>
            <w:bookmarkStart w:id="0" w:name="_GoBack"/>
            <w:bookmarkEnd w:id="0"/>
          </w:p>
        </w:tc>
      </w:tr>
    </w:tbl>
    <w:p w14:paraId="680E8035" w14:textId="77777777" w:rsidR="00BB0986" w:rsidRPr="000F29ED" w:rsidRDefault="00BB0986">
      <w:pPr>
        <w:rPr>
          <w:lang w:val="en-GB"/>
        </w:rPr>
      </w:pPr>
    </w:p>
    <w:sectPr w:rsidR="00BB0986" w:rsidRPr="000F29ED" w:rsidSect="00D43C4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72EC6"/>
    <w:multiLevelType w:val="multilevel"/>
    <w:tmpl w:val="9E6E9234"/>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venir Book" w:eastAsia="Times New Roman" w:hAnsi="Avenir Book"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3F2C76"/>
    <w:multiLevelType w:val="multilevel"/>
    <w:tmpl w:val="D502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C43"/>
    <w:rsid w:val="000F29ED"/>
    <w:rsid w:val="001C4FD7"/>
    <w:rsid w:val="00357BC7"/>
    <w:rsid w:val="004D3C6F"/>
    <w:rsid w:val="005026B7"/>
    <w:rsid w:val="007371DB"/>
    <w:rsid w:val="008A7A94"/>
    <w:rsid w:val="00AF10E4"/>
    <w:rsid w:val="00BB0986"/>
    <w:rsid w:val="00D43C43"/>
    <w:rsid w:val="00E24D8F"/>
    <w:rsid w:val="00FC4E42"/>
    <w:rsid w:val="00FD0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E6F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C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C43"/>
    <w:rPr>
      <w:color w:val="0000FF"/>
      <w:u w:val="single"/>
    </w:rPr>
  </w:style>
  <w:style w:type="table" w:styleId="TableGrid">
    <w:name w:val="Table Grid"/>
    <w:basedOn w:val="TableNormal"/>
    <w:uiPriority w:val="59"/>
    <w:rsid w:val="00D43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43C4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026B7"/>
    <w:pPr>
      <w:ind w:left="720"/>
      <w:contextualSpacing/>
    </w:pPr>
  </w:style>
  <w:style w:type="paragraph" w:styleId="BalloonText">
    <w:name w:val="Balloon Text"/>
    <w:basedOn w:val="Normal"/>
    <w:link w:val="BalloonTextChar"/>
    <w:uiPriority w:val="99"/>
    <w:semiHidden/>
    <w:unhideWhenUsed/>
    <w:rsid w:val="00357BC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57BC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C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C43"/>
    <w:rPr>
      <w:color w:val="0000FF"/>
      <w:u w:val="single"/>
    </w:rPr>
  </w:style>
  <w:style w:type="table" w:styleId="TableGrid">
    <w:name w:val="Table Grid"/>
    <w:basedOn w:val="TableNormal"/>
    <w:uiPriority w:val="59"/>
    <w:rsid w:val="00D43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43C4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026B7"/>
    <w:pPr>
      <w:ind w:left="720"/>
      <w:contextualSpacing/>
    </w:pPr>
  </w:style>
  <w:style w:type="paragraph" w:styleId="BalloonText">
    <w:name w:val="Balloon Text"/>
    <w:basedOn w:val="Normal"/>
    <w:link w:val="BalloonTextChar"/>
    <w:uiPriority w:val="99"/>
    <w:semiHidden/>
    <w:unhideWhenUsed/>
    <w:rsid w:val="00357BC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57BC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forum.icann.org/lists/comments-ccwg-accountability-draft-proposal-04may15/msg00033.html" TargetMode="External"/><Relationship Id="rId21" Type="http://schemas.openxmlformats.org/officeDocument/2006/relationships/hyperlink" Target="http://forum.icann.org/lists/comments-ccwg-accountability-draft-proposal-04may15/msg00034.html" TargetMode="External"/><Relationship Id="rId22" Type="http://schemas.openxmlformats.org/officeDocument/2006/relationships/hyperlink" Target="http://forum.icann.org/lists/comments-ccwg-accountability-draft-proposal-04may15/msg00038.html" TargetMode="External"/><Relationship Id="rId23" Type="http://schemas.openxmlformats.org/officeDocument/2006/relationships/hyperlink" Target="http://forum.icann.org/lists/comments-ccwg-accountability-draft-proposal-04may15/msg00040.html" TargetMode="External"/><Relationship Id="rId24" Type="http://schemas.openxmlformats.org/officeDocument/2006/relationships/hyperlink" Target="http://forum.icann.org/lists/comments-ccwg-accountability-draft-proposal-04may15/msg00041.html" TargetMode="External"/><Relationship Id="rId25" Type="http://schemas.openxmlformats.org/officeDocument/2006/relationships/hyperlink" Target="http://forum.icann.org/lists/comments-ccwg-accountability-draft-proposal-04may15/msg00052.html" TargetMode="External"/><Relationship Id="rId26" Type="http://schemas.openxmlformats.org/officeDocument/2006/relationships/hyperlink" Target="http://forum.icann.org/lists/comments-ccwg-accountability-draft-proposal-04may15/msg00049.html" TargetMode="External"/><Relationship Id="rId27" Type="http://schemas.openxmlformats.org/officeDocument/2006/relationships/hyperlink" Target="http://forum.icann.org/lists/comments-ccwg-accountability-draft-proposal-04may15/msg00051.html" TargetMode="External"/><Relationship Id="rId28" Type="http://schemas.openxmlformats.org/officeDocument/2006/relationships/hyperlink" Target="http://forum.icann.org/lists/comments-ccwg-accountability-draft-proposal-04may15/msg00056.html" TargetMode="External"/><Relationship Id="rId29" Type="http://schemas.openxmlformats.org/officeDocument/2006/relationships/hyperlink" Target="http://forum.icann.org/lists/comments-ccwg-accountability-draft-proposal-04may15/msg00045.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forum.icann.org/lists/comments-ccwg-accountability-draft-proposal-04may15/msg00058.html" TargetMode="External"/><Relationship Id="rId31" Type="http://schemas.openxmlformats.org/officeDocument/2006/relationships/hyperlink" Target="http://forum.icann.org/lists/comments-ccwg-accountability-draft-proposal-04may15/msg00063.html" TargetMode="External"/><Relationship Id="rId32" Type="http://schemas.openxmlformats.org/officeDocument/2006/relationships/hyperlink" Target="http://forum.icann.org/lists/comments-ccwg-accountability-draft-proposal-04may15/msg00065.html" TargetMode="External"/><Relationship Id="rId9" Type="http://schemas.openxmlformats.org/officeDocument/2006/relationships/hyperlink" Target="http://forum.icann.org/lists/comments-ccwg-accountability-draft-proposal-04may15/msg00008.html" TargetMode="External"/><Relationship Id="rId6" Type="http://schemas.openxmlformats.org/officeDocument/2006/relationships/hyperlink" Target="http://forum.icann.org/lists/comments-ccwg-accountability-draft-proposal-04may15/msg00000.html" TargetMode="External"/><Relationship Id="rId7" Type="http://schemas.openxmlformats.org/officeDocument/2006/relationships/hyperlink" Target="http://forum.icann.org/lists/comments-ccwg-accountability-draft-proposal-04may15/msg00002.html" TargetMode="External"/><Relationship Id="rId8" Type="http://schemas.openxmlformats.org/officeDocument/2006/relationships/hyperlink" Target="http://forum.icann.org/lists/comments-ccwg-accountability-draft-proposal-04may15/msg00003.html" TargetMode="External"/><Relationship Id="rId33" Type="http://schemas.openxmlformats.org/officeDocument/2006/relationships/hyperlink" Target="http://forum.icann.org/lists/comments-ccwg-accountability-draft-proposal-04may15/msg00066.html" TargetMode="External"/><Relationship Id="rId34" Type="http://schemas.openxmlformats.org/officeDocument/2006/relationships/hyperlink" Target="http://forum.icann.org/lists/comments-ccwg-accountability-draft-proposal-04may15/msg00068.html"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forum.icann.org/lists/comments-ccwg-accountability-draft-proposal-04may15/msg00009.html" TargetMode="External"/><Relationship Id="rId11" Type="http://schemas.openxmlformats.org/officeDocument/2006/relationships/hyperlink" Target="http://forum.icann.org/lists/comments-ccwg-accountability-draft-proposal-04may15/msg00011.html" TargetMode="External"/><Relationship Id="rId12" Type="http://schemas.openxmlformats.org/officeDocument/2006/relationships/hyperlink" Target="http://forum.icann.org/lists/comments-ccwg-accountability-draft-proposal-04may15/msg00017.html" TargetMode="External"/><Relationship Id="rId13" Type="http://schemas.openxmlformats.org/officeDocument/2006/relationships/hyperlink" Target="http://forum.icann.org/lists/comments-ccwg-accountability-draft-proposal-04may15/msg00031.html" TargetMode="External"/><Relationship Id="rId14" Type="http://schemas.openxmlformats.org/officeDocument/2006/relationships/hyperlink" Target="http://forum.icann.org/lists/comments-ccwg-accountability-draft-proposal-04may15/msg00022.html" TargetMode="External"/><Relationship Id="rId15" Type="http://schemas.openxmlformats.org/officeDocument/2006/relationships/hyperlink" Target="http://forum.icann.org/lists/comments-ccwg-accountability-draft-proposal-04may15/msg00024.html" TargetMode="External"/><Relationship Id="rId16" Type="http://schemas.openxmlformats.org/officeDocument/2006/relationships/hyperlink" Target="http://forum.icann.org/lists/comments-ccwg-accountability-draft-proposal-04may15/msg00025.html" TargetMode="External"/><Relationship Id="rId17" Type="http://schemas.openxmlformats.org/officeDocument/2006/relationships/hyperlink" Target="http://forum.icann.org/lists/comments-ccwg-accountability-draft-proposal-04may15/msg00028.html" TargetMode="External"/><Relationship Id="rId18" Type="http://schemas.openxmlformats.org/officeDocument/2006/relationships/hyperlink" Target="http://forum.icann.org/lists/comments-ccwg-accountability-draft-proposal-04may15/msg00027.html" TargetMode="External"/><Relationship Id="rId19" Type="http://schemas.openxmlformats.org/officeDocument/2006/relationships/hyperlink" Target="http://forum.icann.org/lists/comments-ccwg-accountability-draft-proposal-04may15/msg0003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3424</Words>
  <Characters>19517</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Carlson</dc:creator>
  <cp:keywords/>
  <dc:description/>
  <cp:lastModifiedBy>Jordan Carter</cp:lastModifiedBy>
  <cp:revision>3</cp:revision>
  <dcterms:created xsi:type="dcterms:W3CDTF">2015-08-18T05:15:00Z</dcterms:created>
  <dcterms:modified xsi:type="dcterms:W3CDTF">2015-08-18T06:16:00Z</dcterms:modified>
</cp:coreProperties>
</file>