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1E65E7" w:rsidRDefault="00DA7AE0" w:rsidP="00FA71BC">
      <w:pPr>
        <w:spacing w:after="120"/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CCWG-Accountability</w:t>
      </w:r>
    </w:p>
    <w:p w:rsidR="00DA7AE0" w:rsidRPr="00526737" w:rsidRDefault="00DA7AE0" w:rsidP="00DA7AE0">
      <w:pPr>
        <w:spacing w:after="1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5E7">
        <w:rPr>
          <w:rFonts w:cstheme="minorHAnsi"/>
          <w:b/>
          <w:color w:val="000000" w:themeColor="text1"/>
          <w:sz w:val="28"/>
          <w:szCs w:val="28"/>
        </w:rPr>
        <w:t>Work Stream 2</w:t>
      </w:r>
    </w:p>
    <w:p w:rsidR="00DA7AE0" w:rsidRPr="0066112F" w:rsidRDefault="00DA7AE0" w:rsidP="00DA7AE0">
      <w:pPr>
        <w:spacing w:after="120"/>
        <w:jc w:val="center"/>
        <w:rPr>
          <w:rFonts w:cstheme="minorHAnsi"/>
          <w:b/>
          <w:sz w:val="28"/>
          <w:szCs w:val="28"/>
        </w:rPr>
      </w:pPr>
      <w:r w:rsidRPr="0066112F">
        <w:rPr>
          <w:rFonts w:cstheme="minorHAnsi"/>
          <w:b/>
          <w:sz w:val="28"/>
          <w:szCs w:val="28"/>
        </w:rPr>
        <w:t xml:space="preserve">Jurisdiction </w:t>
      </w:r>
      <w:r w:rsidR="008F48DC" w:rsidRPr="0066112F">
        <w:rPr>
          <w:rFonts w:cstheme="minorHAnsi"/>
          <w:b/>
          <w:sz w:val="28"/>
          <w:szCs w:val="28"/>
        </w:rPr>
        <w:t>Subgroup</w:t>
      </w:r>
    </w:p>
    <w:p w:rsidR="00DA7AE0" w:rsidRDefault="00DA7AE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526737">
        <w:rPr>
          <w:rFonts w:cstheme="minorHAnsi"/>
          <w:b/>
          <w:sz w:val="24"/>
          <w:szCs w:val="24"/>
        </w:rPr>
        <w:t>Meeting #</w:t>
      </w:r>
      <w:r w:rsidR="00424E6A">
        <w:rPr>
          <w:rFonts w:cstheme="minorHAnsi"/>
          <w:b/>
          <w:sz w:val="24"/>
          <w:szCs w:val="24"/>
        </w:rPr>
        <w:t>7</w:t>
      </w:r>
    </w:p>
    <w:p w:rsidR="00B41D39" w:rsidRPr="00526737" w:rsidRDefault="00A80AF0" w:rsidP="00FA71BC">
      <w:pPr>
        <w:spacing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October </w:t>
      </w:r>
      <w:r w:rsidR="0066112F">
        <w:rPr>
          <w:rFonts w:cstheme="minorHAnsi"/>
          <w:b/>
          <w:sz w:val="24"/>
          <w:szCs w:val="24"/>
        </w:rPr>
        <w:t>10</w:t>
      </w:r>
      <w:r w:rsidR="00B41D39">
        <w:rPr>
          <w:rFonts w:cstheme="minorHAnsi"/>
          <w:b/>
          <w:sz w:val="24"/>
          <w:szCs w:val="24"/>
        </w:rPr>
        <w:t xml:space="preserve"> 2016</w:t>
      </w:r>
    </w:p>
    <w:p w:rsidR="00DA7AE0" w:rsidRPr="00526737" w:rsidRDefault="00DA7AE0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526737">
        <w:rPr>
          <w:rFonts w:cstheme="minorHAnsi"/>
          <w:b/>
          <w:sz w:val="24"/>
          <w:szCs w:val="24"/>
          <w:u w:val="single"/>
        </w:rPr>
        <w:t>AGENDA</w:t>
      </w:r>
    </w:p>
    <w:p w:rsidR="008F48DC" w:rsidRPr="00526737" w:rsidRDefault="008F48DC" w:rsidP="00DA7AE0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</w:p>
    <w:p w:rsidR="008F48DC" w:rsidRPr="0001196C" w:rsidRDefault="008F48DC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01196C">
        <w:rPr>
          <w:rFonts w:cstheme="minorHAnsi"/>
          <w:sz w:val="24"/>
          <w:szCs w:val="24"/>
        </w:rPr>
        <w:t>Welcome</w:t>
      </w:r>
    </w:p>
    <w:p w:rsidR="0066112F" w:rsidRDefault="00A47DCD" w:rsidP="001E65E7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</w:t>
      </w:r>
      <w:r w:rsidR="0066112F">
        <w:rPr>
          <w:rFonts w:cstheme="minorHAnsi"/>
          <w:sz w:val="24"/>
          <w:szCs w:val="24"/>
        </w:rPr>
        <w:t>Approach: Our work so far, and a way forward (see email)</w:t>
      </w:r>
    </w:p>
    <w:p w:rsidR="0066112F" w:rsidRDefault="0066112F" w:rsidP="0066112F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6112F">
        <w:rPr>
          <w:rFonts w:cstheme="minorHAnsi"/>
          <w:sz w:val="24"/>
          <w:szCs w:val="24"/>
        </w:rPr>
        <w:t xml:space="preserve">hanging ICANN's headquarters or incorporation jurisdiction </w:t>
      </w:r>
    </w:p>
    <w:p w:rsidR="0066112F" w:rsidRDefault="0066112F" w:rsidP="0066112F">
      <w:pPr>
        <w:pStyle w:val="ListParagraph"/>
        <w:numPr>
          <w:ilvl w:val="2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not be investigated at this time</w:t>
      </w:r>
    </w:p>
    <w:p w:rsidR="0066112F" w:rsidRPr="00A47DCD" w:rsidRDefault="0066112F" w:rsidP="00A47DCD">
      <w:pPr>
        <w:pStyle w:val="ListParagraph"/>
        <w:numPr>
          <w:ilvl w:val="2"/>
          <w:numId w:val="2"/>
        </w:numPr>
        <w:spacing w:after="240"/>
        <w:rPr>
          <w:rFonts w:cstheme="minorHAnsi"/>
          <w:sz w:val="24"/>
          <w:szCs w:val="24"/>
        </w:rPr>
      </w:pPr>
      <w:r w:rsidRPr="00A47DCD">
        <w:rPr>
          <w:rFonts w:cstheme="minorHAnsi"/>
          <w:sz w:val="24"/>
          <w:szCs w:val="24"/>
        </w:rPr>
        <w:t>Not off the table</w:t>
      </w:r>
      <w:r w:rsidR="00A47DCD" w:rsidRPr="00A47DCD">
        <w:rPr>
          <w:rFonts w:cstheme="minorHAnsi"/>
          <w:sz w:val="24"/>
          <w:szCs w:val="24"/>
        </w:rPr>
        <w:t xml:space="preserve"> </w:t>
      </w:r>
      <w:r w:rsidR="00A47DCD">
        <w:rPr>
          <w:rFonts w:cstheme="minorHAnsi"/>
          <w:sz w:val="24"/>
          <w:szCs w:val="24"/>
        </w:rPr>
        <w:t xml:space="preserve">-- </w:t>
      </w:r>
      <w:r w:rsidRPr="00A47DCD">
        <w:rPr>
          <w:rFonts w:cstheme="minorHAnsi"/>
          <w:sz w:val="24"/>
          <w:szCs w:val="24"/>
        </w:rPr>
        <w:t>If an issue is identified and we can’t find a less drastic solution, will revisit this point, including concerns raised, in the context of the identified issue.</w:t>
      </w:r>
    </w:p>
    <w:p w:rsidR="0066112F" w:rsidRDefault="00A47DCD" w:rsidP="0066112F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and Assessing </w:t>
      </w:r>
      <w:r w:rsidR="0066112F">
        <w:rPr>
          <w:rFonts w:cstheme="minorHAnsi"/>
          <w:sz w:val="24"/>
          <w:szCs w:val="24"/>
        </w:rPr>
        <w:t>Gap Analysis</w:t>
      </w:r>
    </w:p>
    <w:p w:rsidR="00A47DCD" w:rsidRDefault="00A47DCD" w:rsidP="00A47DCD">
      <w:pPr>
        <w:pStyle w:val="ListParagraph"/>
        <w:numPr>
          <w:ilvl w:val="2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has largely been about scope and not about confirmation and assessment</w:t>
      </w:r>
    </w:p>
    <w:p w:rsidR="00A47DCD" w:rsidRDefault="00A47DCD" w:rsidP="00A47DCD">
      <w:pPr>
        <w:pStyle w:val="ListParagraph"/>
        <w:numPr>
          <w:ilvl w:val="2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 to the side and revisit after work on substantive issue that is clearly “in scope”</w:t>
      </w:r>
    </w:p>
    <w:p w:rsidR="00A47DCD" w:rsidRDefault="00A47DCD" w:rsidP="00A47DCD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continue d</w:t>
      </w:r>
      <w:r w:rsidR="0066112F" w:rsidRPr="00A47DCD">
        <w:rPr>
          <w:rFonts w:cstheme="minorHAnsi"/>
          <w:sz w:val="24"/>
          <w:szCs w:val="24"/>
        </w:rPr>
        <w:t>iscussion of Multiple Layers of Jurisdiction</w:t>
      </w:r>
      <w:r>
        <w:rPr>
          <w:rFonts w:cstheme="minorHAnsi"/>
          <w:sz w:val="24"/>
          <w:szCs w:val="24"/>
        </w:rPr>
        <w:t xml:space="preserve"> document </w:t>
      </w:r>
    </w:p>
    <w:p w:rsidR="00A80AF0" w:rsidRPr="00A47DCD" w:rsidRDefault="00A47DCD" w:rsidP="00A47DCD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begin discussion of the “In Scope” Issue: 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The influence </w:t>
      </w:r>
      <w:r w:rsidRPr="00A47DCD">
        <w:rPr>
          <w:i/>
          <w:color w:val="222222"/>
          <w:sz w:val="24"/>
          <w:szCs w:val="24"/>
          <w:shd w:val="clear" w:color="auto" w:fill="FFFFFF"/>
        </w:rPr>
        <w:t>of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 ICANN’s existing jurisdiction</w:t>
      </w:r>
      <w:r w:rsidRPr="00A47DCD">
        <w:rPr>
          <w:i/>
          <w:color w:val="222222"/>
          <w:sz w:val="24"/>
          <w:szCs w:val="24"/>
          <w:shd w:val="clear" w:color="auto" w:fill="FFFFFF"/>
        </w:rPr>
        <w:t>s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 relating to resolution of disputes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 (i.e., choice of law and venue)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 on the actual operation of policies</w:t>
      </w:r>
      <w:r w:rsidRPr="00A47DCD">
        <w:rPr>
          <w:i/>
          <w:color w:val="222222"/>
          <w:sz w:val="24"/>
          <w:szCs w:val="24"/>
          <w:shd w:val="clear" w:color="auto" w:fill="FFFFFF"/>
        </w:rPr>
        <w:t xml:space="preserve"> and accountability mechanisms</w:t>
      </w:r>
      <w:r w:rsidRPr="00A47DCD">
        <w:rPr>
          <w:color w:val="222222"/>
          <w:sz w:val="24"/>
          <w:szCs w:val="24"/>
          <w:shd w:val="clear" w:color="auto" w:fill="FFFFFF"/>
        </w:rPr>
        <w:t xml:space="preserve"> </w:t>
      </w:r>
      <w:r w:rsidRPr="00A47DCD">
        <w:rPr>
          <w:rFonts w:cstheme="minorHAnsi"/>
          <w:sz w:val="24"/>
          <w:szCs w:val="24"/>
        </w:rPr>
        <w:t xml:space="preserve"> </w:t>
      </w:r>
      <w:r w:rsidR="0066112F" w:rsidRPr="00A47DCD">
        <w:rPr>
          <w:rFonts w:cstheme="minorHAnsi"/>
          <w:sz w:val="24"/>
          <w:szCs w:val="24"/>
        </w:rPr>
        <w:t xml:space="preserve"> </w:t>
      </w:r>
    </w:p>
    <w:p w:rsidR="00F1613E" w:rsidRPr="00A47DCD" w:rsidRDefault="00A47DCD" w:rsidP="00A47DC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Multiple Layers of Jurisdiction </w:t>
      </w:r>
      <w:hyperlink r:id="rId8" w:history="1">
        <w:r w:rsidRPr="00E52DB1">
          <w:rPr>
            <w:rStyle w:val="Hyperlink"/>
            <w:rFonts w:cstheme="minorHAnsi"/>
            <w:sz w:val="24"/>
            <w:szCs w:val="24"/>
          </w:rPr>
          <w:t>https://docs.google.com/document/d/1oE9xDIAJhr4Nx7vNO_mWotSXuUtTgJMRs6U92yTgOH4/edit?usp=sharing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36D75" w:rsidRPr="00A47DCD" w:rsidRDefault="00A47DCD" w:rsidP="00A47DCD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A47DCD">
        <w:rPr>
          <w:rFonts w:cstheme="minorHAnsi"/>
          <w:sz w:val="24"/>
          <w:szCs w:val="24"/>
        </w:rPr>
        <w:t>The influence of ICANN’s existing jurisdictions relating to resolution of disputes (i.e., choice of law and venue) on the actual operation of policies and accountability mechanisms</w:t>
      </w:r>
    </w:p>
    <w:sectPr w:rsidR="00436D75" w:rsidRPr="00A47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B" w:rsidRDefault="00067DCB" w:rsidP="00B41D39">
      <w:pPr>
        <w:spacing w:after="0" w:line="240" w:lineRule="auto"/>
      </w:pPr>
      <w:r>
        <w:separator/>
      </w:r>
    </w:p>
  </w:endnote>
  <w:end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B" w:rsidRDefault="00067DCB" w:rsidP="00B41D39">
      <w:pPr>
        <w:spacing w:after="0" w:line="240" w:lineRule="auto"/>
      </w:pPr>
      <w:r>
        <w:separator/>
      </w:r>
    </w:p>
  </w:footnote>
  <w:foot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9" w:rsidRDefault="00B41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E22FD"/>
    <w:rsid w:val="001E65E7"/>
    <w:rsid w:val="001F36B9"/>
    <w:rsid w:val="002E01C2"/>
    <w:rsid w:val="00424E6A"/>
    <w:rsid w:val="00436D75"/>
    <w:rsid w:val="00526737"/>
    <w:rsid w:val="00652761"/>
    <w:rsid w:val="0066112F"/>
    <w:rsid w:val="006D18FC"/>
    <w:rsid w:val="008F48DC"/>
    <w:rsid w:val="009C185E"/>
    <w:rsid w:val="00A47DCD"/>
    <w:rsid w:val="00A80AF0"/>
    <w:rsid w:val="00B41D39"/>
    <w:rsid w:val="00DA7AE0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E9xDIAJhr4Nx7vNO_mWotSXuUtTgJMRs6U92yTgOH4/edit?usp=shari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Gregory S. Shatan</cp:lastModifiedBy>
  <cp:revision>3</cp:revision>
  <dcterms:created xsi:type="dcterms:W3CDTF">2016-10-10T18:14:00Z</dcterms:created>
  <dcterms:modified xsi:type="dcterms:W3CDTF">2016-10-10T18:31:00Z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