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AA6BE" w14:textId="19CBA6CA" w:rsidR="000C22FE" w:rsidRDefault="003E34A2" w:rsidP="000C22FE">
      <w:pPr>
        <w:jc w:val="right"/>
        <w:rPr>
          <w:rFonts w:ascii="Calibri" w:eastAsia="Calibri" w:hAnsi="Calibri" w:cs="Calibri"/>
          <w:color w:val="17365D"/>
          <w:sz w:val="22"/>
          <w:szCs w:val="22"/>
        </w:rPr>
      </w:pPr>
      <w:r>
        <w:rPr>
          <w:rFonts w:ascii="Calibri" w:eastAsia="Calibri" w:hAnsi="Calibri" w:cs="Calibri"/>
          <w:color w:val="000000"/>
          <w:sz w:val="22"/>
          <w:szCs w:val="22"/>
        </w:rPr>
        <w:t>25 October</w:t>
      </w:r>
      <w:r w:rsidR="000C22FE">
        <w:rPr>
          <w:rFonts w:ascii="Calibri" w:eastAsia="Calibri" w:hAnsi="Calibri" w:cs="Calibri"/>
          <w:color w:val="000000"/>
          <w:sz w:val="22"/>
          <w:szCs w:val="22"/>
        </w:rPr>
        <w:t xml:space="preserve"> 202</w:t>
      </w:r>
      <w:r>
        <w:rPr>
          <w:rFonts w:ascii="Calibri" w:eastAsia="Calibri" w:hAnsi="Calibri" w:cs="Calibri"/>
          <w:color w:val="000000"/>
          <w:sz w:val="22"/>
          <w:szCs w:val="22"/>
        </w:rPr>
        <w:t>1</w:t>
      </w:r>
    </w:p>
    <w:p w14:paraId="28DB8FB5" w14:textId="77777777" w:rsidR="000C22FE" w:rsidRDefault="000C22FE" w:rsidP="000C22FE">
      <w:pPr>
        <w:rPr>
          <w:rFonts w:ascii="Calibri" w:eastAsia="Calibri" w:hAnsi="Calibri" w:cs="Calibri"/>
          <w:color w:val="17365D"/>
          <w:sz w:val="22"/>
          <w:szCs w:val="22"/>
        </w:rPr>
      </w:pPr>
    </w:p>
    <w:p w14:paraId="0A24CD94" w14:textId="70181E3B" w:rsidR="000C22FE" w:rsidRDefault="00FB6C98" w:rsidP="000C22FE">
      <w:pPr>
        <w:rPr>
          <w:rFonts w:ascii="Calibri" w:eastAsia="Calibri" w:hAnsi="Calibri" w:cs="Calibri"/>
          <w:color w:val="000000"/>
          <w:sz w:val="22"/>
          <w:szCs w:val="22"/>
        </w:rPr>
      </w:pPr>
      <w:r>
        <w:rPr>
          <w:rFonts w:ascii="Calibri" w:eastAsia="Calibri" w:hAnsi="Calibri" w:cs="Calibri"/>
          <w:color w:val="000000"/>
          <w:sz w:val="22"/>
          <w:szCs w:val="22"/>
        </w:rPr>
        <w:t>Kim Davies</w:t>
      </w:r>
    </w:p>
    <w:p w14:paraId="40EF4A6F" w14:textId="684CBCE2" w:rsidR="000C22FE" w:rsidRDefault="00FB6C98" w:rsidP="000C22FE">
      <w:pPr>
        <w:rPr>
          <w:rFonts w:ascii="Calibri" w:eastAsia="Calibri" w:hAnsi="Calibri" w:cs="Calibri"/>
          <w:color w:val="000000"/>
          <w:sz w:val="22"/>
          <w:szCs w:val="22"/>
        </w:rPr>
      </w:pPr>
      <w:r>
        <w:rPr>
          <w:rFonts w:ascii="Calibri" w:eastAsia="Calibri" w:hAnsi="Calibri" w:cs="Calibri"/>
          <w:color w:val="000000"/>
          <w:sz w:val="22"/>
          <w:szCs w:val="22"/>
        </w:rPr>
        <w:t>PTI President</w:t>
      </w:r>
    </w:p>
    <w:p w14:paraId="3707497C" w14:textId="77777777" w:rsidR="000C22FE" w:rsidRDefault="000C22FE" w:rsidP="000C22FE">
      <w:pPr>
        <w:rPr>
          <w:rFonts w:ascii="Calibri" w:eastAsia="Calibri" w:hAnsi="Calibri" w:cs="Calibri"/>
          <w:color w:val="000000"/>
          <w:sz w:val="22"/>
          <w:szCs w:val="22"/>
        </w:rPr>
      </w:pPr>
    </w:p>
    <w:p w14:paraId="2D9AE6A0" w14:textId="52B08DB1" w:rsidR="000C22FE" w:rsidRDefault="000C22FE" w:rsidP="000C22FE">
      <w:pPr>
        <w:jc w:val="center"/>
        <w:rPr>
          <w:rFonts w:ascii="Calibri" w:eastAsia="Calibri" w:hAnsi="Calibri" w:cs="Calibri"/>
          <w:b/>
          <w:color w:val="17365D"/>
          <w:sz w:val="22"/>
          <w:szCs w:val="22"/>
        </w:rPr>
      </w:pPr>
      <w:r>
        <w:rPr>
          <w:rFonts w:ascii="Calibri" w:eastAsia="Calibri" w:hAnsi="Calibri" w:cs="Calibri"/>
          <w:b/>
          <w:color w:val="17365D"/>
          <w:sz w:val="22"/>
          <w:szCs w:val="22"/>
        </w:rPr>
        <w:t>Draft FY2</w:t>
      </w:r>
      <w:r w:rsidR="003E34A2">
        <w:rPr>
          <w:rFonts w:ascii="Calibri" w:eastAsia="Calibri" w:hAnsi="Calibri" w:cs="Calibri"/>
          <w:b/>
          <w:color w:val="17365D"/>
          <w:sz w:val="22"/>
          <w:szCs w:val="22"/>
        </w:rPr>
        <w:t>3</w:t>
      </w:r>
      <w:r>
        <w:rPr>
          <w:rFonts w:ascii="Calibri" w:eastAsia="Calibri" w:hAnsi="Calibri" w:cs="Calibri"/>
          <w:b/>
          <w:color w:val="17365D"/>
          <w:sz w:val="22"/>
          <w:szCs w:val="22"/>
        </w:rPr>
        <w:t xml:space="preserve"> PTI-IANA Operating Plan and Budget</w:t>
      </w:r>
    </w:p>
    <w:p w14:paraId="2A8E5407" w14:textId="77777777" w:rsidR="000C22FE" w:rsidRDefault="000C22FE" w:rsidP="000C22FE">
      <w:pPr>
        <w:rPr>
          <w:rFonts w:ascii="Calibri" w:eastAsia="Calibri" w:hAnsi="Calibri" w:cs="Calibri"/>
          <w:color w:val="000000"/>
          <w:sz w:val="22"/>
          <w:szCs w:val="22"/>
        </w:rPr>
      </w:pPr>
    </w:p>
    <w:p w14:paraId="313A6A75" w14:textId="62F72941" w:rsidR="000C22FE" w:rsidRDefault="000C22FE" w:rsidP="000C22FE">
      <w:pPr>
        <w:rPr>
          <w:rFonts w:ascii="Calibri" w:eastAsia="Calibri" w:hAnsi="Calibri" w:cs="Calibri"/>
          <w:color w:val="000000"/>
          <w:sz w:val="22"/>
          <w:szCs w:val="22"/>
        </w:rPr>
      </w:pPr>
      <w:r>
        <w:rPr>
          <w:rFonts w:ascii="Calibri" w:eastAsia="Calibri" w:hAnsi="Calibri" w:cs="Calibri"/>
          <w:color w:val="000000"/>
          <w:sz w:val="22"/>
          <w:szCs w:val="22"/>
        </w:rPr>
        <w:t xml:space="preserve">Dear </w:t>
      </w:r>
      <w:r w:rsidR="00FF2924">
        <w:rPr>
          <w:rFonts w:ascii="Calibri" w:eastAsia="Calibri" w:hAnsi="Calibri" w:cs="Calibri"/>
          <w:color w:val="000000"/>
          <w:sz w:val="22"/>
          <w:szCs w:val="22"/>
        </w:rPr>
        <w:t>Kim</w:t>
      </w:r>
      <w:r>
        <w:rPr>
          <w:rFonts w:ascii="Calibri" w:eastAsia="Calibri" w:hAnsi="Calibri" w:cs="Calibri"/>
          <w:color w:val="000000"/>
          <w:sz w:val="22"/>
          <w:szCs w:val="22"/>
        </w:rPr>
        <w:t>,</w:t>
      </w:r>
    </w:p>
    <w:p w14:paraId="2912E325" w14:textId="77777777" w:rsidR="000C22FE" w:rsidRDefault="000C22FE" w:rsidP="000C22FE">
      <w:pPr>
        <w:rPr>
          <w:rFonts w:ascii="Calibri" w:eastAsia="Calibri" w:hAnsi="Calibri" w:cs="Calibri"/>
          <w:sz w:val="22"/>
          <w:szCs w:val="22"/>
        </w:rPr>
      </w:pPr>
    </w:p>
    <w:p w14:paraId="54A0D7B5" w14:textId="568CA2DC" w:rsidR="000C22FE" w:rsidRDefault="000C22FE" w:rsidP="000C22FE">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The GNSO Council welcomes the opportunity to comment on the draft fiscal year 20</w:t>
      </w:r>
      <w:r>
        <w:rPr>
          <w:rFonts w:ascii="Calibri" w:eastAsia="Calibri" w:hAnsi="Calibri" w:cs="Calibri"/>
          <w:sz w:val="22"/>
          <w:szCs w:val="22"/>
        </w:rPr>
        <w:t>2</w:t>
      </w:r>
      <w:r w:rsidR="003E34A2">
        <w:rPr>
          <w:rFonts w:ascii="Calibri" w:eastAsia="Calibri" w:hAnsi="Calibri" w:cs="Calibri"/>
          <w:sz w:val="22"/>
          <w:szCs w:val="22"/>
        </w:rPr>
        <w:t>3</w:t>
      </w:r>
      <w:r>
        <w:rPr>
          <w:rFonts w:ascii="Calibri" w:eastAsia="Calibri" w:hAnsi="Calibri" w:cs="Calibri"/>
          <w:color w:val="000000"/>
          <w:sz w:val="22"/>
          <w:szCs w:val="22"/>
        </w:rPr>
        <w:t xml:space="preserve"> (FY</w:t>
      </w:r>
      <w:r>
        <w:rPr>
          <w:rFonts w:ascii="Calibri" w:eastAsia="Calibri" w:hAnsi="Calibri" w:cs="Calibri"/>
          <w:sz w:val="22"/>
          <w:szCs w:val="22"/>
        </w:rPr>
        <w:t>2</w:t>
      </w:r>
      <w:r w:rsidR="003E34A2">
        <w:rPr>
          <w:rFonts w:ascii="Calibri" w:eastAsia="Calibri" w:hAnsi="Calibri" w:cs="Calibri"/>
          <w:sz w:val="22"/>
          <w:szCs w:val="22"/>
        </w:rPr>
        <w:t>3</w:t>
      </w:r>
      <w:r>
        <w:rPr>
          <w:rFonts w:ascii="Calibri" w:eastAsia="Calibri" w:hAnsi="Calibri" w:cs="Calibri"/>
          <w:sz w:val="22"/>
          <w:szCs w:val="22"/>
        </w:rPr>
        <w:t>)</w:t>
      </w:r>
      <w:r>
        <w:rPr>
          <w:rFonts w:ascii="Calibri" w:eastAsia="Calibri" w:hAnsi="Calibri" w:cs="Calibri"/>
          <w:color w:val="000000"/>
          <w:sz w:val="22"/>
          <w:szCs w:val="22"/>
        </w:rPr>
        <w:t xml:space="preserve"> Public Technical Identifiers (PTI) </w:t>
      </w:r>
      <w:r w:rsidR="003E34A2">
        <w:rPr>
          <w:rFonts w:ascii="Calibri" w:eastAsia="Calibri" w:hAnsi="Calibri" w:cs="Calibri"/>
          <w:color w:val="000000"/>
          <w:sz w:val="22"/>
          <w:szCs w:val="22"/>
        </w:rPr>
        <w:t xml:space="preserve">&amp; Internet Assigned Numbers Authority (IANA) </w:t>
      </w:r>
      <w:r>
        <w:rPr>
          <w:rFonts w:ascii="Calibri" w:eastAsia="Calibri" w:hAnsi="Calibri" w:cs="Calibri"/>
          <w:color w:val="000000"/>
          <w:sz w:val="22"/>
          <w:szCs w:val="22"/>
        </w:rPr>
        <w:t xml:space="preserve">Operating Plan and Budget, both of which were published </w:t>
      </w:r>
      <w:r w:rsidR="003E34A2">
        <w:rPr>
          <w:rFonts w:ascii="Calibri" w:eastAsia="Calibri" w:hAnsi="Calibri" w:cs="Calibri"/>
          <w:color w:val="000000"/>
          <w:sz w:val="22"/>
          <w:szCs w:val="22"/>
        </w:rPr>
        <w:t>15</w:t>
      </w:r>
      <w:r>
        <w:rPr>
          <w:rFonts w:ascii="Calibri" w:eastAsia="Calibri" w:hAnsi="Calibri" w:cs="Calibri"/>
          <w:color w:val="000000"/>
          <w:sz w:val="22"/>
          <w:szCs w:val="22"/>
        </w:rPr>
        <w:t xml:space="preserve"> </w:t>
      </w:r>
      <w:r w:rsidR="003E34A2">
        <w:rPr>
          <w:rFonts w:ascii="Calibri" w:eastAsia="Calibri" w:hAnsi="Calibri" w:cs="Calibri"/>
          <w:color w:val="000000"/>
          <w:sz w:val="22"/>
          <w:szCs w:val="22"/>
        </w:rPr>
        <w:t>Septem</w:t>
      </w:r>
      <w:r>
        <w:rPr>
          <w:rFonts w:ascii="Calibri" w:eastAsia="Calibri" w:hAnsi="Calibri" w:cs="Calibri"/>
          <w:color w:val="000000"/>
          <w:sz w:val="22"/>
          <w:szCs w:val="22"/>
        </w:rPr>
        <w:t>ber 202</w:t>
      </w:r>
      <w:r w:rsidR="003E34A2">
        <w:rPr>
          <w:rFonts w:ascii="Calibri" w:eastAsia="Calibri" w:hAnsi="Calibri" w:cs="Calibri"/>
          <w:color w:val="000000"/>
          <w:sz w:val="22"/>
          <w:szCs w:val="22"/>
        </w:rPr>
        <w:t>1</w:t>
      </w:r>
      <w:r>
        <w:rPr>
          <w:rFonts w:ascii="Calibri" w:eastAsia="Calibri" w:hAnsi="Calibri" w:cs="Calibri"/>
          <w:color w:val="000000"/>
          <w:sz w:val="22"/>
          <w:szCs w:val="22"/>
        </w:rPr>
        <w:t xml:space="preserve">. </w:t>
      </w:r>
    </w:p>
    <w:p w14:paraId="39802FB8" w14:textId="77777777" w:rsidR="000C22FE" w:rsidRDefault="000C22FE" w:rsidP="000C22FE">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At the request of the GNSO Council, a Standing Committee of Councilors and GNSO subject matter experts thoroughly reviewed these documents and examined the proposed budget allocations, focusing particularly on aspects that directly relate to the GNSO Council’s activities and priorities. This statement </w:t>
      </w:r>
      <w:r>
        <w:rPr>
          <w:rFonts w:ascii="Calibri" w:eastAsia="Calibri" w:hAnsi="Calibri" w:cs="Calibri"/>
          <w:sz w:val="22"/>
          <w:szCs w:val="22"/>
        </w:rPr>
        <w:t xml:space="preserve">is submitted </w:t>
      </w:r>
      <w:r>
        <w:rPr>
          <w:rFonts w:ascii="Calibri" w:eastAsia="Calibri" w:hAnsi="Calibri" w:cs="Calibri"/>
          <w:color w:val="000000"/>
          <w:sz w:val="22"/>
          <w:szCs w:val="22"/>
        </w:rPr>
        <w:t xml:space="preserve">by the GNSO Council in the absence of objection. </w:t>
      </w:r>
    </w:p>
    <w:p w14:paraId="05B36E14" w14:textId="6F165B49" w:rsidR="000C22FE" w:rsidRDefault="000C22FE" w:rsidP="000C22FE">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These comments are intended to complement any input that may be provided on the FY2</w:t>
      </w:r>
      <w:r w:rsidR="003E34A2">
        <w:rPr>
          <w:rFonts w:ascii="Calibri" w:eastAsia="Calibri" w:hAnsi="Calibri" w:cs="Calibri"/>
          <w:color w:val="000000"/>
          <w:sz w:val="22"/>
          <w:szCs w:val="22"/>
        </w:rPr>
        <w:t>3</w:t>
      </w:r>
      <w:r>
        <w:rPr>
          <w:rFonts w:ascii="Calibri" w:eastAsia="Calibri" w:hAnsi="Calibri" w:cs="Calibri"/>
          <w:color w:val="000000"/>
          <w:sz w:val="22"/>
          <w:szCs w:val="22"/>
        </w:rPr>
        <w:t xml:space="preserve"> PTI-IANA Budget by GNSO Stakeholder Groups (SGs) and Constituencies (Cs).</w:t>
      </w:r>
    </w:p>
    <w:p w14:paraId="4F92ACA3" w14:textId="77777777" w:rsidR="000C22FE" w:rsidRDefault="000C22FE" w:rsidP="000C22FE">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Based on our review, the GNSO Council would like to provide the following feedback:</w:t>
      </w:r>
    </w:p>
    <w:p w14:paraId="48F5CBF8" w14:textId="77777777" w:rsidR="000C22FE" w:rsidRDefault="000C22FE" w:rsidP="000C22FE">
      <w:pPr>
        <w:pBdr>
          <w:top w:val="nil"/>
          <w:left w:val="nil"/>
          <w:bottom w:val="nil"/>
          <w:right w:val="nil"/>
          <w:between w:val="nil"/>
        </w:pBdr>
        <w:spacing w:after="200" w:line="276" w:lineRule="auto"/>
        <w:rPr>
          <w:rFonts w:ascii="Calibri" w:eastAsia="Calibri" w:hAnsi="Calibri" w:cs="Calibri"/>
          <w:b/>
          <w:color w:val="000000"/>
          <w:sz w:val="22"/>
          <w:szCs w:val="22"/>
        </w:rPr>
      </w:pPr>
      <w:r>
        <w:rPr>
          <w:rFonts w:ascii="Calibri" w:eastAsia="Calibri" w:hAnsi="Calibri" w:cs="Calibri"/>
          <w:b/>
          <w:color w:val="000000"/>
          <w:sz w:val="22"/>
          <w:szCs w:val="22"/>
        </w:rPr>
        <w:t>General Comments:</w:t>
      </w:r>
    </w:p>
    <w:p w14:paraId="5BFCBE19" w14:textId="77777777" w:rsidR="0058596B" w:rsidRPr="0058596B" w:rsidRDefault="0058596B" w:rsidP="0058596B">
      <w:pPr>
        <w:pBdr>
          <w:top w:val="nil"/>
          <w:left w:val="nil"/>
          <w:bottom w:val="nil"/>
          <w:right w:val="nil"/>
          <w:between w:val="nil"/>
        </w:pBdr>
        <w:spacing w:after="200" w:line="276" w:lineRule="auto"/>
        <w:rPr>
          <w:rFonts w:ascii="Calibri" w:eastAsia="Calibri" w:hAnsi="Calibri" w:cs="Calibri"/>
          <w:color w:val="000000"/>
          <w:sz w:val="22"/>
          <w:szCs w:val="22"/>
        </w:rPr>
      </w:pPr>
      <w:r w:rsidRPr="0058596B">
        <w:rPr>
          <w:rFonts w:ascii="Calibri" w:eastAsia="Calibri" w:hAnsi="Calibri" w:cs="Calibri"/>
          <w:color w:val="000000"/>
          <w:sz w:val="22"/>
          <w:szCs w:val="22"/>
        </w:rPr>
        <w:t xml:space="preserve">The GNSO Council recognizes and takes seriously its responsibilities as a part of the Empowered Community in ensuring ICANN’s accountability not only to the GNSO’s communities, but to the global community overall. </w:t>
      </w:r>
    </w:p>
    <w:p w14:paraId="3A2780A5" w14:textId="66CDF158" w:rsidR="0058596B" w:rsidRDefault="0058596B" w:rsidP="0058596B">
      <w:pPr>
        <w:pBdr>
          <w:top w:val="nil"/>
          <w:left w:val="nil"/>
          <w:bottom w:val="nil"/>
          <w:right w:val="nil"/>
          <w:between w:val="nil"/>
        </w:pBdr>
        <w:spacing w:after="200" w:line="276" w:lineRule="auto"/>
        <w:rPr>
          <w:rFonts w:ascii="Calibri" w:eastAsia="Calibri" w:hAnsi="Calibri" w:cs="Calibri"/>
          <w:color w:val="000000"/>
          <w:sz w:val="22"/>
          <w:szCs w:val="22"/>
        </w:rPr>
      </w:pPr>
      <w:r w:rsidRPr="0058596B">
        <w:rPr>
          <w:rFonts w:ascii="Calibri" w:eastAsia="Calibri" w:hAnsi="Calibri" w:cs="Calibri"/>
          <w:color w:val="000000"/>
          <w:sz w:val="22"/>
          <w:szCs w:val="22"/>
        </w:rPr>
        <w:t xml:space="preserve">These comments are focused on issues directly related to the role of the GNSO Council. As set forth in ICANN’s Bylaws, the GNSO “shall be responsible for developing and recommending to the Board substantive policies relating to generic top-level domains” and the GNSO Council “is responsible for managing the policy development process of the GNSO.” As highlighted in last year’s comments a significant aspect of the GNSO Council’s responsibilities is to serve as a manager of the various policy-making and implementation projects. </w:t>
      </w:r>
      <w:r>
        <w:rPr>
          <w:rFonts w:ascii="Calibri" w:eastAsia="Calibri" w:hAnsi="Calibri" w:cs="Calibri"/>
          <w:color w:val="000000"/>
          <w:sz w:val="22"/>
          <w:szCs w:val="22"/>
        </w:rPr>
        <w:t xml:space="preserve"> The GNSO Council has accordingly narrowed the scope of its comments this year noting that other </w:t>
      </w:r>
      <w:r w:rsidRPr="0058596B">
        <w:rPr>
          <w:rFonts w:ascii="Calibri" w:eastAsia="Calibri" w:hAnsi="Calibri" w:cs="Calibri"/>
          <w:color w:val="000000"/>
          <w:sz w:val="22"/>
          <w:szCs w:val="22"/>
        </w:rPr>
        <w:t>GNSO Stakeholder Groups (SGs) and Constituencies (Cs)</w:t>
      </w:r>
      <w:r>
        <w:rPr>
          <w:rFonts w:ascii="Calibri" w:eastAsia="Calibri" w:hAnsi="Calibri" w:cs="Calibri"/>
          <w:color w:val="000000"/>
          <w:sz w:val="22"/>
          <w:szCs w:val="22"/>
        </w:rPr>
        <w:t xml:space="preserve"> may provide comments on an expanded topics and issues.  </w:t>
      </w:r>
      <w:r w:rsidRPr="0058596B">
        <w:rPr>
          <w:rFonts w:ascii="Calibri" w:eastAsia="Calibri" w:hAnsi="Calibri" w:cs="Calibri"/>
          <w:color w:val="000000"/>
          <w:sz w:val="22"/>
          <w:szCs w:val="22"/>
        </w:rPr>
        <w:t>With this remit in mind,</w:t>
      </w:r>
      <w:r>
        <w:rPr>
          <w:rFonts w:ascii="Calibri" w:eastAsia="Calibri" w:hAnsi="Calibri" w:cs="Calibri"/>
          <w:color w:val="000000"/>
          <w:sz w:val="22"/>
          <w:szCs w:val="22"/>
        </w:rPr>
        <w:t xml:space="preserve"> the GNSO Council provides the following specific comment</w:t>
      </w:r>
      <w:r w:rsidR="004B4F6C">
        <w:rPr>
          <w:rFonts w:ascii="Calibri" w:eastAsia="Calibri" w:hAnsi="Calibri" w:cs="Calibri"/>
          <w:color w:val="000000"/>
          <w:sz w:val="22"/>
          <w:szCs w:val="22"/>
        </w:rPr>
        <w:t>(s):</w:t>
      </w:r>
    </w:p>
    <w:p w14:paraId="0155531D" w14:textId="5506C70A" w:rsidR="0058596B" w:rsidRPr="0058596B" w:rsidRDefault="0058596B" w:rsidP="0058596B">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The </w:t>
      </w:r>
      <w:r w:rsidRPr="0058596B">
        <w:rPr>
          <w:rFonts w:ascii="Calibri" w:eastAsia="Calibri" w:hAnsi="Calibri" w:cs="Calibri"/>
          <w:color w:val="000000"/>
          <w:sz w:val="22"/>
          <w:szCs w:val="22"/>
        </w:rPr>
        <w:t xml:space="preserve">GNSO Council notes the restructuring of reporting for FY23, which aligns with the objectives defined in the strategic plan published in September 2020, and which divides reporting into four areas: Operations, Operational Excellence, Technical Services and Governance.  We believe this categorization will assist in better articulation of PTI work going forward.  We also note that within Operational Excellence, as stated on Pag 12 of the Draft PTI FY23 OP&amp;B that “FY23 work is planned to stay consistent with previous years with structural enhancements to align with the PTI Strategic Plan and overall maturity level of PTI:” </w:t>
      </w:r>
    </w:p>
    <w:p w14:paraId="41622E97" w14:textId="77777777" w:rsidR="0058596B" w:rsidRPr="0058596B" w:rsidRDefault="0058596B" w:rsidP="0058596B">
      <w:pPr>
        <w:pBdr>
          <w:top w:val="nil"/>
          <w:left w:val="nil"/>
          <w:bottom w:val="nil"/>
          <w:right w:val="nil"/>
          <w:between w:val="nil"/>
        </w:pBdr>
        <w:spacing w:after="200" w:line="276" w:lineRule="auto"/>
        <w:rPr>
          <w:rFonts w:ascii="Calibri" w:eastAsia="Calibri" w:hAnsi="Calibri" w:cs="Calibri"/>
          <w:color w:val="000000"/>
          <w:sz w:val="22"/>
          <w:szCs w:val="22"/>
        </w:rPr>
      </w:pPr>
    </w:p>
    <w:p w14:paraId="570D624C" w14:textId="77777777" w:rsidR="004B4F6C" w:rsidRDefault="0058596B" w:rsidP="0058596B">
      <w:pPr>
        <w:pBdr>
          <w:top w:val="nil"/>
          <w:left w:val="nil"/>
          <w:bottom w:val="nil"/>
          <w:right w:val="nil"/>
          <w:between w:val="nil"/>
        </w:pBdr>
        <w:spacing w:after="200" w:line="276" w:lineRule="auto"/>
        <w:rPr>
          <w:rFonts w:ascii="Calibri" w:eastAsia="Calibri" w:hAnsi="Calibri" w:cs="Calibri"/>
          <w:color w:val="000000"/>
          <w:sz w:val="22"/>
          <w:szCs w:val="22"/>
        </w:rPr>
      </w:pPr>
      <w:r w:rsidRPr="0058596B">
        <w:rPr>
          <w:rFonts w:ascii="Calibri" w:eastAsia="Calibri" w:hAnsi="Calibri" w:cs="Calibri"/>
          <w:color w:val="000000"/>
          <w:sz w:val="22"/>
          <w:szCs w:val="22"/>
        </w:rPr>
        <w:lastRenderedPageBreak/>
        <w:t>In the GNSO Council comment for FY22, we stated our expectation that PTI will continue to focus on service improvement as a culture and that PTI will continue to invest in incremental improvements to its service delivery platforms; for which $600,000 was allocated to include modern tooling to improve the customer experience, provide new self-service capabilities, reduce the risk of error, and improve operational workflows within the processing teams.</w:t>
      </w:r>
    </w:p>
    <w:p w14:paraId="5D365054" w14:textId="77777777" w:rsidR="004B4F6C" w:rsidRDefault="0058596B" w:rsidP="0058596B">
      <w:pPr>
        <w:pBdr>
          <w:top w:val="nil"/>
          <w:left w:val="nil"/>
          <w:bottom w:val="nil"/>
          <w:right w:val="nil"/>
          <w:between w:val="nil"/>
        </w:pBdr>
        <w:spacing w:after="200" w:line="276" w:lineRule="auto"/>
        <w:rPr>
          <w:rFonts w:ascii="Calibri" w:eastAsia="Calibri" w:hAnsi="Calibri" w:cs="Calibri"/>
          <w:color w:val="000000"/>
          <w:sz w:val="22"/>
          <w:szCs w:val="22"/>
        </w:rPr>
      </w:pPr>
      <w:r w:rsidRPr="0058596B">
        <w:rPr>
          <w:rFonts w:ascii="Calibri" w:eastAsia="Calibri" w:hAnsi="Calibri" w:cs="Calibri"/>
          <w:color w:val="000000"/>
          <w:sz w:val="22"/>
          <w:szCs w:val="22"/>
        </w:rPr>
        <w:t xml:space="preserve">For FY23, while many of the items from our previous submission would appear to be divided among Operations, Operational Excellence and Technical Services; there is no reference to budgetary allocations to individual incremental improvements that would demonstrate consistency with previous years other than the assignment of FTE staff.  </w:t>
      </w:r>
    </w:p>
    <w:p w14:paraId="7F933DA4" w14:textId="77777777" w:rsidR="00C70066" w:rsidRDefault="0058596B" w:rsidP="00C70066">
      <w:pPr>
        <w:rPr>
          <w:rFonts w:ascii="Calibri" w:eastAsia="Calibri" w:hAnsi="Calibri" w:cs="Calibri"/>
          <w:color w:val="000000"/>
          <w:sz w:val="22"/>
          <w:szCs w:val="22"/>
        </w:rPr>
      </w:pPr>
      <w:r w:rsidRPr="0058596B">
        <w:rPr>
          <w:rFonts w:ascii="Calibri" w:eastAsia="Calibri" w:hAnsi="Calibri" w:cs="Calibri"/>
          <w:color w:val="000000"/>
          <w:sz w:val="22"/>
          <w:szCs w:val="22"/>
        </w:rPr>
        <w:t xml:space="preserve">While FY22 provided details of specific improvements, FY23 does not.  Accordingly, GNSO Council requests clear understanding of improvements planned for the coming year and the identification of budget allocated to each and, where appropriate, start and end dates for each improvement.  </w:t>
      </w:r>
    </w:p>
    <w:p w14:paraId="6B3ECDE2" w14:textId="77777777" w:rsidR="00C70066" w:rsidRDefault="00C70066" w:rsidP="00C70066">
      <w:pPr>
        <w:rPr>
          <w:rFonts w:ascii="Calibri" w:eastAsia="Calibri" w:hAnsi="Calibri" w:cs="Calibri"/>
          <w:color w:val="000000"/>
          <w:sz w:val="22"/>
          <w:szCs w:val="22"/>
        </w:rPr>
      </w:pPr>
    </w:p>
    <w:p w14:paraId="337CAAFA" w14:textId="43B4C1A2" w:rsidR="00C70066" w:rsidRDefault="00C70066" w:rsidP="00C70066">
      <w:pPr>
        <w:rPr>
          <w:rFonts w:asciiTheme="minorHAnsi" w:hAnsiTheme="minorHAnsi" w:cstheme="minorHAnsi"/>
          <w:sz w:val="22"/>
          <w:szCs w:val="22"/>
        </w:rPr>
      </w:pPr>
      <w:r>
        <w:rPr>
          <w:rFonts w:asciiTheme="minorHAnsi" w:eastAsia="Calibri" w:hAnsiTheme="minorHAnsi" w:cstheme="minorHAnsi"/>
          <w:sz w:val="22"/>
          <w:szCs w:val="22"/>
        </w:rPr>
        <w:t>Additionally</w:t>
      </w:r>
      <w:r w:rsidRPr="006205ED">
        <w:rPr>
          <w:rFonts w:asciiTheme="minorHAnsi" w:eastAsia="Calibri" w:hAnsiTheme="minorHAnsi" w:cstheme="minorHAnsi"/>
          <w:sz w:val="22"/>
          <w:szCs w:val="22"/>
        </w:rPr>
        <w:t xml:space="preserve">, In the SCBO’s review of the draft materials, it </w:t>
      </w:r>
      <w:r w:rsidRPr="006205ED">
        <w:rPr>
          <w:rFonts w:asciiTheme="minorHAnsi" w:hAnsiTheme="minorHAnsi" w:cstheme="minorHAnsi"/>
          <w:sz w:val="22"/>
          <w:szCs w:val="22"/>
        </w:rPr>
        <w:t xml:space="preserve">appears that the PTI Board is not funded for travel to the ICANN meetings. </w:t>
      </w:r>
      <w:r>
        <w:rPr>
          <w:rFonts w:asciiTheme="minorHAnsi" w:hAnsiTheme="minorHAnsi" w:cstheme="minorHAnsi"/>
          <w:sz w:val="22"/>
          <w:szCs w:val="22"/>
        </w:rPr>
        <w:t xml:space="preserve"> Whilst the GNSO Council understands that the</w:t>
      </w:r>
      <w:r w:rsidRPr="006205ED">
        <w:rPr>
          <w:rFonts w:asciiTheme="minorHAnsi" w:hAnsiTheme="minorHAnsi" w:cstheme="minorHAnsi"/>
          <w:sz w:val="22"/>
          <w:szCs w:val="22"/>
        </w:rPr>
        <w:t xml:space="preserve"> </w:t>
      </w:r>
      <w:r w:rsidRPr="006205ED">
        <w:rPr>
          <w:rFonts w:asciiTheme="minorHAnsi" w:hAnsiTheme="minorHAnsi" w:cstheme="minorHAnsi"/>
          <w:sz w:val="22"/>
          <w:szCs w:val="22"/>
        </w:rPr>
        <w:t>PTI board has historically not been funded to ICANN meetings</w:t>
      </w:r>
      <w:r>
        <w:rPr>
          <w:rFonts w:asciiTheme="minorHAnsi" w:hAnsiTheme="minorHAnsi" w:cstheme="minorHAnsi"/>
          <w:sz w:val="22"/>
          <w:szCs w:val="22"/>
        </w:rPr>
        <w:t xml:space="preserve">, it is concerned that PTI’s ability to interact with the ICANN policy-making process could be negatively impacted as a result. </w:t>
      </w:r>
      <w:r w:rsidRPr="006205ED">
        <w:rPr>
          <w:rFonts w:asciiTheme="minorHAnsi" w:hAnsiTheme="minorHAnsi" w:cstheme="minorHAnsi"/>
          <w:sz w:val="22"/>
          <w:szCs w:val="22"/>
        </w:rPr>
        <w:t xml:space="preserve"> </w:t>
      </w:r>
      <w:r>
        <w:rPr>
          <w:rFonts w:asciiTheme="minorHAnsi" w:hAnsiTheme="minorHAnsi" w:cstheme="minorHAnsi"/>
          <w:sz w:val="22"/>
          <w:szCs w:val="22"/>
        </w:rPr>
        <w:t>T</w:t>
      </w:r>
      <w:r w:rsidRPr="006205ED">
        <w:rPr>
          <w:rFonts w:asciiTheme="minorHAnsi" w:hAnsiTheme="minorHAnsi" w:cstheme="minorHAnsi"/>
          <w:sz w:val="22"/>
          <w:szCs w:val="22"/>
        </w:rPr>
        <w:t>herefore</w:t>
      </w:r>
      <w:r>
        <w:rPr>
          <w:rFonts w:asciiTheme="minorHAnsi" w:hAnsiTheme="minorHAnsi" w:cstheme="minorHAnsi"/>
          <w:sz w:val="22"/>
          <w:szCs w:val="22"/>
        </w:rPr>
        <w:t>,</w:t>
      </w:r>
      <w:r w:rsidRPr="006205ED">
        <w:rPr>
          <w:rFonts w:asciiTheme="minorHAnsi" w:hAnsiTheme="minorHAnsi" w:cstheme="minorHAnsi"/>
          <w:sz w:val="22"/>
          <w:szCs w:val="22"/>
        </w:rPr>
        <w:t xml:space="preserve"> the </w:t>
      </w:r>
      <w:r>
        <w:rPr>
          <w:rFonts w:asciiTheme="minorHAnsi" w:hAnsiTheme="minorHAnsi" w:cstheme="minorHAnsi"/>
          <w:sz w:val="22"/>
          <w:szCs w:val="22"/>
        </w:rPr>
        <w:t>GNSO Council</w:t>
      </w:r>
      <w:r w:rsidRPr="006205ED">
        <w:rPr>
          <w:rFonts w:asciiTheme="minorHAnsi" w:hAnsiTheme="minorHAnsi" w:cstheme="minorHAnsi"/>
          <w:sz w:val="22"/>
          <w:szCs w:val="22"/>
        </w:rPr>
        <w:t xml:space="preserve"> </w:t>
      </w:r>
      <w:r w:rsidRPr="006205ED">
        <w:rPr>
          <w:rFonts w:asciiTheme="minorHAnsi" w:hAnsiTheme="minorHAnsi" w:cstheme="minorHAnsi"/>
          <w:sz w:val="22"/>
          <w:szCs w:val="22"/>
        </w:rPr>
        <w:t>has the following questions</w:t>
      </w:r>
      <w:r>
        <w:rPr>
          <w:rFonts w:asciiTheme="minorHAnsi" w:hAnsiTheme="minorHAnsi" w:cstheme="minorHAnsi"/>
          <w:sz w:val="22"/>
          <w:szCs w:val="22"/>
        </w:rPr>
        <w:t xml:space="preserve"> for PTI</w:t>
      </w:r>
      <w:r w:rsidRPr="006205ED">
        <w:rPr>
          <w:rFonts w:asciiTheme="minorHAnsi" w:hAnsiTheme="minorHAnsi" w:cstheme="minorHAnsi"/>
          <w:sz w:val="22"/>
          <w:szCs w:val="22"/>
        </w:rPr>
        <w:t>:</w:t>
      </w:r>
    </w:p>
    <w:p w14:paraId="5FC772DB" w14:textId="77777777" w:rsidR="00C70066" w:rsidRPr="006205ED" w:rsidRDefault="00C70066" w:rsidP="00C70066">
      <w:pPr>
        <w:rPr>
          <w:rFonts w:asciiTheme="minorHAnsi" w:hAnsiTheme="minorHAnsi" w:cstheme="minorHAnsi"/>
          <w:sz w:val="22"/>
          <w:szCs w:val="22"/>
        </w:rPr>
      </w:pPr>
    </w:p>
    <w:p w14:paraId="50B7F895" w14:textId="77777777" w:rsidR="00C70066" w:rsidRPr="006205ED" w:rsidRDefault="00C70066" w:rsidP="00C70066">
      <w:pPr>
        <w:pStyle w:val="ListParagraph"/>
        <w:numPr>
          <w:ilvl w:val="0"/>
          <w:numId w:val="2"/>
        </w:numPr>
        <w:rPr>
          <w:rFonts w:asciiTheme="minorHAnsi" w:eastAsia="Calibri" w:hAnsiTheme="minorHAnsi" w:cstheme="minorHAnsi"/>
          <w:sz w:val="22"/>
          <w:szCs w:val="22"/>
        </w:rPr>
      </w:pPr>
      <w:r>
        <w:rPr>
          <w:rFonts w:asciiTheme="minorHAnsi" w:hAnsiTheme="minorHAnsi" w:cstheme="minorHAnsi"/>
          <w:sz w:val="22"/>
          <w:szCs w:val="22"/>
        </w:rPr>
        <w:t xml:space="preserve">Can PTI provide information </w:t>
      </w:r>
      <w:r w:rsidRPr="006205ED">
        <w:rPr>
          <w:rFonts w:asciiTheme="minorHAnsi" w:hAnsiTheme="minorHAnsi" w:cstheme="minorHAnsi"/>
          <w:sz w:val="22"/>
          <w:szCs w:val="22"/>
        </w:rPr>
        <w:t>as to why the</w:t>
      </w:r>
      <w:r>
        <w:rPr>
          <w:rFonts w:asciiTheme="minorHAnsi" w:hAnsiTheme="minorHAnsi" w:cstheme="minorHAnsi"/>
          <w:sz w:val="22"/>
          <w:szCs w:val="22"/>
        </w:rPr>
        <w:t xml:space="preserve"> PTI Board</w:t>
      </w:r>
      <w:r w:rsidRPr="006205ED">
        <w:rPr>
          <w:rFonts w:asciiTheme="minorHAnsi" w:hAnsiTheme="minorHAnsi" w:cstheme="minorHAnsi"/>
          <w:sz w:val="22"/>
          <w:szCs w:val="22"/>
        </w:rPr>
        <w:t xml:space="preserve"> have historically not been funded to ICANN meetings</w:t>
      </w:r>
      <w:r>
        <w:rPr>
          <w:rFonts w:asciiTheme="minorHAnsi" w:hAnsiTheme="minorHAnsi" w:cstheme="minorHAnsi"/>
          <w:sz w:val="22"/>
          <w:szCs w:val="22"/>
        </w:rPr>
        <w:t>?</w:t>
      </w:r>
      <w:r w:rsidRPr="006205ED">
        <w:rPr>
          <w:rFonts w:asciiTheme="minorHAnsi" w:hAnsiTheme="minorHAnsi" w:cstheme="minorHAnsi"/>
          <w:sz w:val="22"/>
          <w:szCs w:val="22"/>
        </w:rPr>
        <w:t xml:space="preserve"> </w:t>
      </w:r>
    </w:p>
    <w:p w14:paraId="3CC85C13" w14:textId="77777777" w:rsidR="00C70066" w:rsidRPr="006205ED" w:rsidRDefault="00C70066" w:rsidP="00C70066">
      <w:pPr>
        <w:pStyle w:val="ListParagraph"/>
        <w:numPr>
          <w:ilvl w:val="0"/>
          <w:numId w:val="2"/>
        </w:numPr>
        <w:rPr>
          <w:rFonts w:asciiTheme="minorHAnsi" w:eastAsia="Calibri" w:hAnsiTheme="minorHAnsi" w:cstheme="minorHAnsi"/>
          <w:sz w:val="22"/>
          <w:szCs w:val="22"/>
        </w:rPr>
      </w:pPr>
      <w:r>
        <w:rPr>
          <w:rFonts w:asciiTheme="minorHAnsi" w:hAnsiTheme="minorHAnsi" w:cstheme="minorHAnsi"/>
          <w:sz w:val="22"/>
          <w:szCs w:val="22"/>
        </w:rPr>
        <w:t>A</w:t>
      </w:r>
      <w:r w:rsidRPr="006205ED">
        <w:rPr>
          <w:rFonts w:asciiTheme="minorHAnsi" w:hAnsiTheme="minorHAnsi" w:cstheme="minorHAnsi"/>
          <w:sz w:val="22"/>
          <w:szCs w:val="22"/>
        </w:rPr>
        <w:t>re there any duties for PTI board members that would directly and significantly benefit from their participation at ICANN meetings</w:t>
      </w:r>
      <w:r>
        <w:rPr>
          <w:rFonts w:asciiTheme="minorHAnsi" w:hAnsiTheme="minorHAnsi" w:cstheme="minorHAnsi"/>
          <w:sz w:val="22"/>
          <w:szCs w:val="22"/>
        </w:rPr>
        <w:t>?</w:t>
      </w:r>
    </w:p>
    <w:p w14:paraId="6D81069D" w14:textId="015B9FD4" w:rsidR="00C70066" w:rsidRPr="001905D9" w:rsidRDefault="00C70066" w:rsidP="00C70066">
      <w:pPr>
        <w:pStyle w:val="ListParagraph"/>
        <w:numPr>
          <w:ilvl w:val="0"/>
          <w:numId w:val="2"/>
        </w:numPr>
        <w:rPr>
          <w:rFonts w:asciiTheme="minorHAnsi" w:eastAsia="Calibri" w:hAnsiTheme="minorHAnsi" w:cstheme="minorHAnsi"/>
          <w:sz w:val="22"/>
          <w:szCs w:val="22"/>
        </w:rPr>
      </w:pPr>
      <w:r w:rsidRPr="006205ED">
        <w:rPr>
          <w:rFonts w:asciiTheme="minorHAnsi" w:hAnsiTheme="minorHAnsi" w:cstheme="minorHAnsi"/>
          <w:color w:val="000000"/>
          <w:sz w:val="22"/>
          <w:szCs w:val="22"/>
          <w:shd w:val="clear" w:color="auto" w:fill="FFFFFF"/>
        </w:rPr>
        <w:t xml:space="preserve">Is it important for the PTI Board to attend ICANN meetings in person to be informed of </w:t>
      </w:r>
      <w:r w:rsidRPr="00C70066">
        <w:rPr>
          <w:rFonts w:asciiTheme="minorHAnsi" w:hAnsiTheme="minorHAnsi" w:cstheme="minorHAnsi"/>
          <w:color w:val="000000"/>
          <w:sz w:val="22"/>
          <w:szCs w:val="22"/>
          <w:u w:val="single"/>
          <w:shd w:val="clear" w:color="auto" w:fill="FFFFFF"/>
        </w:rPr>
        <w:t>GNSO policy efforts</w:t>
      </w:r>
      <w:r w:rsidRPr="006205ED">
        <w:rPr>
          <w:rFonts w:asciiTheme="minorHAnsi" w:hAnsiTheme="minorHAnsi" w:cstheme="minorHAnsi"/>
          <w:color w:val="000000"/>
          <w:sz w:val="22"/>
          <w:szCs w:val="22"/>
          <w:shd w:val="clear" w:color="auto" w:fill="FFFFFF"/>
        </w:rPr>
        <w:t xml:space="preserve"> so that they can carry out their duties to the corporation?</w:t>
      </w:r>
    </w:p>
    <w:p w14:paraId="330F435C" w14:textId="77777777" w:rsidR="001905D9" w:rsidRPr="006205ED" w:rsidRDefault="001905D9" w:rsidP="001905D9">
      <w:pPr>
        <w:pStyle w:val="ListParagraph"/>
        <w:rPr>
          <w:rFonts w:asciiTheme="minorHAnsi" w:eastAsia="Calibri" w:hAnsiTheme="minorHAnsi" w:cstheme="minorHAnsi"/>
          <w:sz w:val="22"/>
          <w:szCs w:val="22"/>
        </w:rPr>
      </w:pPr>
    </w:p>
    <w:p w14:paraId="023B122D" w14:textId="3EF685D2" w:rsidR="000C22FE" w:rsidRDefault="004B4F6C" w:rsidP="000C22FE">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Lastly, the GNSO Council notes that </w:t>
      </w:r>
      <w:r w:rsidRPr="004B4F6C">
        <w:rPr>
          <w:rFonts w:ascii="Calibri" w:eastAsia="Calibri" w:hAnsi="Calibri" w:cs="Calibri"/>
          <w:color w:val="000000"/>
          <w:sz w:val="22"/>
          <w:szCs w:val="22"/>
        </w:rPr>
        <w:t>additional components of the FY23 IANA OP&amp;B are IANA support activities that are performed by ICANN org and excluded from the FY23 PTI OP&amp;B</w:t>
      </w:r>
      <w:r>
        <w:rPr>
          <w:rFonts w:ascii="Calibri" w:eastAsia="Calibri" w:hAnsi="Calibri" w:cs="Calibri"/>
          <w:color w:val="000000"/>
          <w:sz w:val="22"/>
          <w:szCs w:val="22"/>
        </w:rPr>
        <w:t>, including “s</w:t>
      </w:r>
      <w:r w:rsidRPr="004B4F6C">
        <w:rPr>
          <w:rFonts w:ascii="Calibri" w:eastAsia="Calibri" w:hAnsi="Calibri" w:cs="Calibri"/>
          <w:color w:val="000000"/>
          <w:sz w:val="22"/>
          <w:szCs w:val="22"/>
        </w:rPr>
        <w:t>upport for policy development work that will have a direct impact on IANA service delivery</w:t>
      </w:r>
      <w:r>
        <w:rPr>
          <w:rFonts w:ascii="Calibri" w:eastAsia="Calibri" w:hAnsi="Calibri" w:cs="Calibri"/>
          <w:color w:val="000000"/>
          <w:sz w:val="22"/>
          <w:szCs w:val="22"/>
        </w:rPr>
        <w:t xml:space="preserve">.”  Therefore, the </w:t>
      </w:r>
      <w:r w:rsidR="000C22FE">
        <w:rPr>
          <w:rFonts w:ascii="Calibri" w:eastAsia="Calibri" w:hAnsi="Calibri" w:cs="Calibri"/>
          <w:color w:val="000000"/>
          <w:sz w:val="22"/>
          <w:szCs w:val="22"/>
        </w:rPr>
        <w:t xml:space="preserve">GNSO Council looks forward to submitting future comments as they relate to ICANN’s finances and budget-related proceedings.  </w:t>
      </w:r>
    </w:p>
    <w:p w14:paraId="4B03D222" w14:textId="6CA24A80" w:rsidR="000C22FE" w:rsidRDefault="000C22FE" w:rsidP="000C22FE">
      <w:pPr>
        <w:rPr>
          <w:rFonts w:ascii="Calibri" w:eastAsia="Calibri" w:hAnsi="Calibri" w:cs="Calibri"/>
          <w:sz w:val="22"/>
          <w:szCs w:val="22"/>
        </w:rPr>
      </w:pPr>
      <w:r>
        <w:rPr>
          <w:rFonts w:ascii="Calibri" w:eastAsia="Calibri" w:hAnsi="Calibri" w:cs="Calibri"/>
          <w:sz w:val="22"/>
          <w:szCs w:val="22"/>
        </w:rPr>
        <w:t>Yours sincerely,</w:t>
      </w:r>
    </w:p>
    <w:p w14:paraId="6CA1348C" w14:textId="77777777" w:rsidR="000C22FE" w:rsidRDefault="000C22FE" w:rsidP="000C22FE">
      <w:pPr>
        <w:rPr>
          <w:rFonts w:ascii="Calibri" w:eastAsia="Calibri" w:hAnsi="Calibri" w:cs="Calibri"/>
          <w:sz w:val="22"/>
          <w:szCs w:val="22"/>
        </w:rPr>
      </w:pPr>
    </w:p>
    <w:p w14:paraId="7F69C2A9" w14:textId="77777777" w:rsidR="000C22FE" w:rsidRDefault="000C22FE" w:rsidP="000C22FE">
      <w:pPr>
        <w:rPr>
          <w:rFonts w:ascii="Calibri" w:eastAsia="Calibri" w:hAnsi="Calibri" w:cs="Calibri"/>
          <w:sz w:val="22"/>
          <w:szCs w:val="22"/>
        </w:rPr>
      </w:pPr>
    </w:p>
    <w:p w14:paraId="175DCB80" w14:textId="77777777" w:rsidR="000C22FE" w:rsidRDefault="000C22FE" w:rsidP="000C22FE">
      <w:pPr>
        <w:rPr>
          <w:rFonts w:ascii="Calibri" w:eastAsia="Calibri" w:hAnsi="Calibri" w:cs="Calibri"/>
          <w:sz w:val="22"/>
          <w:szCs w:val="22"/>
        </w:rPr>
      </w:pPr>
    </w:p>
    <w:p w14:paraId="0454BBF4" w14:textId="056F7630" w:rsidR="000C22FE" w:rsidRDefault="000C22FE" w:rsidP="000C22FE">
      <w:pPr>
        <w:rPr>
          <w:rFonts w:ascii="Calibri" w:eastAsia="Calibri" w:hAnsi="Calibri" w:cs="Calibri"/>
          <w:sz w:val="22"/>
          <w:szCs w:val="22"/>
        </w:rPr>
      </w:pPr>
      <w:r>
        <w:rPr>
          <w:rFonts w:ascii="Calibri" w:eastAsia="Calibri" w:hAnsi="Calibri" w:cs="Calibri"/>
          <w:sz w:val="22"/>
          <w:szCs w:val="22"/>
        </w:rPr>
        <w:t>Philippe Fouquart</w:t>
      </w:r>
      <w:r>
        <w:rPr>
          <w:rFonts w:ascii="Calibri" w:eastAsia="Calibri" w:hAnsi="Calibri" w:cs="Calibri"/>
          <w:sz w:val="22"/>
          <w:szCs w:val="22"/>
        </w:rPr>
        <w:tab/>
      </w:r>
      <w:r>
        <w:rPr>
          <w:rFonts w:ascii="Calibri" w:eastAsia="Calibri" w:hAnsi="Calibri" w:cs="Calibri"/>
          <w:sz w:val="22"/>
          <w:szCs w:val="22"/>
        </w:rPr>
        <w:tab/>
      </w:r>
    </w:p>
    <w:p w14:paraId="41BB39EF" w14:textId="2015BC9F" w:rsidR="000C22FE" w:rsidRDefault="000C22FE" w:rsidP="000C22FE">
      <w:pPr>
        <w:rPr>
          <w:rFonts w:ascii="Calibri" w:eastAsia="Calibri" w:hAnsi="Calibri" w:cs="Calibri"/>
          <w:sz w:val="22"/>
          <w:szCs w:val="22"/>
        </w:rPr>
      </w:pPr>
      <w:r>
        <w:rPr>
          <w:rFonts w:ascii="Calibri" w:eastAsia="Calibri" w:hAnsi="Calibri" w:cs="Calibri"/>
          <w:sz w:val="22"/>
          <w:szCs w:val="22"/>
        </w:rPr>
        <w:t>GNSO Council Chair</w:t>
      </w:r>
      <w:r>
        <w:rPr>
          <w:rFonts w:ascii="Calibri" w:eastAsia="Calibri" w:hAnsi="Calibri" w:cs="Calibri"/>
          <w:sz w:val="22"/>
          <w:szCs w:val="22"/>
        </w:rPr>
        <w:tab/>
      </w:r>
      <w:r>
        <w:rPr>
          <w:rFonts w:ascii="Calibri" w:eastAsia="Calibri" w:hAnsi="Calibri" w:cs="Calibri"/>
          <w:sz w:val="22"/>
          <w:szCs w:val="22"/>
        </w:rPr>
        <w:tab/>
      </w:r>
    </w:p>
    <w:p w14:paraId="201F4FA0" w14:textId="4010362D" w:rsidR="00406588" w:rsidRDefault="00406588"/>
    <w:sectPr w:rsidR="00406588" w:rsidSect="00EA57F9">
      <w:headerReference w:type="default" r:id="rId8"/>
      <w:footerReference w:type="default" r:id="rId9"/>
      <w:pgSz w:w="12240" w:h="15840"/>
      <w:pgMar w:top="1440" w:right="1000" w:bottom="1440" w:left="1000" w:header="400" w:footer="8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AFA1C" w14:textId="77777777" w:rsidR="00195C3E" w:rsidRDefault="00195C3E" w:rsidP="00F50C9D">
      <w:r>
        <w:separator/>
      </w:r>
    </w:p>
  </w:endnote>
  <w:endnote w:type="continuationSeparator" w:id="0">
    <w:p w14:paraId="1CB3E589" w14:textId="77777777" w:rsidR="00195C3E" w:rsidRDefault="00195C3E" w:rsidP="00F5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ource Sans Pro Light">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6BCED" w14:textId="470B5576" w:rsidR="00C55A10" w:rsidRPr="006C23A8" w:rsidRDefault="005959D5" w:rsidP="006C23A8">
    <w:pPr>
      <w:pStyle w:val="Footer"/>
      <w:jc w:val="right"/>
      <w:rPr>
        <w:sz w:val="20"/>
        <w:szCs w:val="20"/>
      </w:rPr>
    </w:pPr>
    <w:r>
      <w:rPr>
        <w:noProof/>
      </w:rPr>
      <mc:AlternateContent>
        <mc:Choice Requires="wps">
          <w:drawing>
            <wp:anchor distT="0" distB="0" distL="114300" distR="114300" simplePos="0" relativeHeight="251660288" behindDoc="0" locked="0" layoutInCell="1" allowOverlap="1" wp14:anchorId="11C8765E" wp14:editId="4AF22892">
              <wp:simplePos x="0" y="0"/>
              <wp:positionH relativeFrom="column">
                <wp:posOffset>-73660</wp:posOffset>
              </wp:positionH>
              <wp:positionV relativeFrom="paragraph">
                <wp:posOffset>-50165</wp:posOffset>
              </wp:positionV>
              <wp:extent cx="5999480" cy="434340"/>
              <wp:effectExtent l="0" t="0" r="0" b="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9480" cy="43434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6sdtdh="http://schemas.microsoft.com/office/word/2020/wordml/sdtdatahash"/>
                        </a:ext>
                      </a:extLst>
                    </wps:spPr>
                    <wps:txbx>
                      <w:txbxContent>
                        <w:p w14:paraId="67D5BCF5" w14:textId="77777777" w:rsidR="00D132FB" w:rsidRPr="00D132FB" w:rsidRDefault="00D132FB" w:rsidP="00D132FB">
                          <w:pPr>
                            <w:pStyle w:val="Footer"/>
                            <w:tabs>
                              <w:tab w:val="clear" w:pos="4320"/>
                              <w:tab w:val="clear" w:pos="8640"/>
                              <w:tab w:val="left" w:pos="2160"/>
                            </w:tabs>
                            <w:rPr>
                              <w:color w:val="17365D"/>
                              <w:sz w:val="20"/>
                              <w:szCs w:val="20"/>
                            </w:rPr>
                          </w:pPr>
                          <w:r>
                            <w:rPr>
                              <w:rFonts w:cs="Source Sans Pro"/>
                              <w:color w:val="17365D"/>
                              <w:sz w:val="20"/>
                              <w:szCs w:val="20"/>
                            </w:rPr>
                            <w:t xml:space="preserve">Twitter: </w:t>
                          </w:r>
                          <w:r w:rsidRPr="00041936">
                            <w:rPr>
                              <w:rFonts w:cs="Source Sans Pro"/>
                              <w:color w:val="17365D"/>
                              <w:sz w:val="20"/>
                              <w:szCs w:val="20"/>
                            </w:rPr>
                            <w:t xml:space="preserve">@ICANN_GNSO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E-mail: </w:t>
                          </w:r>
                          <w:hyperlink r:id="rId1" w:history="1">
                            <w:r w:rsidRPr="0029308D">
                              <w:rPr>
                                <w:rStyle w:val="Hyperlink"/>
                                <w:rFonts w:cs="Source Sans Pro"/>
                                <w:sz w:val="20"/>
                                <w:szCs w:val="20"/>
                              </w:rPr>
                              <w:t>gnso-secs@icann.org</w:t>
                            </w:r>
                          </w:hyperlink>
                          <w:r w:rsidRPr="00A60CA1">
                            <w:rPr>
                              <w:rFonts w:cs="Source Sans Pro"/>
                              <w:color w:val="17365D"/>
                              <w:sz w:val="20"/>
                              <w:szCs w:val="20"/>
                            </w:rPr>
                            <w:t xml:space="preserve">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Website: </w:t>
                          </w:r>
                          <w:r w:rsidRPr="00A60CA1">
                            <w:rPr>
                              <w:rFonts w:cs="Source Sans Pro"/>
                              <w:color w:val="17365D"/>
                              <w:sz w:val="20"/>
                              <w:szCs w:val="20"/>
                            </w:rPr>
                            <w:t>gnso.icann.org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w:pict>
            <v:shapetype w14:anchorId="11C8765E" id="_x0000_t202" coordsize="21600,21600" o:spt="202" path="m,l,21600r21600,l21600,xe">
              <v:stroke joinstyle="miter"/>
              <v:path gradientshapeok="t" o:connecttype="rect"/>
            </v:shapetype>
            <v:shape id="Text Box 24" o:spid="_x0000_s1026" type="#_x0000_t202" style="position:absolute;left:0;text-align:left;margin-left:-5.8pt;margin-top:-3.95pt;width:472.4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" filled="f" stroked="f">
              <v:textbox>
                <w:txbxContent>
                  <w:p w14:paraId="67D5BCF5" w14:textId="77777777" w:rsidR="00D132FB" w:rsidRPr="00D132FB" w:rsidRDefault="00D132FB" w:rsidP="00D132FB">
                    <w:pPr>
                      <w:pStyle w:val="Footer"/>
                      <w:tabs>
                        <w:tab w:val="clear" w:pos="4320"/>
                        <w:tab w:val="clear" w:pos="8640"/>
                        <w:tab w:val="left" w:pos="2160"/>
                      </w:tabs>
                      <w:rPr>
                        <w:color w:val="17365D"/>
                        <w:sz w:val="20"/>
                        <w:szCs w:val="20"/>
                      </w:rPr>
                    </w:pPr>
                    <w:r>
                      <w:rPr>
                        <w:rFonts w:cs="Source Sans Pro"/>
                        <w:color w:val="17365D"/>
                        <w:sz w:val="20"/>
                        <w:szCs w:val="20"/>
                      </w:rPr>
                      <w:t xml:space="preserve">Twitter: </w:t>
                    </w:r>
                    <w:r w:rsidRPr="00041936">
                      <w:rPr>
                        <w:rFonts w:cs="Source Sans Pro"/>
                        <w:color w:val="17365D"/>
                        <w:sz w:val="20"/>
                        <w:szCs w:val="20"/>
                      </w:rPr>
                      <w:t xml:space="preserve">@ICANN_GNSO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E-mail: </w:t>
                    </w:r>
                    <w:hyperlink r:id="rId2" w:history="1">
                      <w:r w:rsidRPr="0029308D">
                        <w:rPr>
                          <w:rStyle w:val="Hyperlink"/>
                          <w:rFonts w:cs="Source Sans Pro"/>
                          <w:sz w:val="20"/>
                          <w:szCs w:val="20"/>
                        </w:rPr>
                        <w:t>gnso-secs@icann.org</w:t>
                      </w:r>
                    </w:hyperlink>
                    <w:r w:rsidRPr="00A60CA1">
                      <w:rPr>
                        <w:rFonts w:cs="Source Sans Pro"/>
                        <w:color w:val="17365D"/>
                        <w:sz w:val="20"/>
                        <w:szCs w:val="20"/>
                      </w:rPr>
                      <w:t xml:space="preserve">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Website: </w:t>
                    </w:r>
                    <w:r w:rsidRPr="00A60CA1">
                      <w:rPr>
                        <w:rFonts w:cs="Source Sans Pro"/>
                        <w:color w:val="17365D"/>
                        <w:sz w:val="20"/>
                        <w:szCs w:val="20"/>
                      </w:rPr>
                      <w:t>gnso.icann.org</w:t>
                    </w:r>
                  </w:p>
                </w:txbxContent>
              </v:textbox>
            </v:shape>
          </w:pict>
        </mc:Fallback>
      </mc:AlternateContent>
    </w:r>
    <w:r>
      <w:rPr>
        <w:noProof/>
      </w:rPr>
      <mc:AlternateContent>
        <mc:Choice Requires="wps">
          <w:drawing>
            <wp:anchor distT="4294967294" distB="4294967294" distL="114300" distR="114300" simplePos="0" relativeHeight="251661312" behindDoc="0" locked="0" layoutInCell="1" allowOverlap="1" wp14:anchorId="5271B257" wp14:editId="774AD01B">
              <wp:simplePos x="0" y="0"/>
              <wp:positionH relativeFrom="column">
                <wp:posOffset>-4445</wp:posOffset>
              </wp:positionH>
              <wp:positionV relativeFrom="paragraph">
                <wp:posOffset>-54611</wp:posOffset>
              </wp:positionV>
              <wp:extent cx="6604000" cy="0"/>
              <wp:effectExtent l="0" t="0" r="0" b="0"/>
              <wp:wrapNone/>
              <wp:docPr id="13"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4000" cy="0"/>
                      </a:xfrm>
                      <a:prstGeom prst="line">
                        <a:avLst/>
                      </a:prstGeom>
                      <a:noFill/>
                      <a:ln w="127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w:pict>
            <v:line w14:anchorId="680073F8" id="Straight Connector 25"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5pt,-4.3pt" to="519.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" strokecolor="#17375e" strokeweight="1pt">
              <o:lock v:ext="edit" shapetype="f"/>
            </v:line>
          </w:pict>
        </mc:Fallback>
      </mc:AlternateContent>
    </w:r>
    <w:r>
      <w:rPr>
        <w:noProof/>
      </w:rPr>
      <mc:AlternateContent>
        <mc:Choice Requires="wps">
          <w:drawing>
            <wp:anchor distT="4294967294" distB="4294967294" distL="114300" distR="114300" simplePos="0" relativeHeight="251662336" behindDoc="0" locked="0" layoutInCell="1" allowOverlap="1" wp14:anchorId="6ED3844D" wp14:editId="437AA73A">
              <wp:simplePos x="0" y="0"/>
              <wp:positionH relativeFrom="column">
                <wp:posOffset>-3810</wp:posOffset>
              </wp:positionH>
              <wp:positionV relativeFrom="paragraph">
                <wp:posOffset>-35561</wp:posOffset>
              </wp:positionV>
              <wp:extent cx="4399280" cy="0"/>
              <wp:effectExtent l="0" t="19050" r="1270" b="0"/>
              <wp:wrapNone/>
              <wp:docPr id="14"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9280" cy="0"/>
                      </a:xfrm>
                      <a:prstGeom prst="line">
                        <a:avLst/>
                      </a:prstGeom>
                      <a:noFill/>
                      <a:ln w="381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w:pict>
            <v:line w14:anchorId="07032E20" id="Straight Connector 2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pt,-2.8pt" to="346.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" strokecolor="#17375e" strokeweight="3pt">
              <o:lock v:ext="edit" shapetype="f"/>
            </v:line>
          </w:pict>
        </mc:Fallback>
      </mc:AlternateContent>
    </w:r>
    <w:r w:rsidR="00C55A10" w:rsidRPr="00AF1D81">
      <w:rPr>
        <w:color w:val="17365D"/>
        <w:sz w:val="20"/>
        <w:szCs w:val="20"/>
      </w:rPr>
      <w:t xml:space="preserve">Page </w:t>
    </w:r>
    <w:r w:rsidR="00C55A10" w:rsidRPr="00AF1D81">
      <w:rPr>
        <w:color w:val="17365D"/>
        <w:sz w:val="20"/>
        <w:szCs w:val="20"/>
      </w:rPr>
      <w:fldChar w:fldCharType="begin"/>
    </w:r>
    <w:r w:rsidR="00C55A10" w:rsidRPr="00AF1D81">
      <w:rPr>
        <w:color w:val="17365D"/>
        <w:sz w:val="20"/>
        <w:szCs w:val="20"/>
      </w:rPr>
      <w:instrText xml:space="preserve"> PAGE </w:instrText>
    </w:r>
    <w:r w:rsidR="00C55A10" w:rsidRPr="00AF1D81">
      <w:rPr>
        <w:color w:val="17365D"/>
        <w:sz w:val="20"/>
        <w:szCs w:val="20"/>
      </w:rPr>
      <w:fldChar w:fldCharType="separate"/>
    </w:r>
    <w:r w:rsidR="00AF1D81" w:rsidRPr="00AF1D81">
      <w:rPr>
        <w:noProof/>
        <w:color w:val="17365D"/>
        <w:sz w:val="20"/>
        <w:szCs w:val="20"/>
      </w:rPr>
      <w:t>2</w:t>
    </w:r>
    <w:r w:rsidR="00C55A10" w:rsidRPr="00AF1D81">
      <w:rPr>
        <w:color w:val="17365D"/>
        <w:sz w:val="20"/>
        <w:szCs w:val="20"/>
      </w:rPr>
      <w:fldChar w:fldCharType="end"/>
    </w:r>
    <w:r w:rsidR="00C55A10" w:rsidRPr="00AF1D81">
      <w:rPr>
        <w:color w:val="17365D"/>
        <w:sz w:val="20"/>
        <w:szCs w:val="20"/>
      </w:rPr>
      <w:t xml:space="preserve"> of </w:t>
    </w:r>
    <w:r w:rsidR="00C55A10" w:rsidRPr="00AF1D81">
      <w:rPr>
        <w:color w:val="17365D"/>
        <w:sz w:val="20"/>
        <w:szCs w:val="20"/>
      </w:rPr>
      <w:fldChar w:fldCharType="begin"/>
    </w:r>
    <w:r w:rsidR="00C55A10" w:rsidRPr="00AF1D81">
      <w:rPr>
        <w:color w:val="17365D"/>
        <w:sz w:val="20"/>
        <w:szCs w:val="20"/>
      </w:rPr>
      <w:instrText xml:space="preserve"> NUMPAGES </w:instrText>
    </w:r>
    <w:r w:rsidR="00C55A10" w:rsidRPr="00AF1D81">
      <w:rPr>
        <w:color w:val="17365D"/>
        <w:sz w:val="20"/>
        <w:szCs w:val="20"/>
      </w:rPr>
      <w:fldChar w:fldCharType="separate"/>
    </w:r>
    <w:r w:rsidR="00AF1D81" w:rsidRPr="00AF1D81">
      <w:rPr>
        <w:noProof/>
        <w:color w:val="17365D"/>
        <w:sz w:val="20"/>
        <w:szCs w:val="20"/>
      </w:rPr>
      <w:t>2</w:t>
    </w:r>
    <w:r w:rsidR="00C55A10" w:rsidRPr="00AF1D81">
      <w:rPr>
        <w:color w:val="17365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8F2AC" w14:textId="77777777" w:rsidR="00195C3E" w:rsidRDefault="00195C3E" w:rsidP="00F50C9D">
      <w:r>
        <w:separator/>
      </w:r>
    </w:p>
  </w:footnote>
  <w:footnote w:type="continuationSeparator" w:id="0">
    <w:p w14:paraId="4D1C3557" w14:textId="77777777" w:rsidR="00195C3E" w:rsidRDefault="00195C3E" w:rsidP="00F50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5C9D1" w14:textId="20E4EC1B" w:rsidR="00C55A10" w:rsidRDefault="005959D5">
    <w:pPr>
      <w:pStyle w:val="Header"/>
    </w:pPr>
    <w:r>
      <w:rPr>
        <w:noProof/>
      </w:rPr>
      <mc:AlternateContent>
        <mc:Choice Requires="wps">
          <w:drawing>
            <wp:anchor distT="4294967294" distB="4294967294" distL="114300" distR="114300" simplePos="0" relativeHeight="251655168" behindDoc="0" locked="0" layoutInCell="1" allowOverlap="1" wp14:anchorId="771D43B6" wp14:editId="78DF12E6">
              <wp:simplePos x="0" y="0"/>
              <wp:positionH relativeFrom="column">
                <wp:posOffset>-12700</wp:posOffset>
              </wp:positionH>
              <wp:positionV relativeFrom="paragraph">
                <wp:posOffset>467994</wp:posOffset>
              </wp:positionV>
              <wp:extent cx="6599555" cy="0"/>
              <wp:effectExtent l="0" t="0" r="0" b="0"/>
              <wp:wrapNone/>
              <wp:docPr id="30"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9555" cy="0"/>
                      </a:xfrm>
                      <a:prstGeom prst="line">
                        <a:avLst/>
                      </a:prstGeom>
                      <a:noFill/>
                      <a:ln w="127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w:pict>
            <v:line w14:anchorId="3D50210E" id="Straight Connector 16"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pt,36.85pt" to="518.6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" strokecolor="#17375e" strokeweight="1pt">
              <o:lock v:ext="edit" shapetype="f"/>
            </v:line>
          </w:pict>
        </mc:Fallback>
      </mc:AlternateContent>
    </w:r>
    <w:r w:rsidRPr="00983C52">
      <w:rPr>
        <w:noProof/>
      </w:rPr>
      <w:drawing>
        <wp:inline distT="0" distB="0" distL="0" distR="0" wp14:anchorId="38BBA57D" wp14:editId="65A402F6">
          <wp:extent cx="1590675" cy="371475"/>
          <wp:effectExtent l="0" t="0" r="0" b="0"/>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B501C"/>
    <w:multiLevelType w:val="multilevel"/>
    <w:tmpl w:val="338E3B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9B86726"/>
    <w:multiLevelType w:val="hybridMultilevel"/>
    <w:tmpl w:val="CB087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9D5"/>
    <w:rsid w:val="00012A11"/>
    <w:rsid w:val="000C22FE"/>
    <w:rsid w:val="000E0135"/>
    <w:rsid w:val="00190312"/>
    <w:rsid w:val="001905D9"/>
    <w:rsid w:val="00195C3E"/>
    <w:rsid w:val="001F35F1"/>
    <w:rsid w:val="00222BA5"/>
    <w:rsid w:val="00245EE8"/>
    <w:rsid w:val="003040D2"/>
    <w:rsid w:val="003E34A2"/>
    <w:rsid w:val="00406588"/>
    <w:rsid w:val="004B4F6C"/>
    <w:rsid w:val="00531B0D"/>
    <w:rsid w:val="00545662"/>
    <w:rsid w:val="0058596B"/>
    <w:rsid w:val="005959D5"/>
    <w:rsid w:val="005B7CF5"/>
    <w:rsid w:val="005F19BF"/>
    <w:rsid w:val="006205ED"/>
    <w:rsid w:val="00620FE1"/>
    <w:rsid w:val="0069585F"/>
    <w:rsid w:val="006A01A4"/>
    <w:rsid w:val="006B3F72"/>
    <w:rsid w:val="006C23A8"/>
    <w:rsid w:val="0075785E"/>
    <w:rsid w:val="007C4A19"/>
    <w:rsid w:val="007F2478"/>
    <w:rsid w:val="008079DA"/>
    <w:rsid w:val="00857606"/>
    <w:rsid w:val="00863DD9"/>
    <w:rsid w:val="0093192A"/>
    <w:rsid w:val="00955F17"/>
    <w:rsid w:val="00A21251"/>
    <w:rsid w:val="00AC0AC4"/>
    <w:rsid w:val="00AF1D81"/>
    <w:rsid w:val="00B51661"/>
    <w:rsid w:val="00BD3E8B"/>
    <w:rsid w:val="00C36AD3"/>
    <w:rsid w:val="00C55A10"/>
    <w:rsid w:val="00C70066"/>
    <w:rsid w:val="00D132FB"/>
    <w:rsid w:val="00DB3A7D"/>
    <w:rsid w:val="00DC3332"/>
    <w:rsid w:val="00EA57F9"/>
    <w:rsid w:val="00EB2C0B"/>
    <w:rsid w:val="00F50C9D"/>
    <w:rsid w:val="00FB6C98"/>
    <w:rsid w:val="00FF2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E5F9CA"/>
  <w14:defaultImageDpi w14:val="300"/>
  <w15:chartTrackingRefBased/>
  <w15:docId w15:val="{6F70825C-1667-4F62-A7D8-8C747C94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2FE"/>
    <w:rPr>
      <w:rFonts w:ascii="Source Sans Pro" w:eastAsia="Source Sans Pro" w:hAnsi="Source Sans Pro" w:cs="Source Sans Pro"/>
      <w:sz w:val="24"/>
      <w:szCs w:val="24"/>
    </w:rPr>
  </w:style>
  <w:style w:type="paragraph" w:styleId="Heading1">
    <w:name w:val="heading 1"/>
    <w:next w:val="Normal"/>
    <w:link w:val="Heading1Char"/>
    <w:uiPriority w:val="9"/>
    <w:qFormat/>
    <w:rsid w:val="0093192A"/>
    <w:pPr>
      <w:keepNext/>
      <w:keepLines/>
      <w:outlineLvl w:val="0"/>
    </w:pPr>
    <w:rPr>
      <w:rFonts w:ascii="Source Sans Pro Light" w:eastAsia="MS Gothic" w:hAnsi="Source Sans Pro Light"/>
      <w:bCs/>
      <w:color w:val="345A8A"/>
      <w:sz w:val="28"/>
      <w:szCs w:val="32"/>
    </w:rPr>
  </w:style>
  <w:style w:type="paragraph" w:styleId="Heading3">
    <w:name w:val="heading 3"/>
    <w:next w:val="Normal"/>
    <w:link w:val="Heading3Char"/>
    <w:uiPriority w:val="9"/>
    <w:qFormat/>
    <w:rsid w:val="00012A11"/>
    <w:pPr>
      <w:spacing w:before="100" w:beforeAutospacing="1" w:after="100" w:afterAutospacing="1"/>
      <w:outlineLvl w:val="2"/>
    </w:pPr>
    <w:rPr>
      <w:rFonts w:ascii="Source Sans Pro Light" w:hAnsi="Source Sans Pro Light"/>
      <w:bCs/>
      <w:sz w:val="36"/>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C9D"/>
    <w:pPr>
      <w:tabs>
        <w:tab w:val="center" w:pos="4320"/>
        <w:tab w:val="right" w:pos="8640"/>
      </w:tabs>
    </w:pPr>
    <w:rPr>
      <w:rFonts w:eastAsia="MS Mincho" w:cs="Times New Roman"/>
      <w:sz w:val="22"/>
    </w:rPr>
  </w:style>
  <w:style w:type="character" w:customStyle="1" w:styleId="HeaderChar">
    <w:name w:val="Header Char"/>
    <w:link w:val="Header"/>
    <w:uiPriority w:val="99"/>
    <w:rsid w:val="00F50C9D"/>
    <w:rPr>
      <w:rFonts w:ascii="Source Sans Pro" w:hAnsi="Source Sans Pro"/>
      <w:sz w:val="22"/>
    </w:rPr>
  </w:style>
  <w:style w:type="character" w:customStyle="1" w:styleId="Heading3Char">
    <w:name w:val="Heading 3 Char"/>
    <w:link w:val="Heading3"/>
    <w:uiPriority w:val="9"/>
    <w:rsid w:val="00012A11"/>
    <w:rPr>
      <w:rFonts w:ascii="Source Sans Pro Light" w:hAnsi="Source Sans Pro Light"/>
      <w:bCs/>
      <w:sz w:val="36"/>
      <w:szCs w:val="27"/>
    </w:rPr>
  </w:style>
  <w:style w:type="paragraph" w:styleId="Footer">
    <w:name w:val="footer"/>
    <w:basedOn w:val="Normal"/>
    <w:link w:val="FooterChar"/>
    <w:uiPriority w:val="99"/>
    <w:unhideWhenUsed/>
    <w:rsid w:val="00F50C9D"/>
    <w:pPr>
      <w:tabs>
        <w:tab w:val="center" w:pos="4320"/>
        <w:tab w:val="right" w:pos="8640"/>
      </w:tabs>
    </w:pPr>
    <w:rPr>
      <w:rFonts w:eastAsia="MS Mincho" w:cs="Times New Roman"/>
      <w:sz w:val="22"/>
    </w:rPr>
  </w:style>
  <w:style w:type="character" w:customStyle="1" w:styleId="FooterChar">
    <w:name w:val="Footer Char"/>
    <w:link w:val="Footer"/>
    <w:uiPriority w:val="99"/>
    <w:rsid w:val="00F50C9D"/>
    <w:rPr>
      <w:rFonts w:ascii="Source Sans Pro" w:hAnsi="Source Sans Pro"/>
      <w:sz w:val="22"/>
    </w:rPr>
  </w:style>
  <w:style w:type="character" w:customStyle="1" w:styleId="Heading1Char">
    <w:name w:val="Heading 1 Char"/>
    <w:link w:val="Heading1"/>
    <w:uiPriority w:val="9"/>
    <w:rsid w:val="0093192A"/>
    <w:rPr>
      <w:rFonts w:ascii="Source Sans Pro Light" w:eastAsia="MS Gothic" w:hAnsi="Source Sans Pro Light" w:cs="Times New Roman"/>
      <w:bCs/>
      <w:color w:val="345A8A"/>
      <w:sz w:val="28"/>
      <w:szCs w:val="32"/>
    </w:rPr>
  </w:style>
  <w:style w:type="paragraph" w:styleId="BalloonText">
    <w:name w:val="Balloon Text"/>
    <w:basedOn w:val="Normal"/>
    <w:link w:val="BalloonTextChar"/>
    <w:uiPriority w:val="99"/>
    <w:semiHidden/>
    <w:unhideWhenUsed/>
    <w:rsid w:val="00F50C9D"/>
    <w:rPr>
      <w:rFonts w:ascii="Lucida Grande" w:eastAsia="MS Mincho" w:hAnsi="Lucida Grande" w:cs="Lucida Grande"/>
      <w:sz w:val="18"/>
      <w:szCs w:val="18"/>
    </w:rPr>
  </w:style>
  <w:style w:type="paragraph" w:customStyle="1" w:styleId="MediumGrid21">
    <w:name w:val="Medium Grid 21"/>
    <w:next w:val="Normal"/>
    <w:uiPriority w:val="1"/>
    <w:qFormat/>
    <w:rsid w:val="0093192A"/>
    <w:rPr>
      <w:rFonts w:ascii="Source Sans Pro" w:hAnsi="Source Sans Pro"/>
      <w:sz w:val="22"/>
      <w:szCs w:val="24"/>
    </w:rPr>
  </w:style>
  <w:style w:type="character" w:customStyle="1" w:styleId="BalloonTextChar">
    <w:name w:val="Balloon Text Char"/>
    <w:link w:val="BalloonText"/>
    <w:uiPriority w:val="99"/>
    <w:semiHidden/>
    <w:rsid w:val="00F50C9D"/>
    <w:rPr>
      <w:rFonts w:ascii="Lucida Grande" w:hAnsi="Lucida Grande" w:cs="Lucida Grande"/>
      <w:sz w:val="18"/>
      <w:szCs w:val="18"/>
    </w:rPr>
  </w:style>
  <w:style w:type="character" w:styleId="Hyperlink">
    <w:name w:val="Hyperlink"/>
    <w:uiPriority w:val="99"/>
    <w:unhideWhenUsed/>
    <w:rsid w:val="005F19BF"/>
    <w:rPr>
      <w:rFonts w:ascii="Source Sans Pro" w:hAnsi="Source Sans Pro"/>
      <w:color w:val="548DD4"/>
      <w:u w:val="single"/>
    </w:rPr>
  </w:style>
  <w:style w:type="character" w:styleId="PageNumber">
    <w:name w:val="page number"/>
    <w:basedOn w:val="DefaultParagraphFont"/>
    <w:uiPriority w:val="99"/>
    <w:semiHidden/>
    <w:unhideWhenUsed/>
    <w:rsid w:val="006C23A8"/>
  </w:style>
  <w:style w:type="character" w:styleId="CommentReference">
    <w:name w:val="annotation reference"/>
    <w:basedOn w:val="DefaultParagraphFont"/>
    <w:uiPriority w:val="99"/>
    <w:semiHidden/>
    <w:unhideWhenUsed/>
    <w:rsid w:val="00BD3E8B"/>
    <w:rPr>
      <w:sz w:val="16"/>
      <w:szCs w:val="16"/>
    </w:rPr>
  </w:style>
  <w:style w:type="paragraph" w:styleId="CommentText">
    <w:name w:val="annotation text"/>
    <w:basedOn w:val="Normal"/>
    <w:link w:val="CommentTextChar"/>
    <w:uiPriority w:val="99"/>
    <w:semiHidden/>
    <w:unhideWhenUsed/>
    <w:rsid w:val="00BD3E8B"/>
    <w:rPr>
      <w:sz w:val="20"/>
      <w:szCs w:val="20"/>
    </w:rPr>
  </w:style>
  <w:style w:type="character" w:customStyle="1" w:styleId="CommentTextChar">
    <w:name w:val="Comment Text Char"/>
    <w:basedOn w:val="DefaultParagraphFont"/>
    <w:link w:val="CommentText"/>
    <w:uiPriority w:val="99"/>
    <w:semiHidden/>
    <w:rsid w:val="00BD3E8B"/>
    <w:rPr>
      <w:rFonts w:ascii="Source Sans Pro" w:eastAsia="Source Sans Pro" w:hAnsi="Source Sans Pro" w:cs="Source Sans Pro"/>
    </w:rPr>
  </w:style>
  <w:style w:type="paragraph" w:styleId="CommentSubject">
    <w:name w:val="annotation subject"/>
    <w:basedOn w:val="CommentText"/>
    <w:next w:val="CommentText"/>
    <w:link w:val="CommentSubjectChar"/>
    <w:uiPriority w:val="99"/>
    <w:semiHidden/>
    <w:unhideWhenUsed/>
    <w:rsid w:val="00BD3E8B"/>
    <w:rPr>
      <w:b/>
      <w:bCs/>
    </w:rPr>
  </w:style>
  <w:style w:type="character" w:customStyle="1" w:styleId="CommentSubjectChar">
    <w:name w:val="Comment Subject Char"/>
    <w:basedOn w:val="CommentTextChar"/>
    <w:link w:val="CommentSubject"/>
    <w:uiPriority w:val="99"/>
    <w:semiHidden/>
    <w:rsid w:val="00BD3E8B"/>
    <w:rPr>
      <w:rFonts w:ascii="Source Sans Pro" w:eastAsia="Source Sans Pro" w:hAnsi="Source Sans Pro" w:cs="Source Sans Pro"/>
      <w:b/>
      <w:bCs/>
    </w:rPr>
  </w:style>
  <w:style w:type="paragraph" w:styleId="ListParagraph">
    <w:name w:val="List Paragraph"/>
    <w:basedOn w:val="Normal"/>
    <w:uiPriority w:val="72"/>
    <w:qFormat/>
    <w:rsid w:val="00620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976063">
      <w:bodyDiv w:val="1"/>
      <w:marLeft w:val="0"/>
      <w:marRight w:val="0"/>
      <w:marTop w:val="0"/>
      <w:marBottom w:val="0"/>
      <w:divBdr>
        <w:top w:val="none" w:sz="0" w:space="0" w:color="auto"/>
        <w:left w:val="none" w:sz="0" w:space="0" w:color="auto"/>
        <w:bottom w:val="none" w:sz="0" w:space="0" w:color="auto"/>
        <w:right w:val="none" w:sz="0" w:space="0" w:color="auto"/>
      </w:divBdr>
    </w:div>
    <w:div w:id="1201552860">
      <w:bodyDiv w:val="1"/>
      <w:marLeft w:val="0"/>
      <w:marRight w:val="0"/>
      <w:marTop w:val="0"/>
      <w:marBottom w:val="0"/>
      <w:divBdr>
        <w:top w:val="none" w:sz="0" w:space="0" w:color="auto"/>
        <w:left w:val="none" w:sz="0" w:space="0" w:color="auto"/>
        <w:bottom w:val="none" w:sz="0" w:space="0" w:color="auto"/>
        <w:right w:val="none" w:sz="0" w:space="0" w:color="auto"/>
      </w:divBdr>
    </w:div>
    <w:div w:id="142233830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gnso-secs@icann.org" TargetMode="External"/><Relationship Id="rId1" Type="http://schemas.openxmlformats.org/officeDocument/2006/relationships/hyperlink" Target="mailto:gnso-secs@ican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Career\ICANN\ICANN%20Templates\GNSO\Letterhead_D_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406D9-0FF2-4991-B492-7450235E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Letterhead_D_05.dot</Template>
  <TotalTime>2</TotalTime>
  <Pages>2</Pages>
  <Words>613</Words>
  <Characters>4447</Characters>
  <Application>Microsoft Office Word</Application>
  <DocSecurity>4</DocSecurity>
  <Lines>193</Lines>
  <Paragraphs>210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4850</CharactersWithSpaces>
  <SharedDoc>false</SharedDoc>
  <HyperlinkBase/>
  <HLinks>
    <vt:vector size="12" baseType="variant">
      <vt:variant>
        <vt:i4>2293834</vt:i4>
      </vt:variant>
      <vt:variant>
        <vt:i4>3</vt:i4>
      </vt:variant>
      <vt:variant>
        <vt:i4>0</vt:i4>
      </vt:variant>
      <vt:variant>
        <vt:i4>5</vt:i4>
      </vt:variant>
      <vt:variant>
        <vt:lpwstr>mailto:gnso-secs@icann.org</vt:lpwstr>
      </vt:variant>
      <vt:variant>
        <vt:lpwstr/>
      </vt:variant>
      <vt:variant>
        <vt:i4>2293834</vt:i4>
      </vt:variant>
      <vt:variant>
        <vt:i4>0</vt:i4>
      </vt:variant>
      <vt:variant>
        <vt:i4>0</vt:i4>
      </vt:variant>
      <vt:variant>
        <vt:i4>5</vt:i4>
      </vt:variant>
      <vt:variant>
        <vt:lpwstr>mailto:gnso-secs@icann.org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Cobb</dc:creator>
  <cp:keywords/>
  <dc:description/>
  <cp:lastModifiedBy>John McElwaine</cp:lastModifiedBy>
  <cp:revision>2</cp:revision>
  <cp:lastPrinted>2020-11-24T17:37:00Z</cp:lastPrinted>
  <dcterms:created xsi:type="dcterms:W3CDTF">2021-10-20T12:54:00Z</dcterms:created>
  <dcterms:modified xsi:type="dcterms:W3CDTF">2021-10-20T12:54:00Z</dcterms:modified>
  <cp:category/>
</cp:coreProperties>
</file>