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DBD4093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3302D8">
        <w:rPr>
          <w:rFonts w:asciiTheme="minorHAnsi" w:hAnsiTheme="minorHAnsi" w:cstheme="minorHAnsi"/>
          <w:b/>
          <w:bCs/>
          <w:sz w:val="22"/>
          <w:szCs w:val="22"/>
          <w:lang w:val="en-US"/>
        </w:rPr>
        <w:t>3</w:t>
      </w:r>
    </w:p>
    <w:p w14:paraId="7640D1D0" w14:textId="1A3EFEBC" w:rsidR="00D20A0A" w:rsidRPr="00444A38" w:rsidRDefault="003302D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September2023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 w:rsidR="008566E6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A83BCD">
        <w:rPr>
          <w:rFonts w:asciiTheme="minorHAnsi" w:hAnsiTheme="minorHAnsi" w:cstheme="minorHAnsi"/>
          <w:sz w:val="22"/>
          <w:szCs w:val="22"/>
        </w:rPr>
        <w:t>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11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.00 UTC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1EAC11C6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 date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Juky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37A577D9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01- 7</w:t>
            </w:r>
            <w:r w:rsidR="008566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5245" w:type="dxa"/>
            <w:shd w:val="clear" w:color="auto" w:fill="auto"/>
          </w:tcPr>
          <w:p w14:paraId="3626221A" w14:textId="4F75AE5D" w:rsidR="00B97876" w:rsidRPr="005B32C6" w:rsidRDefault="008566E6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 CSC Findings report July 2023</w:t>
            </w:r>
          </w:p>
        </w:tc>
        <w:tc>
          <w:tcPr>
            <w:tcW w:w="1700" w:type="dxa"/>
            <w:shd w:val="clear" w:color="auto" w:fill="auto"/>
          </w:tcPr>
          <w:p w14:paraId="6FF71815" w14:textId="51FB8EB2" w:rsidR="00B97876" w:rsidRDefault="008566E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64BB922C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02-7</w:t>
            </w:r>
            <w:r w:rsidR="008566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46F422E1" w:rsidR="00B97876" w:rsidRPr="0010411C" w:rsidRDefault="005C2CC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Include technical test procedures in substantive review of SLAs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38E6557B" w:rsidR="00B97876" w:rsidRDefault="005C2CCF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Awaiting review of SLAs (see item 5)</w:t>
            </w:r>
          </w:p>
        </w:tc>
      </w:tr>
      <w:tr w:rsidR="00B97876" w:rsidRPr="002346C8" w14:paraId="55FB333D" w14:textId="77777777" w:rsidTr="00B97876">
        <w:tc>
          <w:tcPr>
            <w:tcW w:w="2405" w:type="dxa"/>
            <w:shd w:val="clear" w:color="auto" w:fill="auto"/>
          </w:tcPr>
          <w:p w14:paraId="03EB8C77" w14:textId="3AF0B795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3-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C2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5245" w:type="dxa"/>
            <w:shd w:val="clear" w:color="auto" w:fill="auto"/>
          </w:tcPr>
          <w:p w14:paraId="7E786C1F" w14:textId="6F99FFB5" w:rsidR="00B97876" w:rsidRPr="0010411C" w:rsidRDefault="005C2CC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On-boarding membership (include alternates)</w:t>
            </w:r>
          </w:p>
        </w:tc>
        <w:tc>
          <w:tcPr>
            <w:tcW w:w="1700" w:type="dxa"/>
            <w:shd w:val="clear" w:color="auto" w:fill="auto"/>
          </w:tcPr>
          <w:p w14:paraId="6CD8D89F" w14:textId="2BEB3C7E" w:rsidR="00B97876" w:rsidRDefault="00B9787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see item </w:t>
            </w:r>
            <w:r w:rsidR="005C2C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B97876" w:rsidRPr="002346C8" w14:paraId="375E7933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086464CA" w14:textId="75A1FBF8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4-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C2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0E7B44EB" w14:textId="70335AF7" w:rsidR="00B97876" w:rsidRPr="0010411C" w:rsidRDefault="005C2CC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Formal vote on new Procedures on-line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A0FB34E" w14:textId="096B6E9C" w:rsidR="00B97876" w:rsidRDefault="005C2CCF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15910EA6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8566E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August</w:t>
      </w:r>
      <w:r w:rsidR="00945A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3E0CFDD7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566E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62C01981" w14:textId="32CF43F3" w:rsidR="00341BCE" w:rsidRPr="001F14C3" w:rsidRDefault="00341BCE" w:rsidP="001F14C3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Amy c</w:t>
      </w:r>
      <w:r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PTI performance report 8 September 2023 by email</w:t>
      </w:r>
    </w:p>
    <w:p w14:paraId="10EB7795" w14:textId="7E9F52C2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6D742F5E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566E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BD75D87" w14:textId="5E5D77EA" w:rsidR="001B2645" w:rsidRDefault="00F1359C" w:rsidP="00790387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Jennifer c</w:t>
      </w:r>
      <w:r w:rsidR="007E2571"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draft Findings 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July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by email on </w:t>
      </w:r>
      <w:r w:rsidR="008566E6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9 September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</w:p>
    <w:p w14:paraId="15DD8EBE" w14:textId="77777777" w:rsidR="00143718" w:rsidRDefault="00143718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87C69" w14:textId="6EE06D55" w:rsidR="002E42BC" w:rsidRPr="001F14C3" w:rsidRDefault="00AD5C75" w:rsidP="002E42B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1F14C3">
        <w:rPr>
          <w:rFonts w:asciiTheme="minorHAnsi" w:hAnsiTheme="minorHAnsi" w:cstheme="minorHAnsi"/>
          <w:b/>
          <w:bCs/>
          <w:sz w:val="22"/>
          <w:szCs w:val="22"/>
        </w:rPr>
        <w:t xml:space="preserve">Completion </w:t>
      </w:r>
      <w:r w:rsidR="002E42BC">
        <w:rPr>
          <w:rFonts w:asciiTheme="minorHAnsi" w:hAnsiTheme="minorHAnsi" w:cstheme="minorHAnsi"/>
          <w:b/>
          <w:bCs/>
          <w:sz w:val="22"/>
          <w:szCs w:val="22"/>
        </w:rPr>
        <w:t xml:space="preserve">CSC membership selection process </w:t>
      </w:r>
      <w:r w:rsidR="001F14C3">
        <w:rPr>
          <w:rFonts w:asciiTheme="minorHAnsi" w:hAnsiTheme="minorHAnsi" w:cstheme="minorHAnsi"/>
          <w:sz w:val="22"/>
          <w:szCs w:val="22"/>
        </w:rPr>
        <w:t xml:space="preserve">&amp; </w:t>
      </w:r>
      <w:r w:rsidR="001F14C3" w:rsidRPr="001F14C3">
        <w:rPr>
          <w:rFonts w:asciiTheme="minorHAnsi" w:hAnsiTheme="minorHAnsi" w:cstheme="minorHAnsi"/>
          <w:b/>
          <w:bCs/>
          <w:sz w:val="22"/>
          <w:szCs w:val="22"/>
        </w:rPr>
        <w:t>onboarding Alternates</w:t>
      </w:r>
    </w:p>
    <w:p w14:paraId="1C410391" w14:textId="2435CEE2" w:rsidR="00945AFD" w:rsidRDefault="005C2CCF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 is to schedule on-boarding Alternates prior to ICANN78, staff to send out Doodle poll</w:t>
      </w:r>
      <w:r w:rsidR="00A417CD">
        <w:rPr>
          <w:rFonts w:asciiTheme="minorHAnsi" w:hAnsiTheme="minorHAnsi" w:cstheme="minorHAnsi"/>
          <w:sz w:val="22"/>
          <w:szCs w:val="22"/>
        </w:rPr>
        <w:t>.</w:t>
      </w:r>
    </w:p>
    <w:p w14:paraId="41FFC943" w14:textId="77777777" w:rsidR="005C2CCF" w:rsidRDefault="005C2CCF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CE6621F" w14:textId="77777777" w:rsidR="001F14C3" w:rsidRDefault="008566E6" w:rsidP="00E83768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Preparing </w:t>
      </w:r>
      <w:r w:rsidR="00E83768" w:rsidRPr="003302D8">
        <w:rPr>
          <w:rFonts w:ascii="Calibri" w:hAnsi="Calibri" w:cs="Calibri"/>
          <w:b/>
          <w:bCs/>
          <w:color w:val="000000"/>
          <w:sz w:val="22"/>
          <w:szCs w:val="22"/>
        </w:rPr>
        <w:t xml:space="preserve">discussion 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on SLA changes </w:t>
      </w:r>
    </w:p>
    <w:p w14:paraId="52E1C16A" w14:textId="77777777" w:rsidR="00A417CD" w:rsidRDefault="00A417CD" w:rsidP="001F14C3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 goals of the ICANN78 in person meeting of the CSC</w:t>
      </w:r>
      <w:r w:rsidR="001F14C3">
        <w:rPr>
          <w:rFonts w:ascii="Calibri" w:hAnsi="Calibri" w:cs="Calibri"/>
          <w:color w:val="000000"/>
          <w:sz w:val="22"/>
          <w:szCs w:val="22"/>
        </w:rPr>
        <w:t xml:space="preserve"> with PTI and PTI Board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8060829" w14:textId="77777777" w:rsidR="00A417CD" w:rsidRDefault="00A417CD" w:rsidP="00A417CD">
      <w:pPr>
        <w:pStyle w:val="NoSpacing"/>
        <w:numPr>
          <w:ilvl w:val="0"/>
          <w:numId w:val="2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Discuss</w:t>
      </w:r>
      <w:r w:rsidR="001F14C3">
        <w:rPr>
          <w:rFonts w:ascii="Calibri" w:hAnsi="Calibri" w:cs="Calibri"/>
          <w:color w:val="000000"/>
          <w:sz w:val="22"/>
          <w:szCs w:val="22"/>
        </w:rPr>
        <w:t xml:space="preserve"> the principles to include in framework for general review of SLAs and</w:t>
      </w:r>
    </w:p>
    <w:p w14:paraId="16959C47" w14:textId="77777777" w:rsidR="00A417CD" w:rsidRDefault="00A417CD" w:rsidP="00A417CD">
      <w:pPr>
        <w:pStyle w:val="NoSpacing"/>
        <w:numPr>
          <w:ilvl w:val="0"/>
          <w:numId w:val="2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99426C">
        <w:rPr>
          <w:rFonts w:ascii="Calibri" w:hAnsi="Calibri" w:cs="Calibri"/>
          <w:color w:val="000000"/>
          <w:sz w:val="22"/>
          <w:szCs w:val="22"/>
        </w:rPr>
        <w:t xml:space="preserve">nitiate the </w:t>
      </w:r>
      <w:r w:rsidR="001F14C3">
        <w:rPr>
          <w:rFonts w:ascii="Calibri" w:hAnsi="Calibri" w:cs="Calibri"/>
          <w:color w:val="000000"/>
          <w:sz w:val="22"/>
          <w:szCs w:val="22"/>
        </w:rPr>
        <w:t>introduce the SLA’s as currently defined</w:t>
      </w:r>
      <w:r w:rsidR="0099426C">
        <w:rPr>
          <w:rFonts w:ascii="Calibri" w:hAnsi="Calibri" w:cs="Calibri"/>
          <w:color w:val="000000"/>
          <w:sz w:val="22"/>
          <w:szCs w:val="22"/>
        </w:rPr>
        <w:t xml:space="preserve">, to start the </w:t>
      </w:r>
      <w:r>
        <w:rPr>
          <w:rFonts w:ascii="Calibri" w:hAnsi="Calibri" w:cs="Calibri"/>
          <w:color w:val="000000"/>
          <w:sz w:val="22"/>
          <w:szCs w:val="22"/>
        </w:rPr>
        <w:t xml:space="preserve">substantive </w:t>
      </w:r>
      <w:r w:rsidR="0099426C">
        <w:rPr>
          <w:rFonts w:ascii="Calibri" w:hAnsi="Calibri" w:cs="Calibri"/>
          <w:color w:val="000000"/>
          <w:sz w:val="22"/>
          <w:szCs w:val="22"/>
        </w:rPr>
        <w:t>discussion</w:t>
      </w:r>
    </w:p>
    <w:p w14:paraId="73E11FDF" w14:textId="570B5D00" w:rsidR="00A417CD" w:rsidRDefault="00A417CD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4E860D8A" w14:textId="77777777" w:rsidR="005F3742" w:rsidRDefault="00A417CD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During meeting </w:t>
      </w:r>
      <w:r w:rsidR="00892D39">
        <w:rPr>
          <w:rFonts w:ascii="Calibri" w:hAnsi="Calibri" w:cs="Calibri"/>
          <w:color w:val="000000"/>
          <w:sz w:val="22"/>
          <w:szCs w:val="22"/>
        </w:rPr>
        <w:t xml:space="preserve">74 ( September meeting), the </w:t>
      </w:r>
      <w:r>
        <w:rPr>
          <w:rFonts w:ascii="Calibri" w:hAnsi="Calibri" w:cs="Calibri"/>
          <w:color w:val="000000"/>
          <w:sz w:val="22"/>
          <w:szCs w:val="22"/>
        </w:rPr>
        <w:t xml:space="preserve">CSC is expected to identify principles it may want </w:t>
      </w:r>
      <w:r w:rsidR="00892D39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 include in framework</w:t>
      </w:r>
      <w:r w:rsidR="005F3742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7762ED91" w14:textId="2B253C46" w:rsidR="00A417CD" w:rsidRDefault="00892D39" w:rsidP="005F3742">
      <w:pPr>
        <w:pStyle w:val="NoSpacing"/>
        <w:numPr>
          <w:ilvl w:val="0"/>
          <w:numId w:val="2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CSCs effectiveness RT already identified that the direct customers , need to be informed the CSC and PTI intend to review the SLA, be consulted and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ccNSO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RySG</w:t>
      </w:r>
      <w:proofErr w:type="spellEnd"/>
      <w:r w:rsidR="005F3742">
        <w:rPr>
          <w:rFonts w:ascii="Calibri" w:hAnsi="Calibri" w:cs="Calibri"/>
          <w:color w:val="000000"/>
          <w:sz w:val="22"/>
          <w:szCs w:val="22"/>
        </w:rPr>
        <w:t>/GNSO Council</w:t>
      </w:r>
      <w:r>
        <w:rPr>
          <w:rFonts w:ascii="Calibri" w:hAnsi="Calibri" w:cs="Calibri"/>
          <w:color w:val="000000"/>
          <w:sz w:val="22"/>
          <w:szCs w:val="22"/>
        </w:rPr>
        <w:t xml:space="preserve"> need to sign off on proposed changes,</w:t>
      </w:r>
      <w:r w:rsidR="005F3742">
        <w:rPr>
          <w:rFonts w:ascii="Calibri" w:hAnsi="Calibri" w:cs="Calibri"/>
          <w:color w:val="000000"/>
          <w:sz w:val="22"/>
          <w:szCs w:val="22"/>
        </w:rPr>
        <w:t xml:space="preserve"> before formal adoption by PTI following its own processes. </w:t>
      </w:r>
    </w:p>
    <w:p w14:paraId="42E73AC2" w14:textId="57D2C7F8" w:rsidR="005F3742" w:rsidRDefault="005F3742" w:rsidP="005F3742">
      <w:pPr>
        <w:pStyle w:val="NoSpacing"/>
        <w:numPr>
          <w:ilvl w:val="0"/>
          <w:numId w:val="2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According to current processes PTI is expected to undertake impact assessment of proposed changes, before any public (see Section II, 1 </w:t>
      </w:r>
      <w:r w:rsidRPr="005F3742">
        <w:rPr>
          <w:rFonts w:ascii="Calibri" w:hAnsi="Calibri" w:cs="Calibri"/>
          <w:color w:val="000000"/>
          <w:sz w:val="22"/>
          <w:szCs w:val="22"/>
        </w:rPr>
        <w:t>https://www.icann.org/en/system/files/files/iana-naming-function-sla-amendment-process-28mar19-en.pdf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59E1DD72" w14:textId="350FB2DF" w:rsidR="00A417CD" w:rsidRDefault="00A417CD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6691B5B6" w14:textId="5AC56685" w:rsidR="005F3742" w:rsidRDefault="005F3742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With respect to introduction of SLA and review itself, under assumption a general process will be adopted, it is proposed that PTI provides a high-level overview of the SLAs at the Hamburg meeting, and a full discussion will follow at two sessions during ICANN79 ( March 2024). </w:t>
      </w:r>
    </w:p>
    <w:p w14:paraId="3A695C03" w14:textId="0498FBB4" w:rsidR="0099426C" w:rsidRPr="0047706E" w:rsidRDefault="0099426C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</w:p>
    <w:p w14:paraId="74459FE9" w14:textId="77777777" w:rsidR="005A155E" w:rsidRDefault="005A155E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Background material: </w:t>
      </w:r>
    </w:p>
    <w:p w14:paraId="3FF8EE20" w14:textId="7C0128F3" w:rsidR="005A155E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5A155E" w:rsidRPr="00A732A3">
          <w:rPr>
            <w:rStyle w:val="Hyperlink"/>
            <w:rFonts w:ascii="Calibri" w:hAnsi="Calibri" w:cs="Calibri"/>
            <w:sz w:val="22"/>
            <w:szCs w:val="22"/>
          </w:rPr>
          <w:t>CSC Effectiveness Review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 xml:space="preserve"> Final Report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155E" w:rsidRPr="005A155E">
        <w:rPr>
          <w:rFonts w:ascii="Calibri" w:hAnsi="Calibri" w:cs="Calibri"/>
          <w:color w:val="000000"/>
          <w:sz w:val="22"/>
          <w:szCs w:val="22"/>
        </w:rPr>
        <w:t xml:space="preserve">, section 5 Additional Topics </w:t>
      </w:r>
    </w:p>
    <w:p w14:paraId="3F0902A7" w14:textId="066D0135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>Process for Amendin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>g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 xml:space="preserve"> IANA Service Level Agreements</w:t>
        </w:r>
      </w:hyperlink>
    </w:p>
    <w:p w14:paraId="62B1F9AC" w14:textId="4004457E" w:rsidR="00A732A3" w:rsidRDefault="00A732A3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Procedure to change Process (same document)</w:t>
      </w:r>
    </w:p>
    <w:p w14:paraId="45E5F985" w14:textId="2F4322A4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A732A3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7C2A77" w14:textId="55A82D54" w:rsidR="00FE0B49" w:rsidRPr="008566E6" w:rsidRDefault="00A732A3" w:rsidP="00643DAC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IANA Naming Function Service Levels</w:t>
      </w:r>
      <w:r w:rsidR="003302D8">
        <w:rPr>
          <w:rFonts w:ascii="Calibri" w:hAnsi="Calibri" w:cs="Calibri"/>
          <w:color w:val="000000"/>
          <w:sz w:val="22"/>
          <w:szCs w:val="22"/>
        </w:rPr>
        <w:t xml:space="preserve">| </w:t>
      </w:r>
      <w:hyperlink r:id="rId10" w:history="1">
        <w:r w:rsidR="003302D8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 Annex A section 2</w:t>
        </w:r>
      </w:hyperlink>
      <w:r w:rsidR="003302D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242BEE" w14:textId="77777777" w:rsidR="00531CE2" w:rsidRDefault="00531CE2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3767C" w14:textId="4BA538A8" w:rsidR="00643DAC" w:rsidRDefault="00F54A4C" w:rsidP="008566E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34EAA388" w14:textId="06DA7D81" w:rsidR="00F1359C" w:rsidRPr="0047706E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75 </w:t>
      </w:r>
      <w:r w:rsidR="00DD0894">
        <w:rPr>
          <w:rFonts w:asciiTheme="minorHAnsi" w:hAnsiTheme="minorHAnsi" w:cstheme="minorHAnsi"/>
          <w:sz w:val="22"/>
          <w:szCs w:val="22"/>
        </w:rPr>
        <w:t xml:space="preserve">| </w:t>
      </w:r>
      <w:r w:rsidR="00E83768">
        <w:rPr>
          <w:rFonts w:asciiTheme="minorHAnsi" w:hAnsiTheme="minorHAnsi" w:cstheme="minorHAnsi"/>
          <w:sz w:val="22"/>
          <w:szCs w:val="22"/>
        </w:rPr>
        <w:t>22 October 2023 , Block 5 (16.30-17.30, LOCAL, CET)</w:t>
      </w:r>
      <w:r w:rsidR="003302D8">
        <w:rPr>
          <w:rFonts w:asciiTheme="minorHAnsi" w:hAnsiTheme="minorHAnsi" w:cstheme="minorHAnsi"/>
          <w:sz w:val="22"/>
          <w:szCs w:val="22"/>
        </w:rPr>
        <w:t>, meeting with PTI, PTI Board. Kick-off discussion Framework for general review IANA Naming Function SLAs</w:t>
      </w:r>
    </w:p>
    <w:p w14:paraId="4BBE1FDC" w14:textId="46EE7E55" w:rsidR="0047706E" w:rsidRDefault="00F54A4C" w:rsidP="0047706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72B87E2F" w14:textId="77777777" w:rsidR="005F3742" w:rsidRPr="0047706E" w:rsidRDefault="005F3742" w:rsidP="005F3742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467150BB" w:rsidR="00383ECE" w:rsidRPr="00504F2F" w:rsidRDefault="0047706E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383ECE" w:rsidRPr="00504F2F" w:rsidSect="00B8767F">
      <w:headerReference w:type="default" r:id="rId11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FCD7" w14:textId="77777777" w:rsidR="009942B8" w:rsidRDefault="009942B8">
      <w:r>
        <w:separator/>
      </w:r>
    </w:p>
  </w:endnote>
  <w:endnote w:type="continuationSeparator" w:id="0">
    <w:p w14:paraId="672F7051" w14:textId="77777777" w:rsidR="009942B8" w:rsidRDefault="009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5381" w14:textId="77777777" w:rsidR="009942B8" w:rsidRDefault="009942B8">
      <w:r>
        <w:separator/>
      </w:r>
    </w:p>
  </w:footnote>
  <w:footnote w:type="continuationSeparator" w:id="0">
    <w:p w14:paraId="0B300A71" w14:textId="77777777" w:rsidR="009942B8" w:rsidRDefault="009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2"/>
  </w:num>
  <w:num w:numId="2" w16cid:durableId="1403214046">
    <w:abstractNumId w:val="23"/>
  </w:num>
  <w:num w:numId="3" w16cid:durableId="591209026">
    <w:abstractNumId w:val="3"/>
  </w:num>
  <w:num w:numId="4" w16cid:durableId="500050826">
    <w:abstractNumId w:val="26"/>
  </w:num>
  <w:num w:numId="5" w16cid:durableId="481047730">
    <w:abstractNumId w:val="11"/>
  </w:num>
  <w:num w:numId="6" w16cid:durableId="2017462277">
    <w:abstractNumId w:val="15"/>
  </w:num>
  <w:num w:numId="7" w16cid:durableId="67193773">
    <w:abstractNumId w:val="19"/>
  </w:num>
  <w:num w:numId="8" w16cid:durableId="650250363">
    <w:abstractNumId w:val="8"/>
  </w:num>
  <w:num w:numId="9" w16cid:durableId="904683073">
    <w:abstractNumId w:val="7"/>
  </w:num>
  <w:num w:numId="10" w16cid:durableId="533612403">
    <w:abstractNumId w:val="25"/>
  </w:num>
  <w:num w:numId="11" w16cid:durableId="654454075">
    <w:abstractNumId w:val="21"/>
  </w:num>
  <w:num w:numId="12" w16cid:durableId="1607342635">
    <w:abstractNumId w:val="4"/>
  </w:num>
  <w:num w:numId="13" w16cid:durableId="1700089083">
    <w:abstractNumId w:val="0"/>
  </w:num>
  <w:num w:numId="14" w16cid:durableId="915938904">
    <w:abstractNumId w:val="14"/>
  </w:num>
  <w:num w:numId="15" w16cid:durableId="415176259">
    <w:abstractNumId w:val="24"/>
  </w:num>
  <w:num w:numId="16" w16cid:durableId="1709716898">
    <w:abstractNumId w:val="22"/>
  </w:num>
  <w:num w:numId="17" w16cid:durableId="630592680">
    <w:abstractNumId w:val="6"/>
  </w:num>
  <w:num w:numId="18" w16cid:durableId="1786803250">
    <w:abstractNumId w:val="6"/>
  </w:num>
  <w:num w:numId="19" w16cid:durableId="1094790898">
    <w:abstractNumId w:val="17"/>
  </w:num>
  <w:num w:numId="20" w16cid:durableId="113910160">
    <w:abstractNumId w:val="9"/>
  </w:num>
  <w:num w:numId="21" w16cid:durableId="542449417">
    <w:abstractNumId w:val="16"/>
  </w:num>
  <w:num w:numId="22" w16cid:durableId="1457140835">
    <w:abstractNumId w:val="13"/>
  </w:num>
  <w:num w:numId="23" w16cid:durableId="1965386407">
    <w:abstractNumId w:val="10"/>
  </w:num>
  <w:num w:numId="24" w16cid:durableId="1664119369">
    <w:abstractNumId w:val="1"/>
  </w:num>
  <w:num w:numId="25" w16cid:durableId="612133199">
    <w:abstractNumId w:val="12"/>
  </w:num>
  <w:num w:numId="26" w16cid:durableId="1212955969">
    <w:abstractNumId w:val="5"/>
  </w:num>
  <w:num w:numId="27" w16cid:durableId="1208907647">
    <w:abstractNumId w:val="20"/>
  </w:num>
  <w:num w:numId="28" w16cid:durableId="1823041421">
    <w:abstractNumId w:val="18"/>
  </w:num>
  <w:num w:numId="29" w16cid:durableId="8892668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811EA"/>
    <w:rsid w:val="0008311F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B0455"/>
    <w:rsid w:val="001B2645"/>
    <w:rsid w:val="001E2871"/>
    <w:rsid w:val="001F14C3"/>
    <w:rsid w:val="001F4A96"/>
    <w:rsid w:val="001F643D"/>
    <w:rsid w:val="00224EC2"/>
    <w:rsid w:val="00231A8D"/>
    <w:rsid w:val="002A637C"/>
    <w:rsid w:val="002A6E8E"/>
    <w:rsid w:val="002A7766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3ECE"/>
    <w:rsid w:val="0039209B"/>
    <w:rsid w:val="003D1F52"/>
    <w:rsid w:val="003F094B"/>
    <w:rsid w:val="00411FC0"/>
    <w:rsid w:val="00430A57"/>
    <w:rsid w:val="00431617"/>
    <w:rsid w:val="00444A38"/>
    <w:rsid w:val="00467AA7"/>
    <w:rsid w:val="00467C5A"/>
    <w:rsid w:val="00473AC2"/>
    <w:rsid w:val="0047706E"/>
    <w:rsid w:val="004932B8"/>
    <w:rsid w:val="004A0BF6"/>
    <w:rsid w:val="004A14DC"/>
    <w:rsid w:val="004D579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6748"/>
    <w:rsid w:val="005C2CCF"/>
    <w:rsid w:val="005E28D3"/>
    <w:rsid w:val="005F3742"/>
    <w:rsid w:val="006169A0"/>
    <w:rsid w:val="00643DAC"/>
    <w:rsid w:val="006866D1"/>
    <w:rsid w:val="006B52F4"/>
    <w:rsid w:val="006B74E0"/>
    <w:rsid w:val="006B7D24"/>
    <w:rsid w:val="006E0B84"/>
    <w:rsid w:val="006F15C3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4325"/>
    <w:rsid w:val="00811023"/>
    <w:rsid w:val="008566E6"/>
    <w:rsid w:val="00863DBE"/>
    <w:rsid w:val="0087501E"/>
    <w:rsid w:val="008755E8"/>
    <w:rsid w:val="00890CE6"/>
    <w:rsid w:val="00892D39"/>
    <w:rsid w:val="00894CBA"/>
    <w:rsid w:val="008C1244"/>
    <w:rsid w:val="008E690A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942B8"/>
    <w:rsid w:val="009A3320"/>
    <w:rsid w:val="00A417CD"/>
    <w:rsid w:val="00A517CC"/>
    <w:rsid w:val="00A732A3"/>
    <w:rsid w:val="00A83BCD"/>
    <w:rsid w:val="00AA1C77"/>
    <w:rsid w:val="00AC17C4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82EE9"/>
    <w:rsid w:val="00B9437D"/>
    <w:rsid w:val="00B97876"/>
    <w:rsid w:val="00BB27AB"/>
    <w:rsid w:val="00BB6030"/>
    <w:rsid w:val="00BE0BDA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B4589"/>
    <w:rsid w:val="00CC14C9"/>
    <w:rsid w:val="00CE0429"/>
    <w:rsid w:val="00D035D1"/>
    <w:rsid w:val="00D07765"/>
    <w:rsid w:val="00D20A0A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54AD1"/>
    <w:rsid w:val="00E55A0F"/>
    <w:rsid w:val="00E7191E"/>
    <w:rsid w:val="00E83768"/>
    <w:rsid w:val="00EA4659"/>
    <w:rsid w:val="00F1359C"/>
    <w:rsid w:val="00F25589"/>
    <w:rsid w:val="00F26FEC"/>
    <w:rsid w:val="00F54A4C"/>
    <w:rsid w:val="00F5519B"/>
    <w:rsid w:val="00F652EB"/>
    <w:rsid w:val="00F7204B"/>
    <w:rsid w:val="00F76C6F"/>
    <w:rsid w:val="00F81586"/>
    <w:rsid w:val="00FD265F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iana-naming-function-sla-amendment-process-28mar19-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ER/Final+Report+of+the+CSC+Second+Effectiveness+Review+Team?preview=/244940999/244941003/Final%20Report%20CSC%20Second%20Effectiveness%20Review%20March%20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ann.org/iana_pti_docs/151-iana-naming-function-contract-v-30sep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iana_pti_docs/151-iana-naming-function-contract-v-30sep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2023-09-13T12:09:00Z</dcterms:created>
  <dcterms:modified xsi:type="dcterms:W3CDTF">2023-09-14T08:37:00Z</dcterms:modified>
</cp:coreProperties>
</file>