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1E" w:rsidRDefault="00835A1E">
      <w:bookmarkStart w:id="0" w:name="_GoBack"/>
      <w:bookmarkEnd w:id="0"/>
      <w:r w:rsidRPr="00835A1E">
        <w:t>Aysegul</w:t>
      </w:r>
      <w:r>
        <w:t xml:space="preserve"> Tekce</w:t>
      </w:r>
    </w:p>
    <w:p w:rsidR="009D3CA5" w:rsidRDefault="00CC0453">
      <w:r>
        <w:t xml:space="preserve">ICANN Registry </w:t>
      </w:r>
      <w:r w:rsidR="00835A1E">
        <w:t>Services</w:t>
      </w:r>
    </w:p>
    <w:p w:rsidR="00CC0453" w:rsidRDefault="00CC0453"/>
    <w:p w:rsidR="00CC0453" w:rsidRDefault="00473B3A" w:rsidP="0027124D">
      <w:pPr>
        <w:jc w:val="right"/>
      </w:pPr>
      <w:r>
        <w:t>4</w:t>
      </w:r>
      <w:r w:rsidRPr="00473B3A">
        <w:rPr>
          <w:vertAlign w:val="superscript"/>
        </w:rPr>
        <w:t>th</w:t>
      </w:r>
      <w:r>
        <w:t xml:space="preserve"> </w:t>
      </w:r>
      <w:r w:rsidR="00835A1E">
        <w:t>September</w:t>
      </w:r>
      <w:r w:rsidR="00CC0453">
        <w:t xml:space="preserve"> 2014</w:t>
      </w:r>
    </w:p>
    <w:p w:rsidR="00CC0453" w:rsidRDefault="00CC0453"/>
    <w:p w:rsidR="0027124D" w:rsidRPr="0027124D" w:rsidRDefault="0027124D">
      <w:pPr>
        <w:rPr>
          <w:b/>
        </w:rPr>
      </w:pPr>
      <w:r w:rsidRPr="0027124D">
        <w:rPr>
          <w:b/>
        </w:rPr>
        <w:t>Subject: Notice of proposed amendment to RRA</w:t>
      </w:r>
    </w:p>
    <w:p w:rsidR="0027124D" w:rsidRDefault="0027124D"/>
    <w:p w:rsidR="00CC0453" w:rsidRDefault="00CC0453">
      <w:r>
        <w:t xml:space="preserve">Dear </w:t>
      </w:r>
      <w:r w:rsidR="00835A1E" w:rsidRPr="00835A1E">
        <w:t>Aysegul</w:t>
      </w:r>
      <w:r>
        <w:t>,</w:t>
      </w:r>
    </w:p>
    <w:p w:rsidR="00CC0453" w:rsidRDefault="00CC0453">
      <w:r>
        <w:t xml:space="preserve">I am writing to you on behalf of </w:t>
      </w:r>
      <w:proofErr w:type="spellStart"/>
      <w:r>
        <w:t>DotWebsite</w:t>
      </w:r>
      <w:proofErr w:type="spellEnd"/>
      <w:r>
        <w:t xml:space="preserve"> Inc, </w:t>
      </w:r>
      <w:proofErr w:type="spellStart"/>
      <w:r w:rsidR="0027124D">
        <w:t>DotPress</w:t>
      </w:r>
      <w:proofErr w:type="spellEnd"/>
      <w:r w:rsidR="0027124D">
        <w:t xml:space="preserve"> Inc, and </w:t>
      </w:r>
      <w:proofErr w:type="spellStart"/>
      <w:r w:rsidR="0027124D">
        <w:t>DotHost</w:t>
      </w:r>
      <w:proofErr w:type="spellEnd"/>
      <w:r w:rsidR="0027124D">
        <w:t xml:space="preserve"> Inc, </w:t>
      </w:r>
      <w:r>
        <w:t>each a sub</w:t>
      </w:r>
      <w:r w:rsidR="0027124D">
        <w:t>sidiary of Radix FZC</w:t>
      </w:r>
      <w:r>
        <w:t xml:space="preserve">, </w:t>
      </w:r>
      <w:r w:rsidR="0027124D">
        <w:t xml:space="preserve">and </w:t>
      </w:r>
      <w:r>
        <w:t>registry operators for .website, .press, and .host respectively.</w:t>
      </w:r>
    </w:p>
    <w:p w:rsidR="00CC0453" w:rsidRDefault="00CC0453">
      <w:r>
        <w:t xml:space="preserve">We wish to provide ICANN with notice of a proposed amendment to our Registry Registrar Agreement (RRA) in accordance with ICANN’s RRA Amendment Approval Process for all three registries. The proposed change to the RRA includes </w:t>
      </w:r>
      <w:r w:rsidR="00835A1E">
        <w:t xml:space="preserve">addition of language in Exhibit </w:t>
      </w:r>
      <w:r w:rsidR="00473B3A">
        <w:t>C</w:t>
      </w:r>
      <w:r w:rsidR="00835A1E">
        <w:t xml:space="preserve"> of the RRA in order to comply with the registries’ obligation as per the URS Technical Requirements for Registries published on 23</w:t>
      </w:r>
      <w:r w:rsidR="00835A1E" w:rsidRPr="00835A1E">
        <w:rPr>
          <w:vertAlign w:val="superscript"/>
        </w:rPr>
        <w:t>rd</w:t>
      </w:r>
      <w:r w:rsidR="00835A1E">
        <w:t xml:space="preserve"> October 2013. This language was missed out on during the drafting of the RRA by error.</w:t>
      </w:r>
    </w:p>
    <w:p w:rsidR="0027124D" w:rsidRDefault="0027124D">
      <w:r>
        <w:t>Please find attached red-lined copies of the proposed changes to the RRA for each of the 3 registries.</w:t>
      </w:r>
    </w:p>
    <w:p w:rsidR="0027124D" w:rsidRDefault="0027124D">
      <w:r>
        <w:t>Kindly approve the proposed amendment in accordance with ICANN policies.</w:t>
      </w:r>
    </w:p>
    <w:p w:rsidR="0027124D" w:rsidRDefault="0027124D" w:rsidP="0027124D">
      <w:pPr>
        <w:jc w:val="right"/>
      </w:pPr>
    </w:p>
    <w:p w:rsidR="0027124D" w:rsidRDefault="0027124D" w:rsidP="0027124D">
      <w:pPr>
        <w:jc w:val="right"/>
      </w:pPr>
      <w:r>
        <w:t>Sincerely,</w:t>
      </w:r>
    </w:p>
    <w:p w:rsidR="0027124D" w:rsidRDefault="0027124D" w:rsidP="0027124D">
      <w:pPr>
        <w:jc w:val="right"/>
      </w:pPr>
      <w:r>
        <w:t>Shweta Sahjwani</w:t>
      </w:r>
    </w:p>
    <w:p w:rsidR="0027124D" w:rsidRPr="0027124D" w:rsidRDefault="00835A1E" w:rsidP="00835A1E">
      <w:pPr>
        <w:jc w:val="right"/>
      </w:pPr>
      <w:r>
        <w:t>Radix Registry</w:t>
      </w:r>
    </w:p>
    <w:sectPr w:rsidR="0027124D" w:rsidRPr="0027124D" w:rsidSect="009D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3"/>
    <w:rsid w:val="0027124D"/>
    <w:rsid w:val="00473B3A"/>
    <w:rsid w:val="00827919"/>
    <w:rsid w:val="00835A1E"/>
    <w:rsid w:val="0093370A"/>
    <w:rsid w:val="009C62F2"/>
    <w:rsid w:val="009D3CA5"/>
    <w:rsid w:val="00C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shweta.s</dc:creator>
  <cp:lastModifiedBy>aysegul Tekce</cp:lastModifiedBy>
  <cp:revision>2</cp:revision>
  <dcterms:created xsi:type="dcterms:W3CDTF">2014-09-04T11:46:00Z</dcterms:created>
  <dcterms:modified xsi:type="dcterms:W3CDTF">2014-09-04T11:46:00Z</dcterms:modified>
</cp:coreProperties>
</file>