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9B" w:rsidRDefault="001D479B">
      <w:r>
        <w:t xml:space="preserve">Date: </w:t>
      </w:r>
    </w:p>
    <w:p w:rsidR="00750067" w:rsidRDefault="001D479B">
      <w:pPr>
        <w:rPr>
          <w:rFonts w:hint="eastAsia"/>
        </w:rPr>
      </w:pPr>
      <w:r>
        <w:t xml:space="preserve">Subject: </w:t>
      </w:r>
      <w:r w:rsidR="007408B8">
        <w:t>.</w:t>
      </w:r>
      <w:r w:rsidR="007408B8">
        <w:rPr>
          <w:rFonts w:hint="eastAsia"/>
        </w:rPr>
        <w:t>世</w:t>
      </w:r>
      <w:r w:rsidR="007408B8">
        <w:t>界</w:t>
      </w:r>
      <w:r w:rsidR="007408B8">
        <w:rPr>
          <w:rFonts w:hint="eastAsia"/>
        </w:rPr>
        <w:t xml:space="preserve"> Registry RRA Amendment</w:t>
      </w:r>
    </w:p>
    <w:p w:rsidR="007408B8" w:rsidRDefault="007408B8"/>
    <w:p w:rsidR="007408B8" w:rsidRDefault="007408B8">
      <w:r>
        <w:t>Dear ICANN,</w:t>
      </w:r>
    </w:p>
    <w:p w:rsidR="007408B8" w:rsidRDefault="007408B8"/>
    <w:p w:rsidR="007408B8" w:rsidRDefault="007408B8">
      <w:r>
        <w:t>This is the cover note for requesting amendment to the Registry-Registrar Agreement (</w:t>
      </w:r>
      <w:r w:rsidRPr="007408B8">
        <w:t>RRA</w:t>
      </w:r>
      <w:r>
        <w:t>) for the .</w:t>
      </w:r>
      <w:r>
        <w:rPr>
          <w:rFonts w:hint="eastAsia"/>
        </w:rPr>
        <w:t>世</w:t>
      </w:r>
      <w:r>
        <w:t>界</w:t>
      </w:r>
      <w:r>
        <w:rPr>
          <w:rFonts w:hint="eastAsia"/>
        </w:rPr>
        <w:t xml:space="preserve"> gTLD (.</w:t>
      </w:r>
      <w:proofErr w:type="spellStart"/>
      <w:r>
        <w:rPr>
          <w:rFonts w:hint="eastAsia"/>
        </w:rPr>
        <w:t>xn</w:t>
      </w:r>
      <w:proofErr w:type="spellEnd"/>
      <w:r>
        <w:t>--</w:t>
      </w:r>
      <w:r>
        <w:rPr>
          <w:rFonts w:hint="eastAsia"/>
        </w:rPr>
        <w:t>r</w:t>
      </w:r>
      <w:r>
        <w:t>hqv96g).</w:t>
      </w:r>
    </w:p>
    <w:p w:rsidR="007408B8" w:rsidRDefault="007408B8"/>
    <w:p w:rsidR="007408B8" w:rsidRDefault="007408B8">
      <w:r>
        <w:t>The main purpose of the amendments is for clarification purposes in response to registrar requests and inquiries:</w:t>
      </w:r>
    </w:p>
    <w:p w:rsidR="007408B8" w:rsidRDefault="007408B8"/>
    <w:p w:rsidR="007408B8" w:rsidRDefault="007408B8" w:rsidP="007408B8">
      <w:pPr>
        <w:pStyle w:val="ListParagraph"/>
        <w:numPr>
          <w:ilvl w:val="0"/>
          <w:numId w:val="1"/>
        </w:numPr>
      </w:pPr>
      <w:r w:rsidRPr="007408B8">
        <w:rPr>
          <w:b/>
        </w:rPr>
        <w:t>Section 3.5:</w:t>
      </w:r>
      <w:r>
        <w:t xml:space="preserve"> </w:t>
      </w:r>
      <w:r w:rsidRPr="007408B8">
        <w:t xml:space="preserve">the suggestion of “dedicated </w:t>
      </w:r>
      <w:r>
        <w:t xml:space="preserve">24/7 Chinese language support” has been </w:t>
      </w:r>
      <w:r w:rsidRPr="007408B8">
        <w:t xml:space="preserve">a recommended option for good customer experience and not </w:t>
      </w:r>
      <w:r>
        <w:t xml:space="preserve">intended to be enforced as </w:t>
      </w:r>
      <w:r w:rsidRPr="007408B8">
        <w:t>a requirement for Registrars.</w:t>
      </w:r>
      <w:r>
        <w:t xml:space="preserve">  This amendment removes the sentences causing confusion.</w:t>
      </w:r>
    </w:p>
    <w:p w:rsidR="007408B8" w:rsidRDefault="007408B8" w:rsidP="007408B8">
      <w:pPr>
        <w:pStyle w:val="ListParagraph"/>
      </w:pPr>
    </w:p>
    <w:p w:rsidR="007408B8" w:rsidRDefault="007408B8" w:rsidP="007408B8">
      <w:pPr>
        <w:pStyle w:val="ListParagraph"/>
        <w:numPr>
          <w:ilvl w:val="0"/>
          <w:numId w:val="1"/>
        </w:numPr>
      </w:pPr>
      <w:r w:rsidRPr="007408B8">
        <w:rPr>
          <w:b/>
        </w:rPr>
        <w:t>Section 3.5:</w:t>
      </w:r>
      <w:r>
        <w:t xml:space="preserve"> </w:t>
      </w:r>
      <w:r w:rsidRPr="007408B8">
        <w:t>the understanding of “reasonably cooperate with Stable Tone in marketing campaigns or community outreach programs” is that Registrars, at its own discretion, may reasonably decline to participate in such programs.  For the avoidance of doubt, if and when such programs are implemented by the Registry, Registrars will be invited to participate, participation by a Registrar is voluntary, and non-participation by a Registrar, with or without explanation, is not considered unreasonable or a breach of the RRA.</w:t>
      </w:r>
      <w:r w:rsidR="00772AF8" w:rsidRPr="00772AF8">
        <w:t xml:space="preserve"> </w:t>
      </w:r>
      <w:r w:rsidR="00772AF8">
        <w:t>This amendment removes the sentences causing confusion.</w:t>
      </w:r>
    </w:p>
    <w:p w:rsidR="007408B8" w:rsidRDefault="007408B8" w:rsidP="007408B8">
      <w:pPr>
        <w:pStyle w:val="ListParagraph"/>
      </w:pPr>
    </w:p>
    <w:p w:rsidR="007408B8" w:rsidRDefault="007408B8" w:rsidP="007408B8">
      <w:pPr>
        <w:pStyle w:val="ListParagraph"/>
        <w:numPr>
          <w:ilvl w:val="0"/>
          <w:numId w:val="1"/>
        </w:numPr>
      </w:pPr>
      <w:r w:rsidRPr="00772AF8">
        <w:rPr>
          <w:b/>
        </w:rPr>
        <w:t>Section 7:</w:t>
      </w:r>
      <w:r>
        <w:t xml:space="preserve"> R</w:t>
      </w:r>
      <w:r>
        <w:t>emoval of requirement for insurance</w:t>
      </w:r>
      <w:r>
        <w:t xml:space="preserve"> policy.  This aligns with the updated ICANN policy on the matter.</w:t>
      </w:r>
    </w:p>
    <w:p w:rsidR="007408B8" w:rsidRDefault="007408B8" w:rsidP="007408B8">
      <w:pPr>
        <w:pStyle w:val="ListParagraph"/>
      </w:pPr>
    </w:p>
    <w:p w:rsidR="007408B8" w:rsidRDefault="007408B8" w:rsidP="00772AF8">
      <w:pPr>
        <w:pStyle w:val="ListParagraph"/>
        <w:numPr>
          <w:ilvl w:val="0"/>
          <w:numId w:val="1"/>
        </w:numPr>
      </w:pPr>
      <w:r>
        <w:t xml:space="preserve">Clarifications in </w:t>
      </w:r>
      <w:r w:rsidRPr="00772AF8">
        <w:rPr>
          <w:b/>
        </w:rPr>
        <w:t>Sections 3.7 and 6.3</w:t>
      </w:r>
      <w:r>
        <w:t xml:space="preserve"> in relation to limitation of liability to registrars</w:t>
      </w:r>
      <w:r w:rsidR="00772AF8">
        <w:t xml:space="preserve">: </w:t>
      </w:r>
      <w:r w:rsidR="00772AF8" w:rsidRPr="00772AF8">
        <w:t xml:space="preserve">it is not the intent for the limitation of liability to be applicable only to the Registry (Stable Tone Ltd.).  The limitation of liability for Registrars are intended to correspond with and be bound by Section 3.7: “Indemnification Required of Registered Name Holders”, for which indemnification from Registered Name Holder is required, and the scope of indemnification as described in the 6 points (i)-(iv) under Section 6.1: “Indemnification”, where indemnification liability is essentially framed within services provided to Registered Name Holders and/or obligations to ICANN as an Accredited Registrar. </w:t>
      </w:r>
      <w:r w:rsidR="00772AF8">
        <w:t xml:space="preserve">This amendment </w:t>
      </w:r>
      <w:r w:rsidR="00772AF8">
        <w:t xml:space="preserve">adds additional </w:t>
      </w:r>
      <w:r w:rsidR="00772AF8">
        <w:t xml:space="preserve">sentences </w:t>
      </w:r>
      <w:r w:rsidR="00772AF8">
        <w:t>in sections 3.7 and 6.3 to clarify the intent</w:t>
      </w:r>
      <w:r w:rsidR="00772AF8">
        <w:t>.</w:t>
      </w:r>
    </w:p>
    <w:p w:rsidR="007408B8" w:rsidRDefault="007408B8" w:rsidP="007408B8">
      <w:pPr>
        <w:pStyle w:val="ListParagraph"/>
      </w:pPr>
    </w:p>
    <w:p w:rsidR="007408B8" w:rsidRDefault="007408B8" w:rsidP="007408B8">
      <w:pPr>
        <w:pStyle w:val="ListParagraph"/>
        <w:numPr>
          <w:ilvl w:val="0"/>
          <w:numId w:val="1"/>
        </w:numPr>
      </w:pPr>
      <w:r>
        <w:t>O</w:t>
      </w:r>
      <w:r>
        <w:t xml:space="preserve">ther minor </w:t>
      </w:r>
      <w:r>
        <w:t xml:space="preserve">edits </w:t>
      </w:r>
      <w:r>
        <w:t>for consistency and accuracy</w:t>
      </w:r>
      <w:r>
        <w:t>:</w:t>
      </w:r>
    </w:p>
    <w:p w:rsidR="007408B8" w:rsidRDefault="007408B8" w:rsidP="007408B8">
      <w:pPr>
        <w:pStyle w:val="ListParagraph"/>
      </w:pPr>
    </w:p>
    <w:p w:rsidR="007408B8" w:rsidRDefault="006A1275" w:rsidP="007408B8">
      <w:pPr>
        <w:pStyle w:val="ListParagraph"/>
        <w:numPr>
          <w:ilvl w:val="1"/>
          <w:numId w:val="1"/>
        </w:numPr>
      </w:pPr>
      <w:r w:rsidRPr="001D479B">
        <w:rPr>
          <w:b/>
        </w:rPr>
        <w:t>Section 1.15:</w:t>
      </w:r>
      <w:r>
        <w:t xml:space="preserve"> corrected reference to Registry Agreement</w:t>
      </w:r>
    </w:p>
    <w:p w:rsidR="006A1275" w:rsidRDefault="006A1275" w:rsidP="006A1275">
      <w:pPr>
        <w:ind w:left="1080"/>
      </w:pPr>
    </w:p>
    <w:p w:rsidR="006A1275" w:rsidRDefault="006A1275" w:rsidP="007408B8">
      <w:pPr>
        <w:pStyle w:val="ListParagraph"/>
        <w:numPr>
          <w:ilvl w:val="1"/>
          <w:numId w:val="1"/>
        </w:numPr>
      </w:pPr>
      <w:r w:rsidRPr="001D479B">
        <w:rPr>
          <w:b/>
        </w:rPr>
        <w:t>Section 3.8.3:</w:t>
      </w:r>
      <w:r>
        <w:t xml:space="preserve"> directly referencing Accredited Registrar (rather than requiring a fill in)</w:t>
      </w:r>
    </w:p>
    <w:p w:rsidR="006A1275" w:rsidRDefault="006A1275" w:rsidP="006A1275">
      <w:pPr>
        <w:pStyle w:val="ListParagraph"/>
      </w:pPr>
    </w:p>
    <w:p w:rsidR="006A1275" w:rsidRDefault="001D479B" w:rsidP="007408B8">
      <w:pPr>
        <w:pStyle w:val="ListParagraph"/>
        <w:numPr>
          <w:ilvl w:val="1"/>
          <w:numId w:val="1"/>
        </w:numPr>
      </w:pPr>
      <w:r w:rsidRPr="001D479B">
        <w:rPr>
          <w:b/>
        </w:rPr>
        <w:t>Exhibit A:</w:t>
      </w:r>
      <w:r>
        <w:t xml:space="preserve"> correcting references to Registrar Tool Kit and API</w:t>
      </w:r>
    </w:p>
    <w:p w:rsidR="001D479B" w:rsidRDefault="001D479B" w:rsidP="001D479B">
      <w:pPr>
        <w:pStyle w:val="ListParagraph"/>
      </w:pPr>
    </w:p>
    <w:p w:rsidR="001D479B" w:rsidRDefault="001D479B" w:rsidP="007408B8">
      <w:pPr>
        <w:pStyle w:val="ListParagraph"/>
        <w:numPr>
          <w:ilvl w:val="1"/>
          <w:numId w:val="1"/>
        </w:numPr>
      </w:pPr>
      <w:r w:rsidRPr="001D479B">
        <w:rPr>
          <w:b/>
        </w:rPr>
        <w:t>Exhibit B:</w:t>
      </w:r>
      <w:r>
        <w:t xml:space="preserve"> clarifying adherence to Registry Agreement</w:t>
      </w:r>
    </w:p>
    <w:p w:rsidR="007408B8" w:rsidRDefault="007408B8"/>
    <w:p w:rsidR="007408B8" w:rsidRDefault="001D479B">
      <w:r>
        <w:t>Sincerely,</w:t>
      </w:r>
    </w:p>
    <w:p w:rsidR="001D479B" w:rsidRDefault="001D479B"/>
    <w:p w:rsidR="001D479B" w:rsidRDefault="001D479B">
      <w:r>
        <w:t>Jason Du</w:t>
      </w:r>
    </w:p>
    <w:p w:rsidR="00BC4F17" w:rsidRDefault="00BC4F17">
      <w:pPr>
        <w:rPr>
          <w:rFonts w:hint="eastAsia"/>
        </w:rPr>
      </w:pPr>
      <w:r>
        <w:t>Stable Tone Ltd.</w:t>
      </w:r>
      <w:bookmarkStart w:id="0" w:name="_GoBack"/>
      <w:bookmarkEnd w:id="0"/>
    </w:p>
    <w:sectPr w:rsidR="00BC4F17" w:rsidSect="00A24354">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348F0"/>
    <w:multiLevelType w:val="hybridMultilevel"/>
    <w:tmpl w:val="D834D7E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B8"/>
    <w:rsid w:val="00000523"/>
    <w:rsid w:val="0000123C"/>
    <w:rsid w:val="00002C99"/>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FF4"/>
    <w:rsid w:val="00021A2C"/>
    <w:rsid w:val="00021D24"/>
    <w:rsid w:val="00022A5A"/>
    <w:rsid w:val="00022F3F"/>
    <w:rsid w:val="00025888"/>
    <w:rsid w:val="00026F88"/>
    <w:rsid w:val="000271D3"/>
    <w:rsid w:val="000272AF"/>
    <w:rsid w:val="0002774C"/>
    <w:rsid w:val="0003155D"/>
    <w:rsid w:val="00031B65"/>
    <w:rsid w:val="00031BF0"/>
    <w:rsid w:val="00032065"/>
    <w:rsid w:val="000320F1"/>
    <w:rsid w:val="0003386D"/>
    <w:rsid w:val="00033E52"/>
    <w:rsid w:val="0003450B"/>
    <w:rsid w:val="00034B27"/>
    <w:rsid w:val="000351E5"/>
    <w:rsid w:val="00035CD6"/>
    <w:rsid w:val="00037608"/>
    <w:rsid w:val="00037760"/>
    <w:rsid w:val="00037D46"/>
    <w:rsid w:val="00041C0A"/>
    <w:rsid w:val="00043D46"/>
    <w:rsid w:val="00046266"/>
    <w:rsid w:val="000517E8"/>
    <w:rsid w:val="0005377C"/>
    <w:rsid w:val="000542EF"/>
    <w:rsid w:val="000549C4"/>
    <w:rsid w:val="00055F33"/>
    <w:rsid w:val="0005609B"/>
    <w:rsid w:val="00062205"/>
    <w:rsid w:val="00062540"/>
    <w:rsid w:val="0006398A"/>
    <w:rsid w:val="00063FA3"/>
    <w:rsid w:val="00063FD4"/>
    <w:rsid w:val="00064EB2"/>
    <w:rsid w:val="00065EB9"/>
    <w:rsid w:val="000678DA"/>
    <w:rsid w:val="00067D6E"/>
    <w:rsid w:val="0007082B"/>
    <w:rsid w:val="00071EB8"/>
    <w:rsid w:val="00071EF7"/>
    <w:rsid w:val="00072D84"/>
    <w:rsid w:val="000736F7"/>
    <w:rsid w:val="00074D4C"/>
    <w:rsid w:val="000752C2"/>
    <w:rsid w:val="00075561"/>
    <w:rsid w:val="00075856"/>
    <w:rsid w:val="00075DCD"/>
    <w:rsid w:val="0007600B"/>
    <w:rsid w:val="00076643"/>
    <w:rsid w:val="000766D9"/>
    <w:rsid w:val="00084151"/>
    <w:rsid w:val="00084B3B"/>
    <w:rsid w:val="00085E63"/>
    <w:rsid w:val="00086B2D"/>
    <w:rsid w:val="00090391"/>
    <w:rsid w:val="000905AD"/>
    <w:rsid w:val="00091331"/>
    <w:rsid w:val="00091778"/>
    <w:rsid w:val="00091A96"/>
    <w:rsid w:val="00092251"/>
    <w:rsid w:val="00093AC4"/>
    <w:rsid w:val="00094AF0"/>
    <w:rsid w:val="00094DD6"/>
    <w:rsid w:val="000963D4"/>
    <w:rsid w:val="000969E7"/>
    <w:rsid w:val="00096ADC"/>
    <w:rsid w:val="00096B93"/>
    <w:rsid w:val="000A20AC"/>
    <w:rsid w:val="000A2AE0"/>
    <w:rsid w:val="000A3170"/>
    <w:rsid w:val="000A3B06"/>
    <w:rsid w:val="000A4E26"/>
    <w:rsid w:val="000A63D3"/>
    <w:rsid w:val="000B1CC8"/>
    <w:rsid w:val="000B2545"/>
    <w:rsid w:val="000B59D1"/>
    <w:rsid w:val="000B62FA"/>
    <w:rsid w:val="000B64AC"/>
    <w:rsid w:val="000B7318"/>
    <w:rsid w:val="000B7E01"/>
    <w:rsid w:val="000C127F"/>
    <w:rsid w:val="000C1B87"/>
    <w:rsid w:val="000C2035"/>
    <w:rsid w:val="000C27FE"/>
    <w:rsid w:val="000C28C2"/>
    <w:rsid w:val="000C3D7D"/>
    <w:rsid w:val="000C428D"/>
    <w:rsid w:val="000C43DE"/>
    <w:rsid w:val="000C4795"/>
    <w:rsid w:val="000C5027"/>
    <w:rsid w:val="000C5C31"/>
    <w:rsid w:val="000C79C3"/>
    <w:rsid w:val="000D0B58"/>
    <w:rsid w:val="000D0FDE"/>
    <w:rsid w:val="000D198C"/>
    <w:rsid w:val="000D1C05"/>
    <w:rsid w:val="000D2E8B"/>
    <w:rsid w:val="000D40B8"/>
    <w:rsid w:val="000D4FAD"/>
    <w:rsid w:val="000D6297"/>
    <w:rsid w:val="000D6E24"/>
    <w:rsid w:val="000D7072"/>
    <w:rsid w:val="000E0436"/>
    <w:rsid w:val="000E0F9C"/>
    <w:rsid w:val="000E11C0"/>
    <w:rsid w:val="000E124A"/>
    <w:rsid w:val="000E2193"/>
    <w:rsid w:val="000E27BD"/>
    <w:rsid w:val="000E3CFB"/>
    <w:rsid w:val="000E42F9"/>
    <w:rsid w:val="000E4342"/>
    <w:rsid w:val="000E4A9D"/>
    <w:rsid w:val="000E564B"/>
    <w:rsid w:val="000E5870"/>
    <w:rsid w:val="000E601B"/>
    <w:rsid w:val="000E6064"/>
    <w:rsid w:val="000E670A"/>
    <w:rsid w:val="000E6B9C"/>
    <w:rsid w:val="000F1346"/>
    <w:rsid w:val="000F3D49"/>
    <w:rsid w:val="000F4E48"/>
    <w:rsid w:val="000F7482"/>
    <w:rsid w:val="001031D8"/>
    <w:rsid w:val="001043AF"/>
    <w:rsid w:val="00104519"/>
    <w:rsid w:val="00104CCB"/>
    <w:rsid w:val="0010530C"/>
    <w:rsid w:val="0010631A"/>
    <w:rsid w:val="0010720B"/>
    <w:rsid w:val="001111A0"/>
    <w:rsid w:val="001114DC"/>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698"/>
    <w:rsid w:val="00164291"/>
    <w:rsid w:val="00164EC5"/>
    <w:rsid w:val="001655C5"/>
    <w:rsid w:val="00165AF1"/>
    <w:rsid w:val="00165DA8"/>
    <w:rsid w:val="001660C9"/>
    <w:rsid w:val="0016688B"/>
    <w:rsid w:val="00166C71"/>
    <w:rsid w:val="00167A9A"/>
    <w:rsid w:val="00167BD9"/>
    <w:rsid w:val="00170BCF"/>
    <w:rsid w:val="00170FFC"/>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3AFF"/>
    <w:rsid w:val="00194610"/>
    <w:rsid w:val="001946FD"/>
    <w:rsid w:val="001954CE"/>
    <w:rsid w:val="001971C1"/>
    <w:rsid w:val="00197C5E"/>
    <w:rsid w:val="001A223A"/>
    <w:rsid w:val="001A2347"/>
    <w:rsid w:val="001A239E"/>
    <w:rsid w:val="001A2FC6"/>
    <w:rsid w:val="001A3C85"/>
    <w:rsid w:val="001A5CE2"/>
    <w:rsid w:val="001A684A"/>
    <w:rsid w:val="001A6EEC"/>
    <w:rsid w:val="001A71BC"/>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6BF"/>
    <w:rsid w:val="001C4C68"/>
    <w:rsid w:val="001C59B5"/>
    <w:rsid w:val="001C6C25"/>
    <w:rsid w:val="001C6C9F"/>
    <w:rsid w:val="001C7D4D"/>
    <w:rsid w:val="001D08D0"/>
    <w:rsid w:val="001D2FD0"/>
    <w:rsid w:val="001D479B"/>
    <w:rsid w:val="001D4B52"/>
    <w:rsid w:val="001D6782"/>
    <w:rsid w:val="001D706C"/>
    <w:rsid w:val="001D7FC7"/>
    <w:rsid w:val="001E00E4"/>
    <w:rsid w:val="001E16E8"/>
    <w:rsid w:val="001E1BFC"/>
    <w:rsid w:val="001E3E8B"/>
    <w:rsid w:val="001E4B19"/>
    <w:rsid w:val="001E6000"/>
    <w:rsid w:val="001E646D"/>
    <w:rsid w:val="001E7E33"/>
    <w:rsid w:val="001F085F"/>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6A4E"/>
    <w:rsid w:val="00207691"/>
    <w:rsid w:val="00207906"/>
    <w:rsid w:val="00207E8C"/>
    <w:rsid w:val="0021174F"/>
    <w:rsid w:val="00211B35"/>
    <w:rsid w:val="00212841"/>
    <w:rsid w:val="002145BA"/>
    <w:rsid w:val="002146B6"/>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7A0"/>
    <w:rsid w:val="00230E48"/>
    <w:rsid w:val="002317A1"/>
    <w:rsid w:val="00232097"/>
    <w:rsid w:val="0023213D"/>
    <w:rsid w:val="0023374C"/>
    <w:rsid w:val="00233AA0"/>
    <w:rsid w:val="00233C6C"/>
    <w:rsid w:val="0023456D"/>
    <w:rsid w:val="00234D67"/>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60D51"/>
    <w:rsid w:val="002612C2"/>
    <w:rsid w:val="00261BA4"/>
    <w:rsid w:val="00262534"/>
    <w:rsid w:val="0026292B"/>
    <w:rsid w:val="0026297E"/>
    <w:rsid w:val="00262AF3"/>
    <w:rsid w:val="00263257"/>
    <w:rsid w:val="002677EF"/>
    <w:rsid w:val="00267C92"/>
    <w:rsid w:val="002715D2"/>
    <w:rsid w:val="0027208B"/>
    <w:rsid w:val="002721A3"/>
    <w:rsid w:val="00272FC9"/>
    <w:rsid w:val="00274E3C"/>
    <w:rsid w:val="00275988"/>
    <w:rsid w:val="00276754"/>
    <w:rsid w:val="00277FFE"/>
    <w:rsid w:val="002801E8"/>
    <w:rsid w:val="00280555"/>
    <w:rsid w:val="002825CA"/>
    <w:rsid w:val="00283521"/>
    <w:rsid w:val="00284DE0"/>
    <w:rsid w:val="00284EC0"/>
    <w:rsid w:val="00285C3A"/>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AF3"/>
    <w:rsid w:val="002A2420"/>
    <w:rsid w:val="002A3FB0"/>
    <w:rsid w:val="002A445E"/>
    <w:rsid w:val="002A4562"/>
    <w:rsid w:val="002A4B82"/>
    <w:rsid w:val="002A5424"/>
    <w:rsid w:val="002A7395"/>
    <w:rsid w:val="002B1593"/>
    <w:rsid w:val="002B161D"/>
    <w:rsid w:val="002B1DF2"/>
    <w:rsid w:val="002B69BB"/>
    <w:rsid w:val="002B6D49"/>
    <w:rsid w:val="002B74EE"/>
    <w:rsid w:val="002B7C8B"/>
    <w:rsid w:val="002C094D"/>
    <w:rsid w:val="002C13CB"/>
    <w:rsid w:val="002C1B18"/>
    <w:rsid w:val="002C268C"/>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7A"/>
    <w:rsid w:val="002F03E8"/>
    <w:rsid w:val="002F0CA2"/>
    <w:rsid w:val="002F1783"/>
    <w:rsid w:val="002F362C"/>
    <w:rsid w:val="002F41B2"/>
    <w:rsid w:val="002F5067"/>
    <w:rsid w:val="002F51EF"/>
    <w:rsid w:val="002F563F"/>
    <w:rsid w:val="002F66F1"/>
    <w:rsid w:val="002F67D5"/>
    <w:rsid w:val="002F6D4F"/>
    <w:rsid w:val="002F7B02"/>
    <w:rsid w:val="002F7BAA"/>
    <w:rsid w:val="002F7F91"/>
    <w:rsid w:val="00300D79"/>
    <w:rsid w:val="00301422"/>
    <w:rsid w:val="00301895"/>
    <w:rsid w:val="00302840"/>
    <w:rsid w:val="003029FF"/>
    <w:rsid w:val="003037DA"/>
    <w:rsid w:val="00303D8C"/>
    <w:rsid w:val="0030540A"/>
    <w:rsid w:val="003059B0"/>
    <w:rsid w:val="00306AB0"/>
    <w:rsid w:val="00310DEE"/>
    <w:rsid w:val="00312624"/>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1DE"/>
    <w:rsid w:val="00335244"/>
    <w:rsid w:val="003352F5"/>
    <w:rsid w:val="00337629"/>
    <w:rsid w:val="003416DA"/>
    <w:rsid w:val="0034207F"/>
    <w:rsid w:val="003437F8"/>
    <w:rsid w:val="0034436E"/>
    <w:rsid w:val="00345062"/>
    <w:rsid w:val="00345873"/>
    <w:rsid w:val="003460AE"/>
    <w:rsid w:val="0034666D"/>
    <w:rsid w:val="00346718"/>
    <w:rsid w:val="00346C0F"/>
    <w:rsid w:val="003471E2"/>
    <w:rsid w:val="00350AA5"/>
    <w:rsid w:val="00350DB3"/>
    <w:rsid w:val="00350FFB"/>
    <w:rsid w:val="00352A32"/>
    <w:rsid w:val="00353057"/>
    <w:rsid w:val="00353FF4"/>
    <w:rsid w:val="003542A6"/>
    <w:rsid w:val="00354995"/>
    <w:rsid w:val="00354ED1"/>
    <w:rsid w:val="00355103"/>
    <w:rsid w:val="0035600A"/>
    <w:rsid w:val="00356FCE"/>
    <w:rsid w:val="00357962"/>
    <w:rsid w:val="003605F2"/>
    <w:rsid w:val="00360C74"/>
    <w:rsid w:val="00361C36"/>
    <w:rsid w:val="003621CB"/>
    <w:rsid w:val="00362B50"/>
    <w:rsid w:val="0036340F"/>
    <w:rsid w:val="00363FE2"/>
    <w:rsid w:val="00364E0F"/>
    <w:rsid w:val="00365520"/>
    <w:rsid w:val="00365814"/>
    <w:rsid w:val="003662D2"/>
    <w:rsid w:val="00366FC2"/>
    <w:rsid w:val="0037198D"/>
    <w:rsid w:val="0037215A"/>
    <w:rsid w:val="003739C8"/>
    <w:rsid w:val="00373A0B"/>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7315"/>
    <w:rsid w:val="003A7435"/>
    <w:rsid w:val="003A79E8"/>
    <w:rsid w:val="003A7CFB"/>
    <w:rsid w:val="003B08BB"/>
    <w:rsid w:val="003B10B9"/>
    <w:rsid w:val="003B11F7"/>
    <w:rsid w:val="003B140B"/>
    <w:rsid w:val="003B1F73"/>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E60"/>
    <w:rsid w:val="00432B11"/>
    <w:rsid w:val="0043426E"/>
    <w:rsid w:val="004343D4"/>
    <w:rsid w:val="0043518E"/>
    <w:rsid w:val="00435268"/>
    <w:rsid w:val="004356F0"/>
    <w:rsid w:val="00435DCA"/>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6596"/>
    <w:rsid w:val="00456863"/>
    <w:rsid w:val="00460855"/>
    <w:rsid w:val="004619CD"/>
    <w:rsid w:val="00461CB5"/>
    <w:rsid w:val="00462137"/>
    <w:rsid w:val="0046227C"/>
    <w:rsid w:val="0046318E"/>
    <w:rsid w:val="00463272"/>
    <w:rsid w:val="00463BAC"/>
    <w:rsid w:val="00463D6C"/>
    <w:rsid w:val="004645CF"/>
    <w:rsid w:val="0046509D"/>
    <w:rsid w:val="00465550"/>
    <w:rsid w:val="0046667A"/>
    <w:rsid w:val="00466E5E"/>
    <w:rsid w:val="004679CC"/>
    <w:rsid w:val="00467B0C"/>
    <w:rsid w:val="00471AE4"/>
    <w:rsid w:val="00472544"/>
    <w:rsid w:val="00475059"/>
    <w:rsid w:val="0047743A"/>
    <w:rsid w:val="00481771"/>
    <w:rsid w:val="004824FE"/>
    <w:rsid w:val="00482E18"/>
    <w:rsid w:val="00482F30"/>
    <w:rsid w:val="00484775"/>
    <w:rsid w:val="004849A4"/>
    <w:rsid w:val="00484DD5"/>
    <w:rsid w:val="00485420"/>
    <w:rsid w:val="0048580D"/>
    <w:rsid w:val="00486024"/>
    <w:rsid w:val="00486448"/>
    <w:rsid w:val="00486B9D"/>
    <w:rsid w:val="004871B6"/>
    <w:rsid w:val="004878E4"/>
    <w:rsid w:val="00487EBB"/>
    <w:rsid w:val="00487FE6"/>
    <w:rsid w:val="0049047D"/>
    <w:rsid w:val="004921B1"/>
    <w:rsid w:val="00492886"/>
    <w:rsid w:val="00493072"/>
    <w:rsid w:val="0049475B"/>
    <w:rsid w:val="00494C32"/>
    <w:rsid w:val="00494D28"/>
    <w:rsid w:val="00495925"/>
    <w:rsid w:val="00496536"/>
    <w:rsid w:val="004A02FC"/>
    <w:rsid w:val="004A13B0"/>
    <w:rsid w:val="004A2325"/>
    <w:rsid w:val="004A2819"/>
    <w:rsid w:val="004A2AFC"/>
    <w:rsid w:val="004A2EA4"/>
    <w:rsid w:val="004A35E3"/>
    <w:rsid w:val="004A3EB9"/>
    <w:rsid w:val="004A41D0"/>
    <w:rsid w:val="004A4BF7"/>
    <w:rsid w:val="004A5C08"/>
    <w:rsid w:val="004B0334"/>
    <w:rsid w:val="004B2F3B"/>
    <w:rsid w:val="004B302E"/>
    <w:rsid w:val="004B3FE7"/>
    <w:rsid w:val="004B4779"/>
    <w:rsid w:val="004B51AA"/>
    <w:rsid w:val="004B64AB"/>
    <w:rsid w:val="004B6C7A"/>
    <w:rsid w:val="004B7324"/>
    <w:rsid w:val="004C07D7"/>
    <w:rsid w:val="004C0CDD"/>
    <w:rsid w:val="004C19FC"/>
    <w:rsid w:val="004C3D49"/>
    <w:rsid w:val="004C3D70"/>
    <w:rsid w:val="004C42C1"/>
    <w:rsid w:val="004C4867"/>
    <w:rsid w:val="004C5974"/>
    <w:rsid w:val="004D122B"/>
    <w:rsid w:val="004D1A38"/>
    <w:rsid w:val="004D1EF9"/>
    <w:rsid w:val="004D25CB"/>
    <w:rsid w:val="004D2A50"/>
    <w:rsid w:val="004D2A5A"/>
    <w:rsid w:val="004D3756"/>
    <w:rsid w:val="004D5AB6"/>
    <w:rsid w:val="004D6449"/>
    <w:rsid w:val="004D729C"/>
    <w:rsid w:val="004D75AB"/>
    <w:rsid w:val="004D78C5"/>
    <w:rsid w:val="004D796B"/>
    <w:rsid w:val="004D7EBA"/>
    <w:rsid w:val="004E2E33"/>
    <w:rsid w:val="004E2EF6"/>
    <w:rsid w:val="004E2F19"/>
    <w:rsid w:val="004E3FFD"/>
    <w:rsid w:val="004E4087"/>
    <w:rsid w:val="004E4527"/>
    <w:rsid w:val="004E4981"/>
    <w:rsid w:val="004E58C1"/>
    <w:rsid w:val="004E67D8"/>
    <w:rsid w:val="004E6AB0"/>
    <w:rsid w:val="004E6BD7"/>
    <w:rsid w:val="004E7813"/>
    <w:rsid w:val="004E7C38"/>
    <w:rsid w:val="004F095E"/>
    <w:rsid w:val="004F0C64"/>
    <w:rsid w:val="004F2DDE"/>
    <w:rsid w:val="004F2DE8"/>
    <w:rsid w:val="004F4A74"/>
    <w:rsid w:val="004F506A"/>
    <w:rsid w:val="004F5E90"/>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20EB"/>
    <w:rsid w:val="00514127"/>
    <w:rsid w:val="005179DF"/>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4ADE"/>
    <w:rsid w:val="00534C30"/>
    <w:rsid w:val="00534E93"/>
    <w:rsid w:val="00536226"/>
    <w:rsid w:val="005366F0"/>
    <w:rsid w:val="00536787"/>
    <w:rsid w:val="00536F94"/>
    <w:rsid w:val="00537834"/>
    <w:rsid w:val="005403D8"/>
    <w:rsid w:val="00540537"/>
    <w:rsid w:val="00540B62"/>
    <w:rsid w:val="00540EEE"/>
    <w:rsid w:val="00546146"/>
    <w:rsid w:val="00546C85"/>
    <w:rsid w:val="0054798C"/>
    <w:rsid w:val="00547CAA"/>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76E6"/>
    <w:rsid w:val="005A0073"/>
    <w:rsid w:val="005A0520"/>
    <w:rsid w:val="005A07C9"/>
    <w:rsid w:val="005A0B92"/>
    <w:rsid w:val="005A129A"/>
    <w:rsid w:val="005A1629"/>
    <w:rsid w:val="005A2215"/>
    <w:rsid w:val="005A2AB2"/>
    <w:rsid w:val="005A3555"/>
    <w:rsid w:val="005A397D"/>
    <w:rsid w:val="005A5C47"/>
    <w:rsid w:val="005A6488"/>
    <w:rsid w:val="005A729F"/>
    <w:rsid w:val="005A73CE"/>
    <w:rsid w:val="005A76A9"/>
    <w:rsid w:val="005B0187"/>
    <w:rsid w:val="005B0794"/>
    <w:rsid w:val="005B228A"/>
    <w:rsid w:val="005B2AA7"/>
    <w:rsid w:val="005B3717"/>
    <w:rsid w:val="005B79BE"/>
    <w:rsid w:val="005B7A15"/>
    <w:rsid w:val="005C03B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D0074"/>
    <w:rsid w:val="005D1D92"/>
    <w:rsid w:val="005D28B3"/>
    <w:rsid w:val="005D2925"/>
    <w:rsid w:val="005D2C5E"/>
    <w:rsid w:val="005D3D95"/>
    <w:rsid w:val="005D4278"/>
    <w:rsid w:val="005D4FA5"/>
    <w:rsid w:val="005D5BB2"/>
    <w:rsid w:val="005D63C0"/>
    <w:rsid w:val="005D65FC"/>
    <w:rsid w:val="005E078C"/>
    <w:rsid w:val="005E0E22"/>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D7C"/>
    <w:rsid w:val="005F75F4"/>
    <w:rsid w:val="005F7C6C"/>
    <w:rsid w:val="00600DD8"/>
    <w:rsid w:val="0060180D"/>
    <w:rsid w:val="00601F8A"/>
    <w:rsid w:val="00602E65"/>
    <w:rsid w:val="00603B0C"/>
    <w:rsid w:val="00605EB5"/>
    <w:rsid w:val="00606DCB"/>
    <w:rsid w:val="00606DF4"/>
    <w:rsid w:val="0061056B"/>
    <w:rsid w:val="006107E6"/>
    <w:rsid w:val="00610FDB"/>
    <w:rsid w:val="00611492"/>
    <w:rsid w:val="00612D27"/>
    <w:rsid w:val="00613499"/>
    <w:rsid w:val="006137A2"/>
    <w:rsid w:val="0061434E"/>
    <w:rsid w:val="0061677C"/>
    <w:rsid w:val="00620344"/>
    <w:rsid w:val="006211EE"/>
    <w:rsid w:val="00621E8E"/>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227"/>
    <w:rsid w:val="00635716"/>
    <w:rsid w:val="0063573C"/>
    <w:rsid w:val="006377AA"/>
    <w:rsid w:val="0063783D"/>
    <w:rsid w:val="006400C8"/>
    <w:rsid w:val="00642CDE"/>
    <w:rsid w:val="00643374"/>
    <w:rsid w:val="00643EAB"/>
    <w:rsid w:val="00644508"/>
    <w:rsid w:val="006465BC"/>
    <w:rsid w:val="00646757"/>
    <w:rsid w:val="00647A5F"/>
    <w:rsid w:val="00650EFD"/>
    <w:rsid w:val="00651321"/>
    <w:rsid w:val="0065226C"/>
    <w:rsid w:val="00652358"/>
    <w:rsid w:val="0065283F"/>
    <w:rsid w:val="006554F5"/>
    <w:rsid w:val="00655E62"/>
    <w:rsid w:val="00655FB7"/>
    <w:rsid w:val="00656EB7"/>
    <w:rsid w:val="006608EA"/>
    <w:rsid w:val="00660D84"/>
    <w:rsid w:val="00663169"/>
    <w:rsid w:val="00663B42"/>
    <w:rsid w:val="00663FF4"/>
    <w:rsid w:val="006642F3"/>
    <w:rsid w:val="006644B4"/>
    <w:rsid w:val="00665716"/>
    <w:rsid w:val="00666200"/>
    <w:rsid w:val="0066723B"/>
    <w:rsid w:val="006676AB"/>
    <w:rsid w:val="0067070F"/>
    <w:rsid w:val="0067271F"/>
    <w:rsid w:val="00673D3E"/>
    <w:rsid w:val="00675794"/>
    <w:rsid w:val="00676805"/>
    <w:rsid w:val="00681060"/>
    <w:rsid w:val="006815CF"/>
    <w:rsid w:val="00682E33"/>
    <w:rsid w:val="00683199"/>
    <w:rsid w:val="006838D0"/>
    <w:rsid w:val="006845D4"/>
    <w:rsid w:val="00686813"/>
    <w:rsid w:val="00686D83"/>
    <w:rsid w:val="00687B03"/>
    <w:rsid w:val="00687F4E"/>
    <w:rsid w:val="00687F5D"/>
    <w:rsid w:val="0069152C"/>
    <w:rsid w:val="00692768"/>
    <w:rsid w:val="00692A5F"/>
    <w:rsid w:val="00692B09"/>
    <w:rsid w:val="00693AC1"/>
    <w:rsid w:val="00694413"/>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1275"/>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F02"/>
    <w:rsid w:val="006C113D"/>
    <w:rsid w:val="006C14A5"/>
    <w:rsid w:val="006C19BD"/>
    <w:rsid w:val="006C1ABF"/>
    <w:rsid w:val="006C1E03"/>
    <w:rsid w:val="006C2335"/>
    <w:rsid w:val="006C290B"/>
    <w:rsid w:val="006C320C"/>
    <w:rsid w:val="006C33E7"/>
    <w:rsid w:val="006C39A9"/>
    <w:rsid w:val="006C39D6"/>
    <w:rsid w:val="006C414A"/>
    <w:rsid w:val="006C58F7"/>
    <w:rsid w:val="006C5EC8"/>
    <w:rsid w:val="006C6667"/>
    <w:rsid w:val="006C70AF"/>
    <w:rsid w:val="006C7FCB"/>
    <w:rsid w:val="006D08DC"/>
    <w:rsid w:val="006D107C"/>
    <w:rsid w:val="006D1687"/>
    <w:rsid w:val="006D18BD"/>
    <w:rsid w:val="006D387D"/>
    <w:rsid w:val="006D4656"/>
    <w:rsid w:val="006D5F4D"/>
    <w:rsid w:val="006D64BB"/>
    <w:rsid w:val="006D6644"/>
    <w:rsid w:val="006D6733"/>
    <w:rsid w:val="006D7320"/>
    <w:rsid w:val="006D7B36"/>
    <w:rsid w:val="006E0BF6"/>
    <w:rsid w:val="006E0C50"/>
    <w:rsid w:val="006E0EEC"/>
    <w:rsid w:val="006E0F45"/>
    <w:rsid w:val="006E337D"/>
    <w:rsid w:val="006E367A"/>
    <w:rsid w:val="006E3A67"/>
    <w:rsid w:val="006E4356"/>
    <w:rsid w:val="006E4451"/>
    <w:rsid w:val="006E4885"/>
    <w:rsid w:val="006E4AB0"/>
    <w:rsid w:val="006E59D7"/>
    <w:rsid w:val="006E67B8"/>
    <w:rsid w:val="006E729B"/>
    <w:rsid w:val="006F1055"/>
    <w:rsid w:val="006F1CC1"/>
    <w:rsid w:val="006F2777"/>
    <w:rsid w:val="006F402E"/>
    <w:rsid w:val="006F4A2F"/>
    <w:rsid w:val="006F4A69"/>
    <w:rsid w:val="006F70F4"/>
    <w:rsid w:val="006F753A"/>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AB5"/>
    <w:rsid w:val="00725EA2"/>
    <w:rsid w:val="007260E4"/>
    <w:rsid w:val="00726211"/>
    <w:rsid w:val="00726597"/>
    <w:rsid w:val="00727773"/>
    <w:rsid w:val="00727D3C"/>
    <w:rsid w:val="007304F7"/>
    <w:rsid w:val="00732E4D"/>
    <w:rsid w:val="007343F5"/>
    <w:rsid w:val="00734B38"/>
    <w:rsid w:val="00734E09"/>
    <w:rsid w:val="0073554E"/>
    <w:rsid w:val="00736ACE"/>
    <w:rsid w:val="00737111"/>
    <w:rsid w:val="007400E1"/>
    <w:rsid w:val="007402F7"/>
    <w:rsid w:val="00740328"/>
    <w:rsid w:val="007408B8"/>
    <w:rsid w:val="0074163D"/>
    <w:rsid w:val="007419E7"/>
    <w:rsid w:val="00741A3C"/>
    <w:rsid w:val="007427E4"/>
    <w:rsid w:val="00742828"/>
    <w:rsid w:val="00743AF4"/>
    <w:rsid w:val="00743F14"/>
    <w:rsid w:val="007442F5"/>
    <w:rsid w:val="0074466B"/>
    <w:rsid w:val="00744ADD"/>
    <w:rsid w:val="007469CD"/>
    <w:rsid w:val="00746F06"/>
    <w:rsid w:val="00750067"/>
    <w:rsid w:val="0075096D"/>
    <w:rsid w:val="0075161D"/>
    <w:rsid w:val="007530DD"/>
    <w:rsid w:val="00753978"/>
    <w:rsid w:val="00757010"/>
    <w:rsid w:val="00757D15"/>
    <w:rsid w:val="00760917"/>
    <w:rsid w:val="00760DB6"/>
    <w:rsid w:val="00761492"/>
    <w:rsid w:val="007619D8"/>
    <w:rsid w:val="00761DE0"/>
    <w:rsid w:val="00762515"/>
    <w:rsid w:val="00763B47"/>
    <w:rsid w:val="00764293"/>
    <w:rsid w:val="00764C0D"/>
    <w:rsid w:val="0076640B"/>
    <w:rsid w:val="00766875"/>
    <w:rsid w:val="00766EBE"/>
    <w:rsid w:val="007674A2"/>
    <w:rsid w:val="00770790"/>
    <w:rsid w:val="00772AF8"/>
    <w:rsid w:val="00772CD7"/>
    <w:rsid w:val="00772FEC"/>
    <w:rsid w:val="00773128"/>
    <w:rsid w:val="00774343"/>
    <w:rsid w:val="00774565"/>
    <w:rsid w:val="00776BCB"/>
    <w:rsid w:val="00776E61"/>
    <w:rsid w:val="00777317"/>
    <w:rsid w:val="00777D73"/>
    <w:rsid w:val="007818DD"/>
    <w:rsid w:val="007831CF"/>
    <w:rsid w:val="00784BC2"/>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C0A3B"/>
    <w:rsid w:val="007C1511"/>
    <w:rsid w:val="007C2BE9"/>
    <w:rsid w:val="007C2E9D"/>
    <w:rsid w:val="007C3681"/>
    <w:rsid w:val="007C388F"/>
    <w:rsid w:val="007C3D5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9D4"/>
    <w:rsid w:val="007E4739"/>
    <w:rsid w:val="007E4947"/>
    <w:rsid w:val="007E4BC8"/>
    <w:rsid w:val="007E5322"/>
    <w:rsid w:val="007E5493"/>
    <w:rsid w:val="007E5D05"/>
    <w:rsid w:val="007E700B"/>
    <w:rsid w:val="007F074A"/>
    <w:rsid w:val="007F3795"/>
    <w:rsid w:val="007F4EDB"/>
    <w:rsid w:val="007F6B50"/>
    <w:rsid w:val="007F7552"/>
    <w:rsid w:val="0080102C"/>
    <w:rsid w:val="008018FF"/>
    <w:rsid w:val="00801FCE"/>
    <w:rsid w:val="008022BE"/>
    <w:rsid w:val="008035D8"/>
    <w:rsid w:val="00803A32"/>
    <w:rsid w:val="00803FC2"/>
    <w:rsid w:val="008044DB"/>
    <w:rsid w:val="008044F5"/>
    <w:rsid w:val="00804C6F"/>
    <w:rsid w:val="008065E7"/>
    <w:rsid w:val="00807E4B"/>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77CA"/>
    <w:rsid w:val="00830AF6"/>
    <w:rsid w:val="00831286"/>
    <w:rsid w:val="00834818"/>
    <w:rsid w:val="00834A3E"/>
    <w:rsid w:val="008356C7"/>
    <w:rsid w:val="008357AD"/>
    <w:rsid w:val="008358D7"/>
    <w:rsid w:val="008402B2"/>
    <w:rsid w:val="0084071C"/>
    <w:rsid w:val="008413C4"/>
    <w:rsid w:val="00841AD6"/>
    <w:rsid w:val="00842B92"/>
    <w:rsid w:val="008436B2"/>
    <w:rsid w:val="0084375D"/>
    <w:rsid w:val="008448C6"/>
    <w:rsid w:val="00844B20"/>
    <w:rsid w:val="00845273"/>
    <w:rsid w:val="00846409"/>
    <w:rsid w:val="00846687"/>
    <w:rsid w:val="00846C10"/>
    <w:rsid w:val="00847160"/>
    <w:rsid w:val="008478BC"/>
    <w:rsid w:val="00850007"/>
    <w:rsid w:val="0085001F"/>
    <w:rsid w:val="0085163B"/>
    <w:rsid w:val="00854125"/>
    <w:rsid w:val="00855562"/>
    <w:rsid w:val="00855C7B"/>
    <w:rsid w:val="00856436"/>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E93"/>
    <w:rsid w:val="008A48B8"/>
    <w:rsid w:val="008A4FBD"/>
    <w:rsid w:val="008A5361"/>
    <w:rsid w:val="008A5730"/>
    <w:rsid w:val="008A59AA"/>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3DB2"/>
    <w:rsid w:val="008E5149"/>
    <w:rsid w:val="008E6309"/>
    <w:rsid w:val="008E659B"/>
    <w:rsid w:val="008E68DE"/>
    <w:rsid w:val="008E7FA7"/>
    <w:rsid w:val="008F00C5"/>
    <w:rsid w:val="008F0242"/>
    <w:rsid w:val="008F0669"/>
    <w:rsid w:val="008F190E"/>
    <w:rsid w:val="008F1975"/>
    <w:rsid w:val="008F19B2"/>
    <w:rsid w:val="008F19E6"/>
    <w:rsid w:val="008F289A"/>
    <w:rsid w:val="008F2A46"/>
    <w:rsid w:val="008F4185"/>
    <w:rsid w:val="008F549E"/>
    <w:rsid w:val="008F6316"/>
    <w:rsid w:val="008F7C99"/>
    <w:rsid w:val="009009F1"/>
    <w:rsid w:val="009010F3"/>
    <w:rsid w:val="00901102"/>
    <w:rsid w:val="00901158"/>
    <w:rsid w:val="009014E4"/>
    <w:rsid w:val="009018B3"/>
    <w:rsid w:val="00901900"/>
    <w:rsid w:val="009019AE"/>
    <w:rsid w:val="00902821"/>
    <w:rsid w:val="00903DE2"/>
    <w:rsid w:val="009046A7"/>
    <w:rsid w:val="00904C2D"/>
    <w:rsid w:val="00904F4D"/>
    <w:rsid w:val="009055AA"/>
    <w:rsid w:val="0090783F"/>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73CD"/>
    <w:rsid w:val="00961EA4"/>
    <w:rsid w:val="00962B8B"/>
    <w:rsid w:val="0097050D"/>
    <w:rsid w:val="00970783"/>
    <w:rsid w:val="00970D71"/>
    <w:rsid w:val="00974315"/>
    <w:rsid w:val="00975081"/>
    <w:rsid w:val="009757C7"/>
    <w:rsid w:val="00976624"/>
    <w:rsid w:val="009769A4"/>
    <w:rsid w:val="00976FD4"/>
    <w:rsid w:val="00977ED1"/>
    <w:rsid w:val="009807EF"/>
    <w:rsid w:val="00982B9B"/>
    <w:rsid w:val="00984D40"/>
    <w:rsid w:val="00985B76"/>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B6F"/>
    <w:rsid w:val="009B461E"/>
    <w:rsid w:val="009B54FB"/>
    <w:rsid w:val="009B5AD3"/>
    <w:rsid w:val="009B5C15"/>
    <w:rsid w:val="009B62AA"/>
    <w:rsid w:val="009B652C"/>
    <w:rsid w:val="009C051B"/>
    <w:rsid w:val="009C0DCB"/>
    <w:rsid w:val="009C125A"/>
    <w:rsid w:val="009C1663"/>
    <w:rsid w:val="009C435A"/>
    <w:rsid w:val="009C4E78"/>
    <w:rsid w:val="009C5B99"/>
    <w:rsid w:val="009C5F62"/>
    <w:rsid w:val="009C6505"/>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692"/>
    <w:rsid w:val="00A10556"/>
    <w:rsid w:val="00A10B1D"/>
    <w:rsid w:val="00A11DCB"/>
    <w:rsid w:val="00A11FCE"/>
    <w:rsid w:val="00A1393A"/>
    <w:rsid w:val="00A13A99"/>
    <w:rsid w:val="00A149BB"/>
    <w:rsid w:val="00A154DC"/>
    <w:rsid w:val="00A156D3"/>
    <w:rsid w:val="00A224C8"/>
    <w:rsid w:val="00A22E73"/>
    <w:rsid w:val="00A22F3D"/>
    <w:rsid w:val="00A2388A"/>
    <w:rsid w:val="00A24354"/>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30C9"/>
    <w:rsid w:val="00A43F3C"/>
    <w:rsid w:val="00A44731"/>
    <w:rsid w:val="00A44B15"/>
    <w:rsid w:val="00A468BB"/>
    <w:rsid w:val="00A46AF0"/>
    <w:rsid w:val="00A46EE7"/>
    <w:rsid w:val="00A50377"/>
    <w:rsid w:val="00A5207D"/>
    <w:rsid w:val="00A52243"/>
    <w:rsid w:val="00A526E0"/>
    <w:rsid w:val="00A52733"/>
    <w:rsid w:val="00A53E52"/>
    <w:rsid w:val="00A55EB5"/>
    <w:rsid w:val="00A56011"/>
    <w:rsid w:val="00A577D0"/>
    <w:rsid w:val="00A60983"/>
    <w:rsid w:val="00A61366"/>
    <w:rsid w:val="00A61A1F"/>
    <w:rsid w:val="00A61A94"/>
    <w:rsid w:val="00A62265"/>
    <w:rsid w:val="00A64EA7"/>
    <w:rsid w:val="00A65504"/>
    <w:rsid w:val="00A70035"/>
    <w:rsid w:val="00A70542"/>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A0A83"/>
    <w:rsid w:val="00AA0C3D"/>
    <w:rsid w:val="00AA0E8F"/>
    <w:rsid w:val="00AA17D1"/>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61D4"/>
    <w:rsid w:val="00AD6527"/>
    <w:rsid w:val="00AD6779"/>
    <w:rsid w:val="00AD7D21"/>
    <w:rsid w:val="00AD7D7C"/>
    <w:rsid w:val="00AE07A3"/>
    <w:rsid w:val="00AE16FA"/>
    <w:rsid w:val="00AE1E20"/>
    <w:rsid w:val="00AE360B"/>
    <w:rsid w:val="00AE48A1"/>
    <w:rsid w:val="00AE507C"/>
    <w:rsid w:val="00AE56F7"/>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6119"/>
    <w:rsid w:val="00AF62E3"/>
    <w:rsid w:val="00AF77AC"/>
    <w:rsid w:val="00AF7D85"/>
    <w:rsid w:val="00B00AE1"/>
    <w:rsid w:val="00B01C6F"/>
    <w:rsid w:val="00B01FE3"/>
    <w:rsid w:val="00B02589"/>
    <w:rsid w:val="00B02682"/>
    <w:rsid w:val="00B02DAD"/>
    <w:rsid w:val="00B03533"/>
    <w:rsid w:val="00B0436E"/>
    <w:rsid w:val="00B04582"/>
    <w:rsid w:val="00B063AF"/>
    <w:rsid w:val="00B070C7"/>
    <w:rsid w:val="00B072DB"/>
    <w:rsid w:val="00B0762F"/>
    <w:rsid w:val="00B07D61"/>
    <w:rsid w:val="00B10636"/>
    <w:rsid w:val="00B112DB"/>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3A8"/>
    <w:rsid w:val="00B27786"/>
    <w:rsid w:val="00B27C31"/>
    <w:rsid w:val="00B32295"/>
    <w:rsid w:val="00B334EF"/>
    <w:rsid w:val="00B341F7"/>
    <w:rsid w:val="00B34904"/>
    <w:rsid w:val="00B37960"/>
    <w:rsid w:val="00B37DCF"/>
    <w:rsid w:val="00B41273"/>
    <w:rsid w:val="00B41D95"/>
    <w:rsid w:val="00B4534C"/>
    <w:rsid w:val="00B50209"/>
    <w:rsid w:val="00B528E1"/>
    <w:rsid w:val="00B52911"/>
    <w:rsid w:val="00B5300C"/>
    <w:rsid w:val="00B533C2"/>
    <w:rsid w:val="00B543BE"/>
    <w:rsid w:val="00B5564A"/>
    <w:rsid w:val="00B5569A"/>
    <w:rsid w:val="00B56651"/>
    <w:rsid w:val="00B56BA2"/>
    <w:rsid w:val="00B57825"/>
    <w:rsid w:val="00B57885"/>
    <w:rsid w:val="00B57B17"/>
    <w:rsid w:val="00B60121"/>
    <w:rsid w:val="00B6365D"/>
    <w:rsid w:val="00B63E24"/>
    <w:rsid w:val="00B647DB"/>
    <w:rsid w:val="00B6529F"/>
    <w:rsid w:val="00B65FF6"/>
    <w:rsid w:val="00B75DDE"/>
    <w:rsid w:val="00B7698E"/>
    <w:rsid w:val="00B76C71"/>
    <w:rsid w:val="00B76E54"/>
    <w:rsid w:val="00B808D2"/>
    <w:rsid w:val="00B81835"/>
    <w:rsid w:val="00B824D4"/>
    <w:rsid w:val="00B82A48"/>
    <w:rsid w:val="00B82B51"/>
    <w:rsid w:val="00B830DD"/>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208D"/>
    <w:rsid w:val="00BA21AA"/>
    <w:rsid w:val="00BA24FB"/>
    <w:rsid w:val="00BA25BC"/>
    <w:rsid w:val="00BA3B19"/>
    <w:rsid w:val="00BA435F"/>
    <w:rsid w:val="00BA5BBD"/>
    <w:rsid w:val="00BA5EC4"/>
    <w:rsid w:val="00BA63C8"/>
    <w:rsid w:val="00BA6FF2"/>
    <w:rsid w:val="00BA73AD"/>
    <w:rsid w:val="00BA786C"/>
    <w:rsid w:val="00BB0349"/>
    <w:rsid w:val="00BB0975"/>
    <w:rsid w:val="00BB0AB1"/>
    <w:rsid w:val="00BB1445"/>
    <w:rsid w:val="00BB15C7"/>
    <w:rsid w:val="00BB15EF"/>
    <w:rsid w:val="00BB17E3"/>
    <w:rsid w:val="00BB2545"/>
    <w:rsid w:val="00BB38A4"/>
    <w:rsid w:val="00BB4418"/>
    <w:rsid w:val="00BB5AFE"/>
    <w:rsid w:val="00BB6916"/>
    <w:rsid w:val="00BB7279"/>
    <w:rsid w:val="00BC10D6"/>
    <w:rsid w:val="00BC1123"/>
    <w:rsid w:val="00BC1AF2"/>
    <w:rsid w:val="00BC2C8A"/>
    <w:rsid w:val="00BC2EAF"/>
    <w:rsid w:val="00BC362A"/>
    <w:rsid w:val="00BC4528"/>
    <w:rsid w:val="00BC4F17"/>
    <w:rsid w:val="00BC5421"/>
    <w:rsid w:val="00BC75A2"/>
    <w:rsid w:val="00BD12C6"/>
    <w:rsid w:val="00BD1AC3"/>
    <w:rsid w:val="00BD21CC"/>
    <w:rsid w:val="00BD26E8"/>
    <w:rsid w:val="00BD2E9A"/>
    <w:rsid w:val="00BD3911"/>
    <w:rsid w:val="00BD6445"/>
    <w:rsid w:val="00BD6B28"/>
    <w:rsid w:val="00BD7AFB"/>
    <w:rsid w:val="00BE08AA"/>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5707"/>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7D43"/>
    <w:rsid w:val="00C507FE"/>
    <w:rsid w:val="00C50C0F"/>
    <w:rsid w:val="00C514F2"/>
    <w:rsid w:val="00C52049"/>
    <w:rsid w:val="00C52B41"/>
    <w:rsid w:val="00C55978"/>
    <w:rsid w:val="00C55F10"/>
    <w:rsid w:val="00C56E46"/>
    <w:rsid w:val="00C56F95"/>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AC0"/>
    <w:rsid w:val="00C71030"/>
    <w:rsid w:val="00C7161E"/>
    <w:rsid w:val="00C73954"/>
    <w:rsid w:val="00C73B2A"/>
    <w:rsid w:val="00C75121"/>
    <w:rsid w:val="00C757A6"/>
    <w:rsid w:val="00C75A1A"/>
    <w:rsid w:val="00C75B50"/>
    <w:rsid w:val="00C75BA2"/>
    <w:rsid w:val="00C75C47"/>
    <w:rsid w:val="00C75D77"/>
    <w:rsid w:val="00C771CB"/>
    <w:rsid w:val="00C77690"/>
    <w:rsid w:val="00C803C1"/>
    <w:rsid w:val="00C813A1"/>
    <w:rsid w:val="00C816E4"/>
    <w:rsid w:val="00C82169"/>
    <w:rsid w:val="00C839D8"/>
    <w:rsid w:val="00C875D3"/>
    <w:rsid w:val="00C877B7"/>
    <w:rsid w:val="00C87BD2"/>
    <w:rsid w:val="00C905DF"/>
    <w:rsid w:val="00C92379"/>
    <w:rsid w:val="00C9446A"/>
    <w:rsid w:val="00C9458C"/>
    <w:rsid w:val="00C94A64"/>
    <w:rsid w:val="00C9625D"/>
    <w:rsid w:val="00C9663E"/>
    <w:rsid w:val="00C97A5D"/>
    <w:rsid w:val="00CA246E"/>
    <w:rsid w:val="00CA3551"/>
    <w:rsid w:val="00CA51CE"/>
    <w:rsid w:val="00CA55A2"/>
    <w:rsid w:val="00CA5CCD"/>
    <w:rsid w:val="00CA5F58"/>
    <w:rsid w:val="00CA645B"/>
    <w:rsid w:val="00CA75EE"/>
    <w:rsid w:val="00CA78A1"/>
    <w:rsid w:val="00CB0B64"/>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1D2"/>
    <w:rsid w:val="00CC6A67"/>
    <w:rsid w:val="00CC6CFA"/>
    <w:rsid w:val="00CC6FE6"/>
    <w:rsid w:val="00CD0473"/>
    <w:rsid w:val="00CD15E9"/>
    <w:rsid w:val="00CD19A2"/>
    <w:rsid w:val="00CD1B15"/>
    <w:rsid w:val="00CD1C4C"/>
    <w:rsid w:val="00CD32FB"/>
    <w:rsid w:val="00CD3337"/>
    <w:rsid w:val="00CD3887"/>
    <w:rsid w:val="00CD544A"/>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245E"/>
    <w:rsid w:val="00D1283C"/>
    <w:rsid w:val="00D12F30"/>
    <w:rsid w:val="00D13093"/>
    <w:rsid w:val="00D13821"/>
    <w:rsid w:val="00D138DC"/>
    <w:rsid w:val="00D1396C"/>
    <w:rsid w:val="00D14A1E"/>
    <w:rsid w:val="00D15CE7"/>
    <w:rsid w:val="00D1726C"/>
    <w:rsid w:val="00D1777F"/>
    <w:rsid w:val="00D20A75"/>
    <w:rsid w:val="00D21836"/>
    <w:rsid w:val="00D223E6"/>
    <w:rsid w:val="00D22C7B"/>
    <w:rsid w:val="00D234EE"/>
    <w:rsid w:val="00D25DEF"/>
    <w:rsid w:val="00D25FCC"/>
    <w:rsid w:val="00D26848"/>
    <w:rsid w:val="00D26D7D"/>
    <w:rsid w:val="00D26D8E"/>
    <w:rsid w:val="00D27260"/>
    <w:rsid w:val="00D31607"/>
    <w:rsid w:val="00D3235B"/>
    <w:rsid w:val="00D3271D"/>
    <w:rsid w:val="00D327A2"/>
    <w:rsid w:val="00D32B42"/>
    <w:rsid w:val="00D368E9"/>
    <w:rsid w:val="00D36A17"/>
    <w:rsid w:val="00D376F1"/>
    <w:rsid w:val="00D40577"/>
    <w:rsid w:val="00D40A4B"/>
    <w:rsid w:val="00D41903"/>
    <w:rsid w:val="00D41A6A"/>
    <w:rsid w:val="00D41FB9"/>
    <w:rsid w:val="00D43EEB"/>
    <w:rsid w:val="00D44324"/>
    <w:rsid w:val="00D45761"/>
    <w:rsid w:val="00D45C26"/>
    <w:rsid w:val="00D46E3B"/>
    <w:rsid w:val="00D46ED4"/>
    <w:rsid w:val="00D4739B"/>
    <w:rsid w:val="00D54289"/>
    <w:rsid w:val="00D54BB9"/>
    <w:rsid w:val="00D550E6"/>
    <w:rsid w:val="00D551C1"/>
    <w:rsid w:val="00D556B6"/>
    <w:rsid w:val="00D559FC"/>
    <w:rsid w:val="00D56EB2"/>
    <w:rsid w:val="00D572AE"/>
    <w:rsid w:val="00D57B61"/>
    <w:rsid w:val="00D57B6A"/>
    <w:rsid w:val="00D60196"/>
    <w:rsid w:val="00D60607"/>
    <w:rsid w:val="00D60802"/>
    <w:rsid w:val="00D60CCC"/>
    <w:rsid w:val="00D63138"/>
    <w:rsid w:val="00D6424D"/>
    <w:rsid w:val="00D65FFB"/>
    <w:rsid w:val="00D66241"/>
    <w:rsid w:val="00D66575"/>
    <w:rsid w:val="00D70331"/>
    <w:rsid w:val="00D70C23"/>
    <w:rsid w:val="00D7140B"/>
    <w:rsid w:val="00D72416"/>
    <w:rsid w:val="00D72FC3"/>
    <w:rsid w:val="00D737FC"/>
    <w:rsid w:val="00D7403B"/>
    <w:rsid w:val="00D74C55"/>
    <w:rsid w:val="00D75026"/>
    <w:rsid w:val="00D7545D"/>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535"/>
    <w:rsid w:val="00DC4DD4"/>
    <w:rsid w:val="00DC5E06"/>
    <w:rsid w:val="00DC6B10"/>
    <w:rsid w:val="00DC7C63"/>
    <w:rsid w:val="00DC7DA7"/>
    <w:rsid w:val="00DD16AB"/>
    <w:rsid w:val="00DD26DD"/>
    <w:rsid w:val="00DD281A"/>
    <w:rsid w:val="00DD3A55"/>
    <w:rsid w:val="00DD3D17"/>
    <w:rsid w:val="00DD3F48"/>
    <w:rsid w:val="00DD4521"/>
    <w:rsid w:val="00DD4DFE"/>
    <w:rsid w:val="00DD4F0B"/>
    <w:rsid w:val="00DD5B17"/>
    <w:rsid w:val="00DD5CB3"/>
    <w:rsid w:val="00DD5FBD"/>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40DE"/>
    <w:rsid w:val="00DF46F9"/>
    <w:rsid w:val="00DF4722"/>
    <w:rsid w:val="00DF4DD3"/>
    <w:rsid w:val="00DF5794"/>
    <w:rsid w:val="00DF579B"/>
    <w:rsid w:val="00E00992"/>
    <w:rsid w:val="00E00B67"/>
    <w:rsid w:val="00E0174F"/>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CB9"/>
    <w:rsid w:val="00E2413E"/>
    <w:rsid w:val="00E26EEF"/>
    <w:rsid w:val="00E27638"/>
    <w:rsid w:val="00E27970"/>
    <w:rsid w:val="00E27BAA"/>
    <w:rsid w:val="00E32CD3"/>
    <w:rsid w:val="00E36F51"/>
    <w:rsid w:val="00E37EC7"/>
    <w:rsid w:val="00E40B7F"/>
    <w:rsid w:val="00E40F02"/>
    <w:rsid w:val="00E42A1E"/>
    <w:rsid w:val="00E42C14"/>
    <w:rsid w:val="00E437D8"/>
    <w:rsid w:val="00E43BFF"/>
    <w:rsid w:val="00E44247"/>
    <w:rsid w:val="00E4427C"/>
    <w:rsid w:val="00E445B0"/>
    <w:rsid w:val="00E4475C"/>
    <w:rsid w:val="00E45969"/>
    <w:rsid w:val="00E45D63"/>
    <w:rsid w:val="00E5058B"/>
    <w:rsid w:val="00E52BD3"/>
    <w:rsid w:val="00E53C20"/>
    <w:rsid w:val="00E53C8D"/>
    <w:rsid w:val="00E55B79"/>
    <w:rsid w:val="00E56275"/>
    <w:rsid w:val="00E571B0"/>
    <w:rsid w:val="00E60C41"/>
    <w:rsid w:val="00E62A50"/>
    <w:rsid w:val="00E648D4"/>
    <w:rsid w:val="00E64CC2"/>
    <w:rsid w:val="00E65035"/>
    <w:rsid w:val="00E65723"/>
    <w:rsid w:val="00E65C6B"/>
    <w:rsid w:val="00E66DAD"/>
    <w:rsid w:val="00E67224"/>
    <w:rsid w:val="00E67726"/>
    <w:rsid w:val="00E729F8"/>
    <w:rsid w:val="00E72A5E"/>
    <w:rsid w:val="00E7469B"/>
    <w:rsid w:val="00E758D8"/>
    <w:rsid w:val="00E764C3"/>
    <w:rsid w:val="00E77586"/>
    <w:rsid w:val="00E8019F"/>
    <w:rsid w:val="00E8021D"/>
    <w:rsid w:val="00E80473"/>
    <w:rsid w:val="00E80986"/>
    <w:rsid w:val="00E80A5B"/>
    <w:rsid w:val="00E81727"/>
    <w:rsid w:val="00E81CCB"/>
    <w:rsid w:val="00E81EF0"/>
    <w:rsid w:val="00E83681"/>
    <w:rsid w:val="00E83FC7"/>
    <w:rsid w:val="00E85E1D"/>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C41AA"/>
    <w:rsid w:val="00EC4B3F"/>
    <w:rsid w:val="00EC7040"/>
    <w:rsid w:val="00EC76CF"/>
    <w:rsid w:val="00EC7A6E"/>
    <w:rsid w:val="00EC7D85"/>
    <w:rsid w:val="00ED2024"/>
    <w:rsid w:val="00ED2FE2"/>
    <w:rsid w:val="00ED4320"/>
    <w:rsid w:val="00ED4CAD"/>
    <w:rsid w:val="00ED6DCF"/>
    <w:rsid w:val="00EE231B"/>
    <w:rsid w:val="00EE24FE"/>
    <w:rsid w:val="00EE253B"/>
    <w:rsid w:val="00EE303A"/>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D0"/>
    <w:rsid w:val="00F16E08"/>
    <w:rsid w:val="00F17166"/>
    <w:rsid w:val="00F171D0"/>
    <w:rsid w:val="00F1737C"/>
    <w:rsid w:val="00F177E2"/>
    <w:rsid w:val="00F2041C"/>
    <w:rsid w:val="00F20C42"/>
    <w:rsid w:val="00F20FD0"/>
    <w:rsid w:val="00F2193D"/>
    <w:rsid w:val="00F22399"/>
    <w:rsid w:val="00F22861"/>
    <w:rsid w:val="00F22EC3"/>
    <w:rsid w:val="00F24B64"/>
    <w:rsid w:val="00F3241C"/>
    <w:rsid w:val="00F338A1"/>
    <w:rsid w:val="00F409FC"/>
    <w:rsid w:val="00F413D3"/>
    <w:rsid w:val="00F44009"/>
    <w:rsid w:val="00F465F1"/>
    <w:rsid w:val="00F50398"/>
    <w:rsid w:val="00F516C8"/>
    <w:rsid w:val="00F5183F"/>
    <w:rsid w:val="00F51B3A"/>
    <w:rsid w:val="00F521B9"/>
    <w:rsid w:val="00F53AD8"/>
    <w:rsid w:val="00F53C1D"/>
    <w:rsid w:val="00F542AA"/>
    <w:rsid w:val="00F552ED"/>
    <w:rsid w:val="00F56284"/>
    <w:rsid w:val="00F5715D"/>
    <w:rsid w:val="00F631AA"/>
    <w:rsid w:val="00F63BFC"/>
    <w:rsid w:val="00F63E40"/>
    <w:rsid w:val="00F6624E"/>
    <w:rsid w:val="00F66F30"/>
    <w:rsid w:val="00F672D6"/>
    <w:rsid w:val="00F67F2C"/>
    <w:rsid w:val="00F70314"/>
    <w:rsid w:val="00F70799"/>
    <w:rsid w:val="00F711F7"/>
    <w:rsid w:val="00F71413"/>
    <w:rsid w:val="00F71C36"/>
    <w:rsid w:val="00F761D2"/>
    <w:rsid w:val="00F76789"/>
    <w:rsid w:val="00F76EFD"/>
    <w:rsid w:val="00F7772D"/>
    <w:rsid w:val="00F81781"/>
    <w:rsid w:val="00F81CB7"/>
    <w:rsid w:val="00F82345"/>
    <w:rsid w:val="00F82DF3"/>
    <w:rsid w:val="00F836A9"/>
    <w:rsid w:val="00F838F4"/>
    <w:rsid w:val="00F84F52"/>
    <w:rsid w:val="00F85275"/>
    <w:rsid w:val="00F856AD"/>
    <w:rsid w:val="00F91BF9"/>
    <w:rsid w:val="00F920C3"/>
    <w:rsid w:val="00F93A57"/>
    <w:rsid w:val="00F93EA4"/>
    <w:rsid w:val="00F93FD2"/>
    <w:rsid w:val="00F952E5"/>
    <w:rsid w:val="00FA0696"/>
    <w:rsid w:val="00FA18FD"/>
    <w:rsid w:val="00FA6434"/>
    <w:rsid w:val="00FA6519"/>
    <w:rsid w:val="00FA6FC8"/>
    <w:rsid w:val="00FB0454"/>
    <w:rsid w:val="00FB0F0C"/>
    <w:rsid w:val="00FB114B"/>
    <w:rsid w:val="00FB284C"/>
    <w:rsid w:val="00FB345D"/>
    <w:rsid w:val="00FB35A6"/>
    <w:rsid w:val="00FB391B"/>
    <w:rsid w:val="00FB3C2E"/>
    <w:rsid w:val="00FB3C92"/>
    <w:rsid w:val="00FB4DBB"/>
    <w:rsid w:val="00FB5EF7"/>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B50"/>
    <w:rsid w:val="00FD2E87"/>
    <w:rsid w:val="00FD4A14"/>
    <w:rsid w:val="00FD5400"/>
    <w:rsid w:val="00FD58C7"/>
    <w:rsid w:val="00FD6036"/>
    <w:rsid w:val="00FD710D"/>
    <w:rsid w:val="00FD75FF"/>
    <w:rsid w:val="00FD7E8C"/>
    <w:rsid w:val="00FE1D85"/>
    <w:rsid w:val="00FE2371"/>
    <w:rsid w:val="00FE25A4"/>
    <w:rsid w:val="00FE2F47"/>
    <w:rsid w:val="00FE3FBD"/>
    <w:rsid w:val="00FE4233"/>
    <w:rsid w:val="00FE42F9"/>
    <w:rsid w:val="00FE441C"/>
    <w:rsid w:val="00FE5BA0"/>
    <w:rsid w:val="00FE7877"/>
    <w:rsid w:val="00FF00C3"/>
    <w:rsid w:val="00FF108A"/>
    <w:rsid w:val="00FF195D"/>
    <w:rsid w:val="00FF310D"/>
    <w:rsid w:val="00FF39F3"/>
    <w:rsid w:val="00FF3E9A"/>
    <w:rsid w:val="00FF699D"/>
    <w:rsid w:val="00FF6CD8"/>
    <w:rsid w:val="00FF7011"/>
    <w:rsid w:val="00FF78C6"/>
    <w:rsid w:val="00FF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62264-C6A3-4F80-83CB-21E7ED88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 Chung</dc:creator>
  <cp:keywords/>
  <dc:description/>
  <cp:lastModifiedBy>Edmon Chung</cp:lastModifiedBy>
  <cp:revision>5</cp:revision>
  <dcterms:created xsi:type="dcterms:W3CDTF">2016-03-14T10:26:00Z</dcterms:created>
  <dcterms:modified xsi:type="dcterms:W3CDTF">2016-03-14T10:40:00Z</dcterms:modified>
</cp:coreProperties>
</file>