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31D" w14:textId="77777777" w:rsidR="0056357D" w:rsidRDefault="0056357D" w:rsidP="0056357D">
      <w:pPr>
        <w:rPr>
          <w:rFonts w:ascii="Calibri" w:eastAsia="Times New Roman" w:hAnsi="Calibri" w:cs="Calibri"/>
          <w:color w:val="000000"/>
          <w:sz w:val="22"/>
          <w:szCs w:val="22"/>
          <w:lang w:eastAsia="en-GB"/>
        </w:rPr>
      </w:pPr>
    </w:p>
    <w:p w14:paraId="4957797D" w14:textId="77777777" w:rsidR="0056357D" w:rsidRDefault="0056357D" w:rsidP="0056357D">
      <w:pPr>
        <w:rPr>
          <w:rFonts w:ascii="Calibri" w:eastAsia="Times New Roman" w:hAnsi="Calibri" w:cs="Calibri"/>
          <w:color w:val="000000"/>
          <w:sz w:val="22"/>
          <w:szCs w:val="22"/>
          <w:lang w:eastAsia="en-GB"/>
        </w:rPr>
      </w:pPr>
    </w:p>
    <w:p w14:paraId="19B01F66" w14:textId="77777777" w:rsidR="0056357D" w:rsidRDefault="0056357D" w:rsidP="0056357D">
      <w:pPr>
        <w:rPr>
          <w:rFonts w:ascii="Calibri" w:eastAsia="Times New Roman" w:hAnsi="Calibri" w:cs="Calibri"/>
          <w:color w:val="000000"/>
          <w:sz w:val="22"/>
          <w:szCs w:val="22"/>
          <w:lang w:eastAsia="en-GB"/>
        </w:rPr>
      </w:pPr>
    </w:p>
    <w:p w14:paraId="14D56B76" w14:textId="3BDC9E42" w:rsidR="0056357D" w:rsidRDefault="0056357D" w:rsidP="0056357D">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Dear ICANN:</w:t>
      </w:r>
    </w:p>
    <w:p w14:paraId="37680857" w14:textId="77777777" w:rsidR="0056357D" w:rsidRDefault="0056357D" w:rsidP="0056357D">
      <w:pPr>
        <w:rPr>
          <w:rFonts w:ascii="Calibri" w:eastAsia="Times New Roman" w:hAnsi="Calibri" w:cs="Calibri"/>
          <w:color w:val="000000"/>
          <w:sz w:val="22"/>
          <w:szCs w:val="22"/>
          <w:lang w:eastAsia="en-GB"/>
        </w:rPr>
      </w:pPr>
    </w:p>
    <w:p w14:paraId="2EA77DD0" w14:textId="5A883BB9"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 xml:space="preserve">I am writing to submit two changes to </w:t>
      </w:r>
      <w:proofErr w:type="gramStart"/>
      <w:r w:rsidRPr="0056357D">
        <w:rPr>
          <w:rFonts w:ascii="Calibri" w:eastAsia="Times New Roman" w:hAnsi="Calibri" w:cs="Calibri"/>
          <w:color w:val="000000"/>
          <w:sz w:val="22"/>
          <w:szCs w:val="22"/>
          <w:lang w:eastAsia="en-GB"/>
        </w:rPr>
        <w:t>the .ART</w:t>
      </w:r>
      <w:proofErr w:type="gramEnd"/>
      <w:r w:rsidRPr="0056357D">
        <w:rPr>
          <w:rFonts w:ascii="Calibri" w:eastAsia="Times New Roman" w:hAnsi="Calibri" w:cs="Calibri"/>
          <w:color w:val="000000"/>
          <w:sz w:val="22"/>
          <w:szCs w:val="22"/>
          <w:lang w:eastAsia="en-GB"/>
        </w:rPr>
        <w:t xml:space="preserve"> RRA: </w:t>
      </w:r>
    </w:p>
    <w:p w14:paraId="6A926422"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 </w:t>
      </w:r>
    </w:p>
    <w:p w14:paraId="0D1868D0"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 xml:space="preserve">(1) In response to the past registry audit, the posted RRA was updated to include two terms that were unintentionally omitted from the </w:t>
      </w:r>
      <w:proofErr w:type="gramStart"/>
      <w:r w:rsidRPr="0056357D">
        <w:rPr>
          <w:rFonts w:ascii="Calibri" w:eastAsia="Times New Roman" w:hAnsi="Calibri" w:cs="Calibri"/>
          <w:color w:val="000000"/>
          <w:sz w:val="22"/>
          <w:szCs w:val="22"/>
          <w:lang w:eastAsia="en-GB"/>
        </w:rPr>
        <w:t>original .ART</w:t>
      </w:r>
      <w:proofErr w:type="gramEnd"/>
      <w:r w:rsidRPr="0056357D">
        <w:rPr>
          <w:rFonts w:ascii="Calibri" w:eastAsia="Times New Roman" w:hAnsi="Calibri" w:cs="Calibri"/>
          <w:color w:val="000000"/>
          <w:sz w:val="22"/>
          <w:szCs w:val="22"/>
          <w:lang w:eastAsia="en-GB"/>
        </w:rPr>
        <w:t xml:space="preserve"> RRA. Once informed of the deficiency, the RRA was updated while the audit was still ongoing. We’ve been advised by ICANN Compliance that this change should still be passed through RRA change process. </w:t>
      </w:r>
    </w:p>
    <w:p w14:paraId="7C799BB9"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 </w:t>
      </w:r>
    </w:p>
    <w:p w14:paraId="6057EFD5"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 xml:space="preserve">(2) </w:t>
      </w:r>
      <w:proofErr w:type="gramStart"/>
      <w:r w:rsidRPr="0056357D">
        <w:rPr>
          <w:rFonts w:ascii="Calibri" w:eastAsia="Times New Roman" w:hAnsi="Calibri" w:cs="Calibri"/>
          <w:color w:val="000000"/>
          <w:sz w:val="22"/>
          <w:szCs w:val="22"/>
          <w:lang w:eastAsia="en-GB"/>
        </w:rPr>
        <w:t>The .ART</w:t>
      </w:r>
      <w:proofErr w:type="gramEnd"/>
      <w:r w:rsidRPr="0056357D">
        <w:rPr>
          <w:rFonts w:ascii="Calibri" w:eastAsia="Times New Roman" w:hAnsi="Calibri" w:cs="Calibri"/>
          <w:color w:val="000000"/>
          <w:sz w:val="22"/>
          <w:szCs w:val="22"/>
          <w:lang w:eastAsia="en-GB"/>
        </w:rPr>
        <w:t xml:space="preserve"> registry announced a price change to registrars. This amendment includes that pricing change in the RRA. The price change notification required in the RRA was made via email to each accredited registrar (and through other methods) was made in November for the upcoming price increase in May in accordance with the notice requirement. </w:t>
      </w:r>
    </w:p>
    <w:p w14:paraId="2898A050"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 </w:t>
      </w:r>
    </w:p>
    <w:p w14:paraId="024AE00D"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 xml:space="preserve">Clean and redline portions of </w:t>
      </w:r>
      <w:proofErr w:type="gramStart"/>
      <w:r w:rsidRPr="0056357D">
        <w:rPr>
          <w:rFonts w:ascii="Calibri" w:eastAsia="Times New Roman" w:hAnsi="Calibri" w:cs="Calibri"/>
          <w:color w:val="000000"/>
          <w:sz w:val="22"/>
          <w:szCs w:val="22"/>
          <w:lang w:eastAsia="en-GB"/>
        </w:rPr>
        <w:t>the .ART</w:t>
      </w:r>
      <w:proofErr w:type="gramEnd"/>
      <w:r w:rsidRPr="0056357D">
        <w:rPr>
          <w:rFonts w:ascii="Calibri" w:eastAsia="Times New Roman" w:hAnsi="Calibri" w:cs="Calibri"/>
          <w:color w:val="000000"/>
          <w:sz w:val="22"/>
          <w:szCs w:val="22"/>
          <w:lang w:eastAsia="en-GB"/>
        </w:rPr>
        <w:t xml:space="preserve"> RRA are attached. </w:t>
      </w:r>
    </w:p>
    <w:p w14:paraId="0D82150A"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 </w:t>
      </w:r>
    </w:p>
    <w:p w14:paraId="526DCA98"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Let me know if you have questions or require additional information, or if I should be submitting these changes in some other way. </w:t>
      </w:r>
    </w:p>
    <w:p w14:paraId="59020F45"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 </w:t>
      </w:r>
    </w:p>
    <w:p w14:paraId="3F10B30B"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Best regards,</w:t>
      </w:r>
    </w:p>
    <w:p w14:paraId="7EB172D3"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 </w:t>
      </w:r>
    </w:p>
    <w:p w14:paraId="788F13F1" w14:textId="77777777" w:rsidR="0056357D" w:rsidRPr="0056357D" w:rsidRDefault="0056357D" w:rsidP="0056357D">
      <w:pPr>
        <w:rPr>
          <w:rFonts w:ascii="Calibri" w:eastAsia="Times New Roman" w:hAnsi="Calibri" w:cs="Calibri"/>
          <w:color w:val="000000"/>
          <w:sz w:val="22"/>
          <w:szCs w:val="22"/>
          <w:lang w:eastAsia="en-GB"/>
        </w:rPr>
      </w:pPr>
      <w:r w:rsidRPr="0056357D">
        <w:rPr>
          <w:rFonts w:ascii="Calibri" w:eastAsia="Times New Roman" w:hAnsi="Calibri" w:cs="Calibri"/>
          <w:color w:val="000000"/>
          <w:sz w:val="22"/>
          <w:szCs w:val="22"/>
          <w:lang w:eastAsia="en-GB"/>
        </w:rPr>
        <w:t>Kurt</w:t>
      </w:r>
    </w:p>
    <w:p w14:paraId="38B1D144" w14:textId="77777777" w:rsidR="0056357D" w:rsidRDefault="0056357D"/>
    <w:sectPr w:rsidR="0056357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79C2" w14:textId="77777777" w:rsidR="00C41654" w:rsidRDefault="00C41654" w:rsidP="0056357D">
      <w:r>
        <w:separator/>
      </w:r>
    </w:p>
  </w:endnote>
  <w:endnote w:type="continuationSeparator" w:id="0">
    <w:p w14:paraId="6CD99F4E" w14:textId="77777777" w:rsidR="00C41654" w:rsidRDefault="00C41654" w:rsidP="0056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5189" w14:textId="77777777" w:rsidR="00C41654" w:rsidRDefault="00C41654" w:rsidP="0056357D">
      <w:r>
        <w:separator/>
      </w:r>
    </w:p>
  </w:footnote>
  <w:footnote w:type="continuationSeparator" w:id="0">
    <w:p w14:paraId="245310AE" w14:textId="77777777" w:rsidR="00C41654" w:rsidRDefault="00C41654" w:rsidP="0056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43BC" w14:textId="6B768A19" w:rsidR="0056357D" w:rsidRDefault="0056357D" w:rsidP="0056357D">
    <w:pPr>
      <w:pStyle w:val="Header"/>
      <w:jc w:val="right"/>
    </w:pPr>
    <w:r w:rsidRPr="009729D2">
      <w:rPr>
        <w:rFonts w:ascii="Times New Roman" w:eastAsia="Times New Roman" w:hAnsi="Times New Roman" w:cs="Times New Roman"/>
        <w:lang w:eastAsia="en-GB"/>
      </w:rPr>
      <w:fldChar w:fldCharType="begin"/>
    </w:r>
    <w:r w:rsidRPr="009729D2">
      <w:rPr>
        <w:rFonts w:ascii="Times New Roman" w:eastAsia="Times New Roman" w:hAnsi="Times New Roman" w:cs="Times New Roman"/>
        <w:lang w:eastAsia="en-GB"/>
      </w:rPr>
      <w:instrText xml:space="preserve"> INCLUDEPICTURE "https://upload.wikimedia.org/wikipedia/commons/thumb/2/22/Dot_Art_logo.svg/1200px-Dot_Art_logo.svg.png" \* MERGEFORMATINET </w:instrText>
    </w:r>
    <w:r w:rsidRPr="009729D2">
      <w:rPr>
        <w:rFonts w:ascii="Times New Roman" w:eastAsia="Times New Roman" w:hAnsi="Times New Roman" w:cs="Times New Roman"/>
        <w:lang w:eastAsia="en-GB"/>
      </w:rPr>
      <w:fldChar w:fldCharType="separate"/>
    </w:r>
    <w:r w:rsidRPr="009729D2">
      <w:rPr>
        <w:rFonts w:ascii="Times New Roman" w:eastAsia="Times New Roman" w:hAnsi="Times New Roman" w:cs="Times New Roman"/>
        <w:noProof/>
        <w:lang w:eastAsia="en-GB"/>
      </w:rPr>
      <w:drawing>
        <wp:inline distT="0" distB="0" distL="0" distR="0" wp14:anchorId="3D9CC4E3" wp14:editId="423A1035">
          <wp:extent cx="745873" cy="288388"/>
          <wp:effectExtent l="0" t="0" r="3810" b="3810"/>
          <wp:docPr id="2" name="Picture 2" descr="art (top-level doma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top-level domain)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72" cy="348782"/>
                  </a:xfrm>
                  <a:prstGeom prst="rect">
                    <a:avLst/>
                  </a:prstGeom>
                  <a:noFill/>
                  <a:ln>
                    <a:noFill/>
                  </a:ln>
                </pic:spPr>
              </pic:pic>
            </a:graphicData>
          </a:graphic>
        </wp:inline>
      </w:drawing>
    </w:r>
    <w:r w:rsidRPr="009729D2">
      <w:rPr>
        <w:rFonts w:ascii="Times New Roman" w:eastAsia="Times New Roman" w:hAnsi="Times New Roman" w:cs="Times New Roman"/>
        <w:lang w:eastAsia="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7D"/>
    <w:rsid w:val="0056357D"/>
    <w:rsid w:val="0078134C"/>
    <w:rsid w:val="00A238F6"/>
    <w:rsid w:val="00C41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453CE7"/>
  <w15:chartTrackingRefBased/>
  <w15:docId w15:val="{010774F2-0CD8-544D-9933-5BEC1B6C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57D"/>
    <w:pPr>
      <w:tabs>
        <w:tab w:val="center" w:pos="4513"/>
        <w:tab w:val="right" w:pos="9026"/>
      </w:tabs>
    </w:pPr>
  </w:style>
  <w:style w:type="character" w:customStyle="1" w:styleId="HeaderChar">
    <w:name w:val="Header Char"/>
    <w:basedOn w:val="DefaultParagraphFont"/>
    <w:link w:val="Header"/>
    <w:uiPriority w:val="99"/>
    <w:rsid w:val="0056357D"/>
  </w:style>
  <w:style w:type="paragraph" w:styleId="Footer">
    <w:name w:val="footer"/>
    <w:basedOn w:val="Normal"/>
    <w:link w:val="FooterChar"/>
    <w:uiPriority w:val="99"/>
    <w:unhideWhenUsed/>
    <w:rsid w:val="0056357D"/>
    <w:pPr>
      <w:tabs>
        <w:tab w:val="center" w:pos="4513"/>
        <w:tab w:val="right" w:pos="9026"/>
      </w:tabs>
    </w:pPr>
  </w:style>
  <w:style w:type="character" w:customStyle="1" w:styleId="FooterChar">
    <w:name w:val="Footer Char"/>
    <w:basedOn w:val="DefaultParagraphFont"/>
    <w:link w:val="Footer"/>
    <w:uiPriority w:val="99"/>
    <w:rsid w:val="0056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3681">
      <w:bodyDiv w:val="1"/>
      <w:marLeft w:val="0"/>
      <w:marRight w:val="0"/>
      <w:marTop w:val="0"/>
      <w:marBottom w:val="0"/>
      <w:divBdr>
        <w:top w:val="none" w:sz="0" w:space="0" w:color="auto"/>
        <w:left w:val="none" w:sz="0" w:space="0" w:color="auto"/>
        <w:bottom w:val="none" w:sz="0" w:space="0" w:color="auto"/>
        <w:right w:val="none" w:sz="0" w:space="0" w:color="auto"/>
      </w:divBdr>
      <w:divsChild>
        <w:div w:id="488063045">
          <w:marLeft w:val="0"/>
          <w:marRight w:val="0"/>
          <w:marTop w:val="0"/>
          <w:marBottom w:val="0"/>
          <w:divBdr>
            <w:top w:val="none" w:sz="0" w:space="0" w:color="auto"/>
            <w:left w:val="none" w:sz="0" w:space="0" w:color="auto"/>
            <w:bottom w:val="none" w:sz="0" w:space="0" w:color="auto"/>
            <w:right w:val="none" w:sz="0" w:space="0" w:color="auto"/>
          </w:divBdr>
        </w:div>
        <w:div w:id="731659719">
          <w:marLeft w:val="0"/>
          <w:marRight w:val="0"/>
          <w:marTop w:val="0"/>
          <w:marBottom w:val="0"/>
          <w:divBdr>
            <w:top w:val="none" w:sz="0" w:space="0" w:color="auto"/>
            <w:left w:val="none" w:sz="0" w:space="0" w:color="auto"/>
            <w:bottom w:val="none" w:sz="0" w:space="0" w:color="auto"/>
            <w:right w:val="none" w:sz="0" w:space="0" w:color="auto"/>
          </w:divBdr>
        </w:div>
        <w:div w:id="79733953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1818497">
              <w:marLeft w:val="0"/>
              <w:marRight w:val="0"/>
              <w:marTop w:val="0"/>
              <w:marBottom w:val="0"/>
              <w:divBdr>
                <w:top w:val="none" w:sz="0" w:space="0" w:color="auto"/>
                <w:left w:val="none" w:sz="0" w:space="0" w:color="auto"/>
                <w:bottom w:val="none" w:sz="0" w:space="0" w:color="auto"/>
                <w:right w:val="none" w:sz="0" w:space="0" w:color="auto"/>
              </w:divBdr>
            </w:div>
            <w:div w:id="509947108">
              <w:marLeft w:val="0"/>
              <w:marRight w:val="0"/>
              <w:marTop w:val="0"/>
              <w:marBottom w:val="0"/>
              <w:divBdr>
                <w:top w:val="none" w:sz="0" w:space="0" w:color="auto"/>
                <w:left w:val="none" w:sz="0" w:space="0" w:color="auto"/>
                <w:bottom w:val="none" w:sz="0" w:space="0" w:color="auto"/>
                <w:right w:val="none" w:sz="0" w:space="0" w:color="auto"/>
              </w:divBdr>
            </w:div>
            <w:div w:id="1082337407">
              <w:marLeft w:val="0"/>
              <w:marRight w:val="0"/>
              <w:marTop w:val="0"/>
              <w:marBottom w:val="0"/>
              <w:divBdr>
                <w:top w:val="none" w:sz="0" w:space="0" w:color="auto"/>
                <w:left w:val="none" w:sz="0" w:space="0" w:color="auto"/>
                <w:bottom w:val="none" w:sz="0" w:space="0" w:color="auto"/>
                <w:right w:val="none" w:sz="0" w:space="0" w:color="auto"/>
              </w:divBdr>
            </w:div>
          </w:divsChild>
        </w:div>
        <w:div w:id="1674264801">
          <w:marLeft w:val="0"/>
          <w:marRight w:val="0"/>
          <w:marTop w:val="0"/>
          <w:marBottom w:val="0"/>
          <w:divBdr>
            <w:top w:val="none" w:sz="0" w:space="0" w:color="auto"/>
            <w:left w:val="none" w:sz="0" w:space="0" w:color="auto"/>
            <w:bottom w:val="none" w:sz="0" w:space="0" w:color="auto"/>
            <w:right w:val="none" w:sz="0" w:space="0" w:color="auto"/>
          </w:divBdr>
        </w:div>
        <w:div w:id="8652338">
          <w:marLeft w:val="0"/>
          <w:marRight w:val="0"/>
          <w:marTop w:val="0"/>
          <w:marBottom w:val="0"/>
          <w:divBdr>
            <w:top w:val="none" w:sz="0" w:space="0" w:color="auto"/>
            <w:left w:val="none" w:sz="0" w:space="0" w:color="auto"/>
            <w:bottom w:val="none" w:sz="0" w:space="0" w:color="auto"/>
            <w:right w:val="none" w:sz="0" w:space="0" w:color="auto"/>
          </w:divBdr>
        </w:div>
        <w:div w:id="1105078103">
          <w:marLeft w:val="0"/>
          <w:marRight w:val="0"/>
          <w:marTop w:val="0"/>
          <w:marBottom w:val="0"/>
          <w:divBdr>
            <w:top w:val="none" w:sz="0" w:space="0" w:color="auto"/>
            <w:left w:val="none" w:sz="0" w:space="0" w:color="auto"/>
            <w:bottom w:val="none" w:sz="0" w:space="0" w:color="auto"/>
            <w:right w:val="none" w:sz="0" w:space="0" w:color="auto"/>
          </w:divBdr>
        </w:div>
        <w:div w:id="1337613985">
          <w:marLeft w:val="0"/>
          <w:marRight w:val="0"/>
          <w:marTop w:val="0"/>
          <w:marBottom w:val="0"/>
          <w:divBdr>
            <w:top w:val="none" w:sz="0" w:space="0" w:color="auto"/>
            <w:left w:val="none" w:sz="0" w:space="0" w:color="auto"/>
            <w:bottom w:val="none" w:sz="0" w:space="0" w:color="auto"/>
            <w:right w:val="none" w:sz="0" w:space="0" w:color="auto"/>
          </w:divBdr>
        </w:div>
        <w:div w:id="2096512912">
          <w:marLeft w:val="0"/>
          <w:marRight w:val="0"/>
          <w:marTop w:val="0"/>
          <w:marBottom w:val="0"/>
          <w:divBdr>
            <w:top w:val="none" w:sz="0" w:space="0" w:color="auto"/>
            <w:left w:val="none" w:sz="0" w:space="0" w:color="auto"/>
            <w:bottom w:val="none" w:sz="0" w:space="0" w:color="auto"/>
            <w:right w:val="none" w:sz="0" w:space="0" w:color="auto"/>
          </w:divBdr>
        </w:div>
        <w:div w:id="44105761">
          <w:marLeft w:val="0"/>
          <w:marRight w:val="0"/>
          <w:marTop w:val="0"/>
          <w:marBottom w:val="0"/>
          <w:divBdr>
            <w:top w:val="none" w:sz="0" w:space="0" w:color="auto"/>
            <w:left w:val="none" w:sz="0" w:space="0" w:color="auto"/>
            <w:bottom w:val="none" w:sz="0" w:space="0" w:color="auto"/>
            <w:right w:val="none" w:sz="0" w:space="0" w:color="auto"/>
          </w:divBdr>
        </w:div>
        <w:div w:id="1848517608">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Pritz</dc:creator>
  <cp:keywords/>
  <dc:description/>
  <cp:lastModifiedBy>Maritza Alarcon</cp:lastModifiedBy>
  <cp:revision>2</cp:revision>
  <dcterms:created xsi:type="dcterms:W3CDTF">2023-03-27T20:51:00Z</dcterms:created>
  <dcterms:modified xsi:type="dcterms:W3CDTF">2023-03-27T20:51:00Z</dcterms:modified>
</cp:coreProperties>
</file>